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A34E15" w:rsidRDefault="00AF1980" w:rsidP="00AF198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Постановление администрации муниципального района Сергиевский Самарской области</w:t>
      </w:r>
    </w:p>
    <w:p w:rsidR="00B70F37" w:rsidRDefault="00AF1980" w:rsidP="006D4521">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№405 от 28 апреля 2026 года «О</w:t>
      </w:r>
      <w:r w:rsidRPr="00AF1980">
        <w:rPr>
          <w:rFonts w:ascii="Times New Roman" w:eastAsia="Calibri" w:hAnsi="Times New Roman" w:cs="Times New Roman"/>
          <w:sz w:val="12"/>
          <w:szCs w:val="12"/>
        </w:rPr>
        <w:t>б установлении платы за содержание и ремонт жилого помещения для нанимателей жилых помещений по договорам социального найма и договорам найма  жилых помещений государственного и муниципального жилищного фонда и платы за содержание и ремонт жилого помещения для собственников жилых помещений, которые не приняли решение о выборе способа управления многоквартирным домом или если принятое решение о</w:t>
      </w:r>
      <w:proofErr w:type="gramEnd"/>
      <w:r w:rsidRPr="00AF1980">
        <w:rPr>
          <w:rFonts w:ascii="Times New Roman" w:eastAsia="Calibri" w:hAnsi="Times New Roman" w:cs="Times New Roman"/>
          <w:sz w:val="12"/>
          <w:szCs w:val="12"/>
        </w:rPr>
        <w:t xml:space="preserve"> </w:t>
      </w:r>
      <w:proofErr w:type="gramStart"/>
      <w:r w:rsidRPr="00AF1980">
        <w:rPr>
          <w:rFonts w:ascii="Times New Roman" w:eastAsia="Calibri" w:hAnsi="Times New Roman" w:cs="Times New Roman"/>
          <w:sz w:val="12"/>
          <w:szCs w:val="12"/>
        </w:rPr>
        <w:t>способе</w:t>
      </w:r>
      <w:proofErr w:type="gramEnd"/>
      <w:r w:rsidRPr="00AF1980">
        <w:rPr>
          <w:rFonts w:ascii="Times New Roman" w:eastAsia="Calibri" w:hAnsi="Times New Roman" w:cs="Times New Roman"/>
          <w:sz w:val="12"/>
          <w:szCs w:val="12"/>
        </w:rPr>
        <w:t xml:space="preserve"> управления не было реализовано, платы за содержание и ремонт жилого помещения для собственников жилых помещений, которые не приняли решение об установлении платы за содержание жилого помещения</w:t>
      </w:r>
      <w:r>
        <w:rPr>
          <w:rFonts w:ascii="Times New Roman" w:eastAsia="Calibri" w:hAnsi="Times New Roman" w:cs="Times New Roman"/>
          <w:sz w:val="12"/>
          <w:szCs w:val="12"/>
        </w:rPr>
        <w:t>»…</w:t>
      </w:r>
      <w:r w:rsidR="00106381">
        <w:rPr>
          <w:rFonts w:ascii="Times New Roman" w:eastAsia="Calibri" w:hAnsi="Times New Roman" w:cs="Times New Roman"/>
          <w:sz w:val="12"/>
          <w:szCs w:val="12"/>
        </w:rPr>
        <w:t>..</w:t>
      </w:r>
      <w:r>
        <w:rPr>
          <w:rFonts w:ascii="Times New Roman" w:eastAsia="Calibri" w:hAnsi="Times New Roman" w:cs="Times New Roman"/>
          <w:sz w:val="12"/>
          <w:szCs w:val="12"/>
        </w:rPr>
        <w:t>..</w:t>
      </w:r>
      <w:r w:rsidR="00106381">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AF1980" w:rsidRDefault="00AF1980" w:rsidP="00AF198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 Постановление администрации муниципального района Сергиевский Самарской области</w:t>
      </w:r>
    </w:p>
    <w:p w:rsidR="00B70F37" w:rsidRDefault="00AF1980" w:rsidP="00AF198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00395390">
        <w:rPr>
          <w:rFonts w:ascii="Times New Roman" w:eastAsia="Calibri" w:hAnsi="Times New Roman" w:cs="Times New Roman"/>
          <w:sz w:val="12"/>
          <w:szCs w:val="12"/>
        </w:rPr>
        <w:t>6</w:t>
      </w:r>
      <w:r>
        <w:rPr>
          <w:rFonts w:ascii="Times New Roman" w:eastAsia="Calibri" w:hAnsi="Times New Roman" w:cs="Times New Roman"/>
          <w:sz w:val="12"/>
          <w:szCs w:val="12"/>
        </w:rPr>
        <w:t xml:space="preserve"> от 28 апреля 2026 года «</w:t>
      </w:r>
      <w:r w:rsidRPr="00AF1980">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572 от 23.04.2015г. «</w:t>
      </w:r>
      <w:r>
        <w:rPr>
          <w:rFonts w:ascii="Times New Roman" w:eastAsia="Calibri" w:hAnsi="Times New Roman" w:cs="Times New Roman"/>
          <w:sz w:val="12"/>
          <w:szCs w:val="12"/>
        </w:rPr>
        <w:t>О</w:t>
      </w:r>
      <w:r w:rsidRPr="00AF1980">
        <w:rPr>
          <w:rFonts w:ascii="Times New Roman" w:eastAsia="Calibri" w:hAnsi="Times New Roman" w:cs="Times New Roman"/>
          <w:sz w:val="12"/>
          <w:szCs w:val="12"/>
        </w:rPr>
        <w:t xml:space="preserve">б образовании комиссии по мониторингу снижения дебиторской задолженности за потребленные </w:t>
      </w:r>
      <w:proofErr w:type="gramStart"/>
      <w:r w:rsidRPr="00AF1980">
        <w:rPr>
          <w:rFonts w:ascii="Times New Roman" w:eastAsia="Calibri" w:hAnsi="Times New Roman" w:cs="Times New Roman"/>
          <w:sz w:val="12"/>
          <w:szCs w:val="12"/>
        </w:rPr>
        <w:t>топливо-энергетические</w:t>
      </w:r>
      <w:proofErr w:type="gramEnd"/>
      <w:r w:rsidRPr="00AF1980">
        <w:rPr>
          <w:rFonts w:ascii="Times New Roman" w:eastAsia="Calibri" w:hAnsi="Times New Roman" w:cs="Times New Roman"/>
          <w:sz w:val="12"/>
          <w:szCs w:val="12"/>
        </w:rPr>
        <w:t xml:space="preserve"> ресурсы организаций и предприятий муниципального района Сергиевский»</w:t>
      </w:r>
      <w:r>
        <w:rPr>
          <w:rFonts w:ascii="Times New Roman" w:eastAsia="Calibri" w:hAnsi="Times New Roman" w:cs="Times New Roman"/>
          <w:sz w:val="12"/>
          <w:szCs w:val="12"/>
        </w:rPr>
        <w:t>»………………………………………………………</w:t>
      </w:r>
      <w:r w:rsidR="00106381">
        <w:rPr>
          <w:rFonts w:ascii="Times New Roman" w:eastAsia="Calibri" w:hAnsi="Times New Roman" w:cs="Times New Roman"/>
          <w:sz w:val="12"/>
          <w:szCs w:val="12"/>
        </w:rPr>
        <w:t>……………</w:t>
      </w:r>
      <w:r>
        <w:rPr>
          <w:rFonts w:ascii="Times New Roman" w:eastAsia="Calibri" w:hAnsi="Times New Roman" w:cs="Times New Roman"/>
          <w:sz w:val="12"/>
          <w:szCs w:val="12"/>
        </w:rPr>
        <w:t>………</w:t>
      </w:r>
      <w:r w:rsidR="00106381">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95390" w:rsidRDefault="00395390" w:rsidP="0039539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 Постановление администрации муниципального района Сергиевский Самарской области</w:t>
      </w:r>
    </w:p>
    <w:p w:rsidR="00B70F37" w:rsidRDefault="00395390" w:rsidP="00395390">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№408 от 28 апреля 2026 года «О</w:t>
      </w:r>
      <w:r w:rsidRPr="00395390">
        <w:rPr>
          <w:rFonts w:ascii="Times New Roman" w:eastAsia="Calibri" w:hAnsi="Times New Roman" w:cs="Times New Roman"/>
          <w:sz w:val="12"/>
          <w:szCs w:val="12"/>
        </w:rPr>
        <w:t xml:space="preserve"> внесении изменений в постановление администрации муниципального района Сергиевский от 07.12.2023 года № 1346</w:t>
      </w:r>
      <w:r>
        <w:rPr>
          <w:rFonts w:ascii="Times New Roman" w:eastAsia="Calibri" w:hAnsi="Times New Roman" w:cs="Times New Roman"/>
          <w:sz w:val="12"/>
          <w:szCs w:val="12"/>
        </w:rPr>
        <w:t xml:space="preserve"> «О</w:t>
      </w:r>
      <w:r w:rsidRPr="00395390">
        <w:rPr>
          <w:rFonts w:ascii="Times New Roman" w:eastAsia="Calibri" w:hAnsi="Times New Roman" w:cs="Times New Roman"/>
          <w:sz w:val="12"/>
          <w:szCs w:val="12"/>
        </w:rPr>
        <w:t xml:space="preserve"> создании рабочей группы по повышению собираемости и взысканию задолженности по имущественным налогам с физических лиц (транспортного налога, земельного налога и налога на имущество физических лиц) на территории муниципального района Сергиевский»</w:t>
      </w:r>
      <w:r>
        <w:rPr>
          <w:rFonts w:ascii="Times New Roman" w:eastAsia="Calibri" w:hAnsi="Times New Roman" w:cs="Times New Roman"/>
          <w:sz w:val="12"/>
          <w:szCs w:val="12"/>
        </w:rPr>
        <w:t>»…</w:t>
      </w:r>
      <w:r w:rsidR="00106381">
        <w:rPr>
          <w:rFonts w:ascii="Times New Roman" w:eastAsia="Calibri" w:hAnsi="Times New Roman" w:cs="Times New Roman"/>
          <w:sz w:val="12"/>
          <w:szCs w:val="12"/>
        </w:rPr>
        <w:t>…</w:t>
      </w:r>
      <w:r>
        <w:rPr>
          <w:rFonts w:ascii="Times New Roman" w:eastAsia="Calibri" w:hAnsi="Times New Roman" w:cs="Times New Roman"/>
          <w:sz w:val="12"/>
          <w:szCs w:val="12"/>
        </w:rPr>
        <w:t>..</w:t>
      </w:r>
      <w:r w:rsidR="00106381">
        <w:rPr>
          <w:rFonts w:ascii="Times New Roman" w:eastAsia="Calibri" w:hAnsi="Times New Roman" w:cs="Times New Roman"/>
          <w:sz w:val="12"/>
          <w:szCs w:val="12"/>
        </w:rPr>
        <w:t>3</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95390" w:rsidRDefault="00E70A70" w:rsidP="0039539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395390">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395390" w:rsidP="0039539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№421 от 29 апреля 2026 года «О</w:t>
      </w:r>
      <w:r w:rsidRPr="00395390">
        <w:rPr>
          <w:rFonts w:ascii="Times New Roman" w:eastAsia="Calibri" w:hAnsi="Times New Roman" w:cs="Times New Roman"/>
          <w:sz w:val="12"/>
          <w:szCs w:val="12"/>
        </w:rPr>
        <w:t>б утверждении порядка</w:t>
      </w:r>
      <w:r>
        <w:rPr>
          <w:rFonts w:ascii="Times New Roman" w:eastAsia="Calibri" w:hAnsi="Times New Roman" w:cs="Times New Roman"/>
          <w:sz w:val="12"/>
          <w:szCs w:val="12"/>
        </w:rPr>
        <w:t xml:space="preserve"> </w:t>
      </w:r>
      <w:r w:rsidRPr="00395390">
        <w:rPr>
          <w:rFonts w:ascii="Times New Roman" w:eastAsia="Calibri" w:hAnsi="Times New Roman" w:cs="Times New Roman"/>
          <w:sz w:val="12"/>
          <w:szCs w:val="12"/>
        </w:rPr>
        <w:t xml:space="preserve">предоставления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w:t>
      </w:r>
      <w:r>
        <w:rPr>
          <w:rFonts w:ascii="Times New Roman" w:eastAsia="Calibri" w:hAnsi="Times New Roman" w:cs="Times New Roman"/>
          <w:sz w:val="12"/>
          <w:szCs w:val="12"/>
        </w:rPr>
        <w:t>С</w:t>
      </w:r>
      <w:r w:rsidRPr="00395390">
        <w:rPr>
          <w:rFonts w:ascii="Times New Roman" w:eastAsia="Calibri" w:hAnsi="Times New Roman" w:cs="Times New Roman"/>
          <w:sz w:val="12"/>
          <w:szCs w:val="12"/>
        </w:rPr>
        <w:t xml:space="preserve">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w:t>
      </w:r>
      <w:r>
        <w:rPr>
          <w:rFonts w:ascii="Times New Roman" w:eastAsia="Calibri" w:hAnsi="Times New Roman" w:cs="Times New Roman"/>
          <w:sz w:val="12"/>
          <w:szCs w:val="12"/>
        </w:rPr>
        <w:t>С</w:t>
      </w:r>
      <w:r w:rsidRPr="00395390">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106381">
        <w:rPr>
          <w:rFonts w:ascii="Times New Roman" w:eastAsia="Calibri" w:hAnsi="Times New Roman" w:cs="Times New Roman"/>
          <w:sz w:val="12"/>
          <w:szCs w:val="12"/>
        </w:rPr>
        <w:t>………………….</w:t>
      </w:r>
      <w:r>
        <w:rPr>
          <w:rFonts w:ascii="Times New Roman" w:eastAsia="Calibri" w:hAnsi="Times New Roman" w:cs="Times New Roman"/>
          <w:sz w:val="12"/>
          <w:szCs w:val="12"/>
        </w:rPr>
        <w:t>…</w:t>
      </w:r>
      <w:r w:rsidR="00106381">
        <w:rPr>
          <w:rFonts w:ascii="Times New Roman" w:eastAsia="Calibri" w:hAnsi="Times New Roman" w:cs="Times New Roman"/>
          <w:sz w:val="12"/>
          <w:szCs w:val="12"/>
        </w:rPr>
        <w:t>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70A70" w:rsidRDefault="00E70A70" w:rsidP="00E70A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 Постановление администрации муниципального района Сергиевский Самарской области</w:t>
      </w:r>
    </w:p>
    <w:p w:rsidR="00B70F37" w:rsidRDefault="00E70A70" w:rsidP="00E70A7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№422 от 29 апреля 2026 года «О</w:t>
      </w:r>
      <w:r w:rsidRPr="00E70A70">
        <w:rPr>
          <w:rFonts w:ascii="Times New Roman" w:eastAsia="Calibri" w:hAnsi="Times New Roman" w:cs="Times New Roman"/>
          <w:sz w:val="12"/>
          <w:szCs w:val="12"/>
        </w:rPr>
        <w:t xml:space="preserve">б утверждении порядка предоставления субсидий гражданам, ведущим личное подсобное хозяйство на территории </w:t>
      </w:r>
      <w:r>
        <w:rPr>
          <w:rFonts w:ascii="Times New Roman" w:eastAsia="Calibri" w:hAnsi="Times New Roman" w:cs="Times New Roman"/>
          <w:sz w:val="12"/>
          <w:szCs w:val="12"/>
        </w:rPr>
        <w:t>С</w:t>
      </w:r>
      <w:r w:rsidRPr="00E70A70">
        <w:rPr>
          <w:rFonts w:ascii="Times New Roman" w:eastAsia="Calibri" w:hAnsi="Times New Roman" w:cs="Times New Roman"/>
          <w:sz w:val="12"/>
          <w:szCs w:val="12"/>
        </w:rPr>
        <w:t>амарской области, в целях возмещения затрат в связи с производством сельскохозяйственной продукции в части расходов на содержание маточного поголовья крупного рогатого скота</w:t>
      </w:r>
      <w:r>
        <w:rPr>
          <w:rFonts w:ascii="Times New Roman" w:eastAsia="Calibri" w:hAnsi="Times New Roman" w:cs="Times New Roman"/>
          <w:sz w:val="12"/>
          <w:szCs w:val="12"/>
        </w:rPr>
        <w:t>»……………………………………………………………………………</w:t>
      </w:r>
      <w:r w:rsidR="00106381">
        <w:rPr>
          <w:rFonts w:ascii="Times New Roman" w:eastAsia="Calibri" w:hAnsi="Times New Roman" w:cs="Times New Roman"/>
          <w:sz w:val="12"/>
          <w:szCs w:val="12"/>
        </w:rPr>
        <w:t>……………</w:t>
      </w:r>
      <w:r>
        <w:rPr>
          <w:rFonts w:ascii="Times New Roman" w:eastAsia="Calibri" w:hAnsi="Times New Roman" w:cs="Times New Roman"/>
          <w:sz w:val="12"/>
          <w:szCs w:val="12"/>
        </w:rPr>
        <w:t>……</w:t>
      </w:r>
      <w:r w:rsidR="00106381">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A52175" w:rsidRDefault="00A52175" w:rsidP="00A5217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 Постановление администрации сельского поселения Сергиевск муниципального района Сергиевский Самарской области</w:t>
      </w:r>
    </w:p>
    <w:p w:rsidR="00B70F37" w:rsidRDefault="00A5217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№47 от 05 мая 2026 года «О</w:t>
      </w:r>
      <w:r w:rsidRPr="00A52175">
        <w:rPr>
          <w:rFonts w:ascii="Times New Roman" w:eastAsia="Calibri" w:hAnsi="Times New Roman" w:cs="Times New Roman"/>
          <w:sz w:val="12"/>
          <w:szCs w:val="12"/>
        </w:rPr>
        <w:t>б утверждении проекта планировки территории и проекта межевания территории объекта "</w:t>
      </w:r>
      <w:r>
        <w:rPr>
          <w:rFonts w:ascii="Times New Roman" w:eastAsia="Calibri" w:hAnsi="Times New Roman" w:cs="Times New Roman"/>
          <w:sz w:val="12"/>
          <w:szCs w:val="12"/>
        </w:rPr>
        <w:t>ННК</w:t>
      </w:r>
      <w:r w:rsidRPr="00A52175">
        <w:rPr>
          <w:rFonts w:ascii="Times New Roman" w:eastAsia="Calibri" w:hAnsi="Times New Roman" w:cs="Times New Roman"/>
          <w:sz w:val="12"/>
          <w:szCs w:val="12"/>
        </w:rPr>
        <w:t>-</w:t>
      </w:r>
      <w:r>
        <w:rPr>
          <w:rFonts w:ascii="Times New Roman" w:eastAsia="Calibri" w:hAnsi="Times New Roman" w:cs="Times New Roman"/>
          <w:sz w:val="12"/>
          <w:szCs w:val="12"/>
        </w:rPr>
        <w:t>С</w:t>
      </w:r>
      <w:r w:rsidRPr="00A52175">
        <w:rPr>
          <w:rFonts w:ascii="Times New Roman" w:eastAsia="Calibri" w:hAnsi="Times New Roman" w:cs="Times New Roman"/>
          <w:sz w:val="12"/>
          <w:szCs w:val="12"/>
        </w:rPr>
        <w:t>амаранефтегаз: "</w:t>
      </w:r>
      <w:proofErr w:type="spellStart"/>
      <w:r>
        <w:rPr>
          <w:rFonts w:ascii="Times New Roman" w:eastAsia="Calibri" w:hAnsi="Times New Roman" w:cs="Times New Roman"/>
          <w:sz w:val="12"/>
          <w:szCs w:val="12"/>
        </w:rPr>
        <w:t>Р</w:t>
      </w:r>
      <w:r w:rsidRPr="00A52175">
        <w:rPr>
          <w:rFonts w:ascii="Times New Roman" w:eastAsia="Calibri" w:hAnsi="Times New Roman" w:cs="Times New Roman"/>
          <w:sz w:val="12"/>
          <w:szCs w:val="12"/>
        </w:rPr>
        <w:t>адаевское</w:t>
      </w:r>
      <w:proofErr w:type="spellEnd"/>
      <w:r w:rsidRPr="00A52175">
        <w:rPr>
          <w:rFonts w:ascii="Times New Roman" w:eastAsia="Calibri" w:hAnsi="Times New Roman" w:cs="Times New Roman"/>
          <w:sz w:val="12"/>
          <w:szCs w:val="12"/>
        </w:rPr>
        <w:t xml:space="preserve"> месторождение</w:t>
      </w:r>
      <w:proofErr w:type="gramStart"/>
      <w:r w:rsidRPr="00A52175">
        <w:rPr>
          <w:rFonts w:ascii="Times New Roman" w:eastAsia="Calibri" w:hAnsi="Times New Roman" w:cs="Times New Roman"/>
          <w:sz w:val="12"/>
          <w:szCs w:val="12"/>
        </w:rPr>
        <w:t>.</w:t>
      </w:r>
      <w:proofErr w:type="gramEnd"/>
      <w:r w:rsidRPr="00A52175">
        <w:rPr>
          <w:rFonts w:ascii="Times New Roman" w:eastAsia="Calibri" w:hAnsi="Times New Roman" w:cs="Times New Roman"/>
          <w:sz w:val="12"/>
          <w:szCs w:val="12"/>
        </w:rPr>
        <w:t xml:space="preserve"> </w:t>
      </w:r>
      <w:proofErr w:type="gramStart"/>
      <w:r w:rsidRPr="00A52175">
        <w:rPr>
          <w:rFonts w:ascii="Times New Roman" w:eastAsia="Calibri" w:hAnsi="Times New Roman" w:cs="Times New Roman"/>
          <w:sz w:val="12"/>
          <w:szCs w:val="12"/>
        </w:rPr>
        <w:t>с</w:t>
      </w:r>
      <w:proofErr w:type="gramEnd"/>
      <w:r w:rsidRPr="00A52175">
        <w:rPr>
          <w:rFonts w:ascii="Times New Roman" w:eastAsia="Calibri" w:hAnsi="Times New Roman" w:cs="Times New Roman"/>
          <w:sz w:val="12"/>
          <w:szCs w:val="12"/>
        </w:rPr>
        <w:t xml:space="preserve">кважины №№ 704, 706, 712. сбор нефти и газа" в границах сельского поселения Сергиевск муниципального района Сергиевский </w:t>
      </w:r>
      <w:r>
        <w:rPr>
          <w:rFonts w:ascii="Times New Roman" w:eastAsia="Calibri" w:hAnsi="Times New Roman" w:cs="Times New Roman"/>
          <w:sz w:val="12"/>
          <w:szCs w:val="12"/>
        </w:rPr>
        <w:t>С</w:t>
      </w:r>
      <w:r w:rsidRPr="00A52175">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106381">
        <w:rPr>
          <w:rFonts w:ascii="Times New Roman" w:eastAsia="Calibri" w:hAnsi="Times New Roman" w:cs="Times New Roman"/>
          <w:sz w:val="12"/>
          <w:szCs w:val="12"/>
        </w:rPr>
        <w:t>…………………...</w:t>
      </w:r>
      <w:r>
        <w:rPr>
          <w:rFonts w:ascii="Times New Roman" w:eastAsia="Calibri" w:hAnsi="Times New Roman" w:cs="Times New Roman"/>
          <w:sz w:val="12"/>
          <w:szCs w:val="12"/>
        </w:rPr>
        <w:t>…….</w:t>
      </w:r>
      <w:r w:rsidR="00106381">
        <w:rPr>
          <w:rFonts w:ascii="Times New Roman" w:eastAsia="Calibri" w:hAnsi="Times New Roman" w:cs="Times New Roman"/>
          <w:sz w:val="12"/>
          <w:szCs w:val="12"/>
        </w:rPr>
        <w:t>13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106381" w:rsidP="0010638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106381">
        <w:rPr>
          <w:rFonts w:ascii="Times New Roman" w:eastAsia="Calibri" w:hAnsi="Times New Roman" w:cs="Times New Roman"/>
          <w:sz w:val="12"/>
          <w:szCs w:val="12"/>
        </w:rPr>
        <w:t>Сообщение о возможном установлении публичного сервитута от 05.05.2026г</w:t>
      </w:r>
      <w:r w:rsidR="00A73400">
        <w:rPr>
          <w:rFonts w:ascii="Times New Roman" w:eastAsia="Calibri" w:hAnsi="Times New Roman" w:cs="Times New Roman"/>
          <w:sz w:val="12"/>
          <w:szCs w:val="12"/>
        </w:rPr>
        <w:t>………………………………………………………………….18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06381" w:rsidRDefault="00106381" w:rsidP="0010638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106381">
        <w:rPr>
          <w:rFonts w:ascii="Times New Roman" w:eastAsia="Calibri" w:hAnsi="Times New Roman" w:cs="Times New Roman"/>
          <w:sz w:val="12"/>
          <w:szCs w:val="12"/>
        </w:rPr>
        <w:t>Сообщение о возможном установлении публичного сервитута от 05.05.2026г</w:t>
      </w:r>
      <w:r w:rsidR="00A73400">
        <w:rPr>
          <w:rFonts w:ascii="Times New Roman" w:eastAsia="Calibri" w:hAnsi="Times New Roman" w:cs="Times New Roman"/>
          <w:sz w:val="12"/>
          <w:szCs w:val="12"/>
        </w:rPr>
        <w:t>………………………………………………………………….19</w:t>
      </w:r>
    </w:p>
    <w:p w:rsidR="00106381" w:rsidRDefault="00106381" w:rsidP="00106381">
      <w:pPr>
        <w:tabs>
          <w:tab w:val="left" w:pos="284"/>
        </w:tabs>
        <w:spacing w:after="0" w:line="240" w:lineRule="auto"/>
        <w:jc w:val="both"/>
        <w:rPr>
          <w:rFonts w:ascii="Times New Roman" w:eastAsia="Calibri" w:hAnsi="Times New Roman" w:cs="Times New Roman"/>
          <w:sz w:val="12"/>
          <w:szCs w:val="12"/>
        </w:rPr>
      </w:pPr>
    </w:p>
    <w:p w:rsidR="00106381" w:rsidRDefault="00106381" w:rsidP="0010638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Pr="00106381">
        <w:rPr>
          <w:rFonts w:ascii="Times New Roman" w:eastAsia="Calibri" w:hAnsi="Times New Roman" w:cs="Times New Roman"/>
          <w:sz w:val="12"/>
          <w:szCs w:val="12"/>
        </w:rPr>
        <w:t>Сообщение о возможном установлении публичного сервитута от 05.05.2026г</w:t>
      </w:r>
      <w:r w:rsidR="00A73400">
        <w:rPr>
          <w:rFonts w:ascii="Times New Roman" w:eastAsia="Calibri" w:hAnsi="Times New Roman" w:cs="Times New Roman"/>
          <w:sz w:val="12"/>
          <w:szCs w:val="12"/>
        </w:rPr>
        <w:t>………………………………………………………………….20</w:t>
      </w:r>
    </w:p>
    <w:p w:rsidR="00106381" w:rsidRDefault="00106381" w:rsidP="00106381">
      <w:pPr>
        <w:tabs>
          <w:tab w:val="left" w:pos="284"/>
        </w:tabs>
        <w:spacing w:after="0" w:line="240" w:lineRule="auto"/>
        <w:jc w:val="both"/>
        <w:rPr>
          <w:rFonts w:ascii="Times New Roman" w:eastAsia="Calibri" w:hAnsi="Times New Roman" w:cs="Times New Roman"/>
          <w:sz w:val="12"/>
          <w:szCs w:val="12"/>
        </w:rPr>
      </w:pPr>
    </w:p>
    <w:p w:rsidR="00106381" w:rsidRDefault="00106381" w:rsidP="0010638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Pr="00106381">
        <w:rPr>
          <w:rFonts w:ascii="Times New Roman" w:eastAsia="Calibri" w:hAnsi="Times New Roman" w:cs="Times New Roman"/>
          <w:sz w:val="12"/>
          <w:szCs w:val="12"/>
        </w:rPr>
        <w:t>Сообщение о возможном установлении публичного сервитута от 05.05.2026г</w:t>
      </w:r>
      <w:r w:rsidR="00A73400">
        <w:rPr>
          <w:rFonts w:ascii="Times New Roman" w:eastAsia="Calibri" w:hAnsi="Times New Roman" w:cs="Times New Roman"/>
          <w:sz w:val="12"/>
          <w:szCs w:val="12"/>
        </w:rPr>
        <w:t>……………………………………………………..………….20</w:t>
      </w:r>
    </w:p>
    <w:p w:rsidR="00106381" w:rsidRDefault="00106381" w:rsidP="00106381">
      <w:pPr>
        <w:tabs>
          <w:tab w:val="left" w:pos="284"/>
        </w:tabs>
        <w:spacing w:after="0" w:line="240" w:lineRule="auto"/>
        <w:jc w:val="both"/>
        <w:rPr>
          <w:rFonts w:ascii="Times New Roman" w:eastAsia="Calibri" w:hAnsi="Times New Roman" w:cs="Times New Roman"/>
          <w:sz w:val="12"/>
          <w:szCs w:val="12"/>
        </w:rPr>
      </w:pPr>
    </w:p>
    <w:p w:rsidR="00B419D2" w:rsidRDefault="00B419D2" w:rsidP="00B419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 Приказ департамента по недропользованию по Приволжскому федеральному округу г. Нижний Новгород</w:t>
      </w:r>
    </w:p>
    <w:p w:rsidR="00B419D2" w:rsidRDefault="00B419D2" w:rsidP="00B419D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№139 от 28 апреля 2026 года «</w:t>
      </w:r>
      <w:r w:rsidRPr="008E3088">
        <w:rPr>
          <w:rFonts w:ascii="Times New Roman" w:eastAsia="Calibri" w:hAnsi="Times New Roman" w:cs="Times New Roman"/>
          <w:sz w:val="12"/>
          <w:szCs w:val="12"/>
        </w:rPr>
        <w:t>Об изъятии земельного участка для государственных ну</w:t>
      </w:r>
      <w:proofErr w:type="gramStart"/>
      <w:r w:rsidRPr="008E3088">
        <w:rPr>
          <w:rFonts w:ascii="Times New Roman" w:eastAsia="Calibri" w:hAnsi="Times New Roman" w:cs="Times New Roman"/>
          <w:sz w:val="12"/>
          <w:szCs w:val="12"/>
        </w:rPr>
        <w:t>жд в св</w:t>
      </w:r>
      <w:proofErr w:type="gramEnd"/>
      <w:r w:rsidRPr="008E3088">
        <w:rPr>
          <w:rFonts w:ascii="Times New Roman" w:eastAsia="Calibri" w:hAnsi="Times New Roman" w:cs="Times New Roman"/>
          <w:sz w:val="12"/>
          <w:szCs w:val="12"/>
        </w:rPr>
        <w:t>язи с осуществлением пользования недрами</w:t>
      </w:r>
      <w:r w:rsidR="00A73400">
        <w:rPr>
          <w:rFonts w:ascii="Times New Roman" w:eastAsia="Calibri" w:hAnsi="Times New Roman" w:cs="Times New Roman"/>
          <w:sz w:val="12"/>
          <w:szCs w:val="12"/>
        </w:rPr>
        <w:t>»…21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A73400" w:rsidRPr="00A73400" w:rsidRDefault="00A73400" w:rsidP="00A7340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A73400">
        <w:rPr>
          <w:rFonts w:ascii="Times New Roman" w:eastAsia="Calibri" w:hAnsi="Times New Roman" w:cs="Times New Roman"/>
          <w:sz w:val="12"/>
          <w:szCs w:val="12"/>
        </w:rPr>
        <w:t>. Решение Собрания Представителей муниципального района Сергиевский Самарской области</w:t>
      </w:r>
    </w:p>
    <w:p w:rsidR="00B70F37" w:rsidRDefault="00A73400"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 от 04 мая 2026 года «</w:t>
      </w:r>
      <w:r w:rsidRPr="00A73400">
        <w:rPr>
          <w:rFonts w:ascii="Times New Roman" w:eastAsia="Calibri" w:hAnsi="Times New Roman" w:cs="Times New Roman"/>
          <w:sz w:val="12"/>
          <w:szCs w:val="12"/>
        </w:rPr>
        <w:t>О внесении изменений и дополнений в бюджет муниципального района Сергиевский на 2026 год и на плановый период 2027 и 2028 годов</w:t>
      </w:r>
      <w:r>
        <w:rPr>
          <w:rFonts w:ascii="Times New Roman" w:eastAsia="Calibri" w:hAnsi="Times New Roman" w:cs="Times New Roman"/>
          <w:sz w:val="12"/>
          <w:szCs w:val="12"/>
        </w:rPr>
        <w:t>»……………………………………………………………………………………………………………………………………22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bookmarkStart w:id="0" w:name="_GoBack"/>
      <w:bookmarkEnd w:id="0"/>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tbl>
      <w:tblPr>
        <w:tblStyle w:val="af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AF1980" w:rsidRPr="00AF1980" w:rsidTr="00AF1980">
        <w:tc>
          <w:tcPr>
            <w:tcW w:w="5000" w:type="pct"/>
          </w:tcPr>
          <w:p w:rsidR="00AF1980" w:rsidRPr="00AF1980" w:rsidRDefault="00AF1980" w:rsidP="00AF1980">
            <w:pPr>
              <w:tabs>
                <w:tab w:val="left" w:pos="284"/>
                <w:tab w:val="left" w:pos="3828"/>
              </w:tabs>
              <w:jc w:val="center"/>
              <w:rPr>
                <w:rFonts w:ascii="Times New Roman" w:eastAsia="Calibri" w:hAnsi="Times New Roman" w:cs="Times New Roman"/>
                <w:b/>
                <w:sz w:val="12"/>
                <w:szCs w:val="12"/>
              </w:rPr>
            </w:pPr>
            <w:r w:rsidRPr="00AF1980">
              <w:rPr>
                <w:rFonts w:ascii="Times New Roman" w:eastAsia="Calibri" w:hAnsi="Times New Roman" w:cs="Times New Roman"/>
                <w:b/>
                <w:sz w:val="12"/>
                <w:szCs w:val="12"/>
              </w:rPr>
              <w:lastRenderedPageBreak/>
              <w:t>АДМИНИСТРАЦИЯ</w:t>
            </w:r>
          </w:p>
          <w:p w:rsidR="00AF1980" w:rsidRPr="00AF1980" w:rsidRDefault="00AF1980" w:rsidP="00AF1980">
            <w:pPr>
              <w:tabs>
                <w:tab w:val="left" w:pos="284"/>
                <w:tab w:val="left" w:pos="3828"/>
              </w:tabs>
              <w:jc w:val="center"/>
              <w:rPr>
                <w:rFonts w:ascii="Times New Roman" w:eastAsia="Calibri" w:hAnsi="Times New Roman" w:cs="Times New Roman"/>
                <w:b/>
                <w:sz w:val="12"/>
                <w:szCs w:val="12"/>
              </w:rPr>
            </w:pPr>
            <w:r w:rsidRPr="00AF1980">
              <w:rPr>
                <w:rFonts w:ascii="Times New Roman" w:eastAsia="Calibri" w:hAnsi="Times New Roman" w:cs="Times New Roman"/>
                <w:b/>
                <w:sz w:val="12"/>
                <w:szCs w:val="12"/>
              </w:rPr>
              <w:t>МУНИЦИПАЛЬНОГО РАЙОНА СЕРГИЕВСКИЙ</w:t>
            </w:r>
          </w:p>
          <w:p w:rsidR="00AF1980" w:rsidRPr="00AF1980" w:rsidRDefault="00AF1980" w:rsidP="00AF1980">
            <w:pPr>
              <w:tabs>
                <w:tab w:val="left" w:pos="284"/>
                <w:tab w:val="left" w:pos="3828"/>
              </w:tabs>
              <w:jc w:val="center"/>
              <w:rPr>
                <w:rFonts w:ascii="Times New Roman" w:eastAsia="Calibri" w:hAnsi="Times New Roman" w:cs="Times New Roman"/>
                <w:b/>
                <w:sz w:val="12"/>
                <w:szCs w:val="12"/>
              </w:rPr>
            </w:pPr>
            <w:r w:rsidRPr="00AF1980">
              <w:rPr>
                <w:rFonts w:ascii="Times New Roman" w:eastAsia="Calibri" w:hAnsi="Times New Roman" w:cs="Times New Roman"/>
                <w:b/>
                <w:sz w:val="12"/>
                <w:szCs w:val="12"/>
              </w:rPr>
              <w:t>САМАРСКОЙ ОБЛАСТИ</w:t>
            </w:r>
          </w:p>
          <w:p w:rsidR="00AF1980" w:rsidRPr="00AF1980" w:rsidRDefault="00AF1980" w:rsidP="00AF1980">
            <w:pPr>
              <w:tabs>
                <w:tab w:val="left" w:pos="284"/>
                <w:tab w:val="left" w:pos="3828"/>
              </w:tabs>
              <w:jc w:val="center"/>
              <w:rPr>
                <w:rFonts w:ascii="Times New Roman" w:eastAsia="Calibri" w:hAnsi="Times New Roman" w:cs="Times New Roman"/>
                <w:b/>
                <w:sz w:val="12"/>
                <w:szCs w:val="12"/>
              </w:rPr>
            </w:pPr>
          </w:p>
          <w:p w:rsidR="00AF1980" w:rsidRPr="00AF1980" w:rsidRDefault="00AF1980" w:rsidP="00AF1980">
            <w:pPr>
              <w:tabs>
                <w:tab w:val="left" w:pos="284"/>
                <w:tab w:val="left" w:pos="3828"/>
              </w:tabs>
              <w:jc w:val="center"/>
              <w:rPr>
                <w:rFonts w:ascii="Times New Roman" w:eastAsia="Calibri" w:hAnsi="Times New Roman" w:cs="Times New Roman"/>
                <w:b/>
                <w:sz w:val="12"/>
                <w:szCs w:val="12"/>
              </w:rPr>
            </w:pPr>
            <w:r w:rsidRPr="00AF1980">
              <w:rPr>
                <w:rFonts w:ascii="Times New Roman" w:eastAsia="Calibri" w:hAnsi="Times New Roman" w:cs="Times New Roman"/>
                <w:b/>
                <w:sz w:val="12"/>
                <w:szCs w:val="12"/>
              </w:rPr>
              <w:t>ПОСТАНОВЛЕНИЕ</w:t>
            </w:r>
          </w:p>
          <w:p w:rsidR="00AF1980" w:rsidRPr="00AF1980" w:rsidRDefault="00AF1980" w:rsidP="00AF1980">
            <w:pPr>
              <w:tabs>
                <w:tab w:val="left" w:pos="284"/>
                <w:tab w:val="left" w:pos="3828"/>
              </w:tabs>
              <w:jc w:val="center"/>
              <w:rPr>
                <w:rFonts w:ascii="Times New Roman" w:eastAsia="Calibri" w:hAnsi="Times New Roman" w:cs="Times New Roman"/>
                <w:b/>
                <w:sz w:val="12"/>
                <w:szCs w:val="12"/>
              </w:rPr>
            </w:pPr>
            <w:r w:rsidRPr="00AF1980">
              <w:rPr>
                <w:rFonts w:ascii="Times New Roman" w:eastAsia="Calibri" w:hAnsi="Times New Roman" w:cs="Times New Roman"/>
                <w:b/>
                <w:sz w:val="12"/>
                <w:szCs w:val="12"/>
              </w:rPr>
              <w:t>от «28» апреля 2026 г. №405</w:t>
            </w:r>
          </w:p>
          <w:p w:rsidR="00AF1980" w:rsidRPr="00AF1980" w:rsidRDefault="00AF1980" w:rsidP="00AF1980">
            <w:pPr>
              <w:tabs>
                <w:tab w:val="left" w:pos="284"/>
                <w:tab w:val="left" w:pos="3828"/>
              </w:tabs>
              <w:jc w:val="center"/>
              <w:rPr>
                <w:rFonts w:ascii="Times New Roman" w:eastAsia="Calibri" w:hAnsi="Times New Roman" w:cs="Times New Roman"/>
                <w:b/>
                <w:sz w:val="12"/>
                <w:szCs w:val="12"/>
              </w:rPr>
            </w:pPr>
          </w:p>
          <w:p w:rsidR="00AF1980" w:rsidRPr="00AF1980" w:rsidRDefault="00AF1980" w:rsidP="00AF1980">
            <w:pPr>
              <w:tabs>
                <w:tab w:val="left" w:pos="284"/>
                <w:tab w:val="left" w:pos="3828"/>
              </w:tabs>
              <w:jc w:val="center"/>
              <w:rPr>
                <w:rFonts w:ascii="Times New Roman" w:eastAsia="Calibri" w:hAnsi="Times New Roman" w:cs="Times New Roman"/>
                <w:b/>
                <w:bCs/>
                <w:sz w:val="12"/>
                <w:szCs w:val="12"/>
              </w:rPr>
            </w:pPr>
            <w:proofErr w:type="gramStart"/>
            <w:r w:rsidRPr="00AF1980">
              <w:rPr>
                <w:rFonts w:ascii="Times New Roman" w:eastAsia="Calibri" w:hAnsi="Times New Roman" w:cs="Times New Roman"/>
                <w:b/>
                <w:bCs/>
                <w:sz w:val="12"/>
                <w:szCs w:val="12"/>
              </w:rPr>
              <w:t>ОБ УСТАНОВЛЕНИИ ПЛАТЫ ЗА СОДЕРЖАНИЕ И РЕМОНТ ЖИЛОГО ПОМЕЩЕНИЯ ДЛЯ НАНИМАТЕЛЕЙ ЖИЛЫХ ПОМЕЩЕНИЙ</w:t>
            </w:r>
            <w:r w:rsidRPr="00AF1980">
              <w:rPr>
                <w:rFonts w:ascii="Times New Roman" w:eastAsia="Calibri" w:hAnsi="Times New Roman" w:cs="Times New Roman"/>
                <w:b/>
                <w:sz w:val="12"/>
                <w:szCs w:val="12"/>
              </w:rPr>
              <w:t xml:space="preserve"> ПО ДОГОВОРАМ СОЦИАЛЬНОГО НАЙМА И ДОГОВОРАМ НАЙМА  ЖИЛЫХ ПОМЕЩЕНИЙ ГОСУДАРСТВЕННОГО И МУНИЦИПАЛЬНОГО ЖИЛИЩНОГО ФОНДА И ПЛАТЫ ЗА СОДЕРЖАНИЕ И РЕМОНТ ЖИЛОГО ПОМЕЩЕНИЯ ДЛЯ СОБСТВЕННИКОВ ЖИЛЫХ ПОМЕЩЕНИЙ, КОТОРЫЕ НЕ ПРИНЯЛИ РЕШЕНИЕ О ВЫБОРЕ СПОСОБА УПРАВЛЕНИЯ МНОГОКВАРТИРНЫМ ДОМОМ ИЛИ ЕСЛИ ПРИНЯТОЕ РЕШЕНИЕ О СПОСОБЕ УПРАВЛЕНИЯ НЕ БЫЛО РЕАЛИЗОВАНО, ПЛАТЫ</w:t>
            </w:r>
            <w:proofErr w:type="gramEnd"/>
            <w:r w:rsidRPr="00AF1980">
              <w:rPr>
                <w:rFonts w:ascii="Times New Roman" w:eastAsia="Calibri" w:hAnsi="Times New Roman" w:cs="Times New Roman"/>
                <w:b/>
                <w:sz w:val="12"/>
                <w:szCs w:val="12"/>
              </w:rPr>
              <w:t xml:space="preserve"> ЗА СОДЕРЖАНИЕ И РЕМОНТ ЖИЛОГО ПОМЕЩЕНИЯ ДЛЯ СОБСТВЕННИКОВ ЖИЛЫХ ПОМЕЩЕНИЙ, КОТОРЫЕ НЕ ПРИНЯЛИ РЕШЕНИЕ ОБ УСТАНОВЛЕНИИ ПЛАТЫ ЗА СОДЕРЖАНИЕ ЖИЛОГО ПОМЕЩЕНИЯ</w:t>
            </w:r>
          </w:p>
        </w:tc>
      </w:tr>
    </w:tbl>
    <w:p w:rsidR="00AF1980" w:rsidRPr="00AF1980" w:rsidRDefault="00AF1980" w:rsidP="00AF1980">
      <w:pPr>
        <w:tabs>
          <w:tab w:val="left" w:pos="284"/>
          <w:tab w:val="left" w:pos="3828"/>
        </w:tabs>
        <w:spacing w:after="0" w:line="240" w:lineRule="auto"/>
        <w:jc w:val="both"/>
        <w:rPr>
          <w:rFonts w:ascii="Times New Roman" w:eastAsia="Calibri" w:hAnsi="Times New Roman" w:cs="Times New Roman"/>
          <w:sz w:val="12"/>
          <w:szCs w:val="12"/>
        </w:rPr>
      </w:pPr>
    </w:p>
    <w:p w:rsidR="00AF1980" w:rsidRPr="00AF1980" w:rsidRDefault="00AF1980" w:rsidP="00AF198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F1980">
        <w:rPr>
          <w:rFonts w:ascii="Times New Roman" w:eastAsia="Calibri" w:hAnsi="Times New Roman" w:cs="Times New Roman"/>
          <w:sz w:val="12"/>
          <w:szCs w:val="12"/>
        </w:rPr>
        <w:t>В соответствии с Жилищным кодексом Российской Федерации, Федеральным законом РФ от 06.10.2003 № 131-ФЗ «Об общих принципах организации местного самоуправления в Российской Федерации», Законом Самарской области от 28 декабря 2004 года № 191-ГД «О региональных стандартах оплаты жилья и коммунальных услуг в Самарской области», Прогнозом социально-экономического развития Российской Федерации, администрация муниципального района Сергиевский Самарской области постановляет:</w:t>
      </w:r>
      <w:proofErr w:type="gramEnd"/>
    </w:p>
    <w:p w:rsidR="00AF1980" w:rsidRPr="00AF1980" w:rsidRDefault="00AF1980" w:rsidP="00AF1980">
      <w:pPr>
        <w:tabs>
          <w:tab w:val="left" w:pos="284"/>
          <w:tab w:val="left" w:pos="3828"/>
        </w:tabs>
        <w:spacing w:after="0" w:line="240" w:lineRule="auto"/>
        <w:ind w:firstLine="284"/>
        <w:jc w:val="both"/>
        <w:rPr>
          <w:rFonts w:ascii="Times New Roman" w:eastAsia="Calibri" w:hAnsi="Times New Roman" w:cs="Times New Roman"/>
          <w:sz w:val="12"/>
          <w:szCs w:val="12"/>
        </w:rPr>
      </w:pPr>
      <w:r w:rsidRPr="00AF1980">
        <w:rPr>
          <w:rFonts w:ascii="Times New Roman" w:eastAsia="Calibri" w:hAnsi="Times New Roman" w:cs="Times New Roman"/>
          <w:sz w:val="12"/>
          <w:szCs w:val="12"/>
        </w:rPr>
        <w:t xml:space="preserve">1. </w:t>
      </w:r>
      <w:proofErr w:type="gramStart"/>
      <w:r w:rsidRPr="00AF1980">
        <w:rPr>
          <w:rFonts w:ascii="Times New Roman" w:eastAsia="Calibri" w:hAnsi="Times New Roman" w:cs="Times New Roman"/>
          <w:sz w:val="12"/>
          <w:szCs w:val="12"/>
        </w:rPr>
        <w:t>Установить с 1 июля 2026 года плату за содержание и ремонт жилого помещения для нанимателей жилых помещений по договорам социального найма и договорам найма жилых помещений государственного и муниципального жилищного фонда и плату за содержание и ремонт жилого помещения для собственников  жилых помещений, которые не приняли решение о выборе способа управления  многоквартирным домом или если принятое решение о способе управления</w:t>
      </w:r>
      <w:proofErr w:type="gramEnd"/>
      <w:r w:rsidRPr="00AF1980">
        <w:rPr>
          <w:rFonts w:ascii="Times New Roman" w:eastAsia="Calibri" w:hAnsi="Times New Roman" w:cs="Times New Roman"/>
          <w:sz w:val="12"/>
          <w:szCs w:val="12"/>
        </w:rPr>
        <w:t xml:space="preserve"> не было реализовано, платы за содержание и ремонт жилого помещения для собственников  жилых помещений, которые не приняли решение об установлении платы за содержание и ремонт жилого помещения до очередного периода регулирования тарифов, согласно приложению № 1 к настоящему постановлению. </w:t>
      </w:r>
    </w:p>
    <w:p w:rsidR="00AF1980" w:rsidRPr="00AF1980" w:rsidRDefault="00AF1980" w:rsidP="00AF1980">
      <w:pPr>
        <w:tabs>
          <w:tab w:val="left" w:pos="284"/>
          <w:tab w:val="left" w:pos="3828"/>
        </w:tabs>
        <w:spacing w:after="0" w:line="240" w:lineRule="auto"/>
        <w:ind w:firstLine="284"/>
        <w:jc w:val="both"/>
        <w:rPr>
          <w:rFonts w:ascii="Times New Roman" w:eastAsia="Calibri" w:hAnsi="Times New Roman" w:cs="Times New Roman"/>
          <w:sz w:val="12"/>
          <w:szCs w:val="12"/>
        </w:rPr>
      </w:pPr>
      <w:r w:rsidRPr="00AF1980">
        <w:rPr>
          <w:rFonts w:ascii="Times New Roman" w:eastAsia="Calibri" w:hAnsi="Times New Roman" w:cs="Times New Roman"/>
          <w:sz w:val="12"/>
          <w:szCs w:val="12"/>
        </w:rPr>
        <w:t xml:space="preserve">2.  </w:t>
      </w:r>
      <w:proofErr w:type="gramStart"/>
      <w:r w:rsidRPr="00AF1980">
        <w:rPr>
          <w:rFonts w:ascii="Times New Roman" w:eastAsia="Calibri" w:hAnsi="Times New Roman" w:cs="Times New Roman"/>
          <w:sz w:val="12"/>
          <w:szCs w:val="12"/>
        </w:rPr>
        <w:t>Отменить постановление администрации муниципального района Сергиевский Самарской области № 486 от 28.05.2025г. «Об установлении платы за содержание и ремонт жилого помещения для нанимателей жилых помещений по договорам социального найма и договорам найма жилых помещений государственного и муниципального жилищного фонда и платы за содержание и ремонт жилого помещения для собственников жилых помещений, которые не  приняли решение о выборе способа управления многоквартирным</w:t>
      </w:r>
      <w:proofErr w:type="gramEnd"/>
      <w:r w:rsidRPr="00AF1980">
        <w:rPr>
          <w:rFonts w:ascii="Times New Roman" w:eastAsia="Calibri" w:hAnsi="Times New Roman" w:cs="Times New Roman"/>
          <w:sz w:val="12"/>
          <w:szCs w:val="12"/>
        </w:rPr>
        <w:t xml:space="preserve"> домом или если принятое решение о способе управления не было реализовано, платы за содержание и ремонт жилого помещения для собственников жилых помещений, которые не приняли решение об установлении платы за содержание жилого помещения».   </w:t>
      </w:r>
    </w:p>
    <w:p w:rsidR="00AF1980" w:rsidRPr="00AF1980" w:rsidRDefault="00AF1980" w:rsidP="00AF1980">
      <w:pPr>
        <w:tabs>
          <w:tab w:val="left" w:pos="284"/>
          <w:tab w:val="left" w:pos="3828"/>
        </w:tabs>
        <w:spacing w:after="0" w:line="240" w:lineRule="auto"/>
        <w:ind w:firstLine="284"/>
        <w:jc w:val="both"/>
        <w:rPr>
          <w:rFonts w:ascii="Times New Roman" w:eastAsia="Calibri" w:hAnsi="Times New Roman" w:cs="Times New Roman"/>
          <w:sz w:val="12"/>
          <w:szCs w:val="12"/>
        </w:rPr>
      </w:pPr>
      <w:r w:rsidRPr="00AF1980">
        <w:rPr>
          <w:rFonts w:ascii="Times New Roman" w:eastAsia="Calibri" w:hAnsi="Times New Roman" w:cs="Times New Roman"/>
          <w:sz w:val="12"/>
          <w:szCs w:val="12"/>
        </w:rPr>
        <w:t>3.  Опубликовать настоящее постановление в газете «Сергиевский вестник».</w:t>
      </w:r>
    </w:p>
    <w:p w:rsidR="00AF1980" w:rsidRPr="00AF1980" w:rsidRDefault="00AF1980" w:rsidP="00AF1980">
      <w:pPr>
        <w:tabs>
          <w:tab w:val="left" w:pos="284"/>
          <w:tab w:val="left" w:pos="3828"/>
        </w:tabs>
        <w:spacing w:after="0" w:line="240" w:lineRule="auto"/>
        <w:ind w:firstLine="284"/>
        <w:jc w:val="both"/>
        <w:rPr>
          <w:rFonts w:ascii="Times New Roman" w:eastAsia="Calibri" w:hAnsi="Times New Roman" w:cs="Times New Roman"/>
          <w:sz w:val="12"/>
          <w:szCs w:val="12"/>
        </w:rPr>
      </w:pPr>
      <w:r w:rsidRPr="00AF1980">
        <w:rPr>
          <w:rFonts w:ascii="Times New Roman" w:eastAsia="Calibri" w:hAnsi="Times New Roman" w:cs="Times New Roman"/>
          <w:sz w:val="12"/>
          <w:szCs w:val="12"/>
        </w:rPr>
        <w:t>4.  Настоящее постановление вступает в силу с 01 июля 2026 года.</w:t>
      </w:r>
    </w:p>
    <w:p w:rsidR="00AF1980" w:rsidRPr="00AF1980" w:rsidRDefault="00AF1980" w:rsidP="00AF1980">
      <w:pPr>
        <w:tabs>
          <w:tab w:val="left" w:pos="284"/>
          <w:tab w:val="left" w:pos="3828"/>
        </w:tabs>
        <w:spacing w:after="0" w:line="240" w:lineRule="auto"/>
        <w:ind w:firstLine="284"/>
        <w:jc w:val="both"/>
        <w:rPr>
          <w:rFonts w:ascii="Times New Roman" w:eastAsia="Calibri" w:hAnsi="Times New Roman" w:cs="Times New Roman"/>
          <w:sz w:val="12"/>
          <w:szCs w:val="12"/>
        </w:rPr>
      </w:pPr>
      <w:r w:rsidRPr="00AF1980">
        <w:rPr>
          <w:rFonts w:ascii="Times New Roman" w:eastAsia="Calibri" w:hAnsi="Times New Roman" w:cs="Times New Roman"/>
          <w:sz w:val="12"/>
          <w:szCs w:val="12"/>
        </w:rPr>
        <w:t xml:space="preserve">5. </w:t>
      </w:r>
      <w:proofErr w:type="gramStart"/>
      <w:r w:rsidRPr="00AF1980">
        <w:rPr>
          <w:rFonts w:ascii="Times New Roman" w:eastAsia="Calibri" w:hAnsi="Times New Roman" w:cs="Times New Roman"/>
          <w:sz w:val="12"/>
          <w:szCs w:val="12"/>
        </w:rPr>
        <w:t>Контроль за</w:t>
      </w:r>
      <w:proofErr w:type="gramEnd"/>
      <w:r w:rsidRPr="00AF1980">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Самарской области </w:t>
      </w:r>
      <w:proofErr w:type="spellStart"/>
      <w:r w:rsidRPr="00AF1980">
        <w:rPr>
          <w:rFonts w:ascii="Times New Roman" w:eastAsia="Calibri" w:hAnsi="Times New Roman" w:cs="Times New Roman"/>
          <w:sz w:val="12"/>
          <w:szCs w:val="12"/>
        </w:rPr>
        <w:t>Полоумова</w:t>
      </w:r>
      <w:proofErr w:type="spellEnd"/>
      <w:r w:rsidRPr="00AF1980">
        <w:rPr>
          <w:rFonts w:ascii="Times New Roman" w:eastAsia="Calibri" w:hAnsi="Times New Roman" w:cs="Times New Roman"/>
          <w:sz w:val="12"/>
          <w:szCs w:val="12"/>
        </w:rPr>
        <w:t xml:space="preserve"> А.В.</w:t>
      </w:r>
    </w:p>
    <w:p w:rsidR="00AF1980" w:rsidRPr="00AF1980" w:rsidRDefault="00AF1980" w:rsidP="00AF1980">
      <w:pPr>
        <w:tabs>
          <w:tab w:val="left" w:pos="284"/>
          <w:tab w:val="left" w:pos="3828"/>
        </w:tabs>
        <w:spacing w:after="0" w:line="240" w:lineRule="auto"/>
        <w:jc w:val="right"/>
        <w:rPr>
          <w:rFonts w:ascii="Times New Roman" w:eastAsia="Calibri" w:hAnsi="Times New Roman" w:cs="Times New Roman"/>
          <w:sz w:val="12"/>
          <w:szCs w:val="12"/>
        </w:rPr>
      </w:pPr>
      <w:r w:rsidRPr="00AF1980">
        <w:rPr>
          <w:rFonts w:ascii="Times New Roman" w:eastAsia="Calibri" w:hAnsi="Times New Roman" w:cs="Times New Roman"/>
          <w:sz w:val="12"/>
          <w:szCs w:val="12"/>
        </w:rPr>
        <w:t>Глава муниципального района</w:t>
      </w:r>
    </w:p>
    <w:p w:rsidR="00AF1980" w:rsidRDefault="00AF1980" w:rsidP="00AF1980">
      <w:pPr>
        <w:tabs>
          <w:tab w:val="left" w:pos="284"/>
          <w:tab w:val="left" w:pos="3828"/>
        </w:tabs>
        <w:spacing w:after="0" w:line="240" w:lineRule="auto"/>
        <w:jc w:val="right"/>
        <w:rPr>
          <w:rFonts w:ascii="Times New Roman" w:eastAsia="Calibri" w:hAnsi="Times New Roman" w:cs="Times New Roman"/>
          <w:sz w:val="12"/>
          <w:szCs w:val="12"/>
        </w:rPr>
      </w:pPr>
      <w:r w:rsidRPr="00AF1980">
        <w:rPr>
          <w:rFonts w:ascii="Times New Roman" w:eastAsia="Calibri" w:hAnsi="Times New Roman" w:cs="Times New Roman"/>
          <w:sz w:val="12"/>
          <w:szCs w:val="12"/>
        </w:rPr>
        <w:t>Сергиевский Самарской области</w:t>
      </w:r>
    </w:p>
    <w:p w:rsidR="00AF1980" w:rsidRPr="00AF1980" w:rsidRDefault="00AF1980" w:rsidP="00AF1980">
      <w:pPr>
        <w:tabs>
          <w:tab w:val="left" w:pos="284"/>
          <w:tab w:val="left" w:pos="3828"/>
        </w:tabs>
        <w:spacing w:after="0" w:line="240" w:lineRule="auto"/>
        <w:jc w:val="right"/>
        <w:rPr>
          <w:rFonts w:ascii="Times New Roman" w:eastAsia="Calibri" w:hAnsi="Times New Roman" w:cs="Times New Roman"/>
          <w:sz w:val="12"/>
          <w:szCs w:val="12"/>
        </w:rPr>
      </w:pPr>
      <w:r w:rsidRPr="00AF1980">
        <w:rPr>
          <w:rFonts w:ascii="Times New Roman" w:eastAsia="Calibri" w:hAnsi="Times New Roman" w:cs="Times New Roman"/>
          <w:sz w:val="12"/>
          <w:szCs w:val="12"/>
        </w:rPr>
        <w:t>А.И. Екамасов</w:t>
      </w:r>
    </w:p>
    <w:p w:rsidR="00AF1980" w:rsidRPr="00AF1980" w:rsidRDefault="00AF1980" w:rsidP="00AF1980">
      <w:pPr>
        <w:tabs>
          <w:tab w:val="left" w:pos="284"/>
          <w:tab w:val="left" w:pos="3828"/>
        </w:tabs>
        <w:spacing w:after="0" w:line="240" w:lineRule="auto"/>
        <w:jc w:val="both"/>
        <w:rPr>
          <w:rFonts w:ascii="Times New Roman" w:eastAsia="Calibri" w:hAnsi="Times New Roman" w:cs="Times New Roman"/>
          <w:sz w:val="12"/>
          <w:szCs w:val="12"/>
        </w:rPr>
      </w:pPr>
    </w:p>
    <w:p w:rsidR="00AF1980" w:rsidRPr="00AF1980" w:rsidRDefault="00AF1980" w:rsidP="00AF1980">
      <w:pPr>
        <w:tabs>
          <w:tab w:val="left" w:pos="284"/>
          <w:tab w:val="left" w:pos="3828"/>
        </w:tabs>
        <w:spacing w:after="0" w:line="240" w:lineRule="auto"/>
        <w:jc w:val="right"/>
        <w:rPr>
          <w:rFonts w:ascii="Times New Roman" w:eastAsia="Calibri" w:hAnsi="Times New Roman" w:cs="Times New Roman"/>
          <w:i/>
          <w:sz w:val="12"/>
          <w:szCs w:val="12"/>
        </w:rPr>
      </w:pPr>
      <w:r w:rsidRPr="00AF1980">
        <w:rPr>
          <w:rFonts w:ascii="Times New Roman" w:eastAsia="Calibri" w:hAnsi="Times New Roman" w:cs="Times New Roman"/>
          <w:i/>
          <w:sz w:val="12"/>
          <w:szCs w:val="12"/>
        </w:rPr>
        <w:t>Приложение № 1</w:t>
      </w:r>
    </w:p>
    <w:p w:rsidR="00AF1980" w:rsidRPr="00AF1980" w:rsidRDefault="00AF1980" w:rsidP="00AF1980">
      <w:pPr>
        <w:tabs>
          <w:tab w:val="left" w:pos="284"/>
          <w:tab w:val="left" w:pos="3828"/>
        </w:tabs>
        <w:spacing w:after="0" w:line="240" w:lineRule="auto"/>
        <w:jc w:val="right"/>
        <w:rPr>
          <w:rFonts w:ascii="Times New Roman" w:eastAsia="Calibri" w:hAnsi="Times New Roman" w:cs="Times New Roman"/>
          <w:i/>
          <w:sz w:val="12"/>
          <w:szCs w:val="12"/>
        </w:rPr>
      </w:pPr>
      <w:r w:rsidRPr="00AF1980">
        <w:rPr>
          <w:rFonts w:ascii="Times New Roman" w:eastAsia="Calibri" w:hAnsi="Times New Roman" w:cs="Times New Roman"/>
          <w:i/>
          <w:sz w:val="12"/>
          <w:szCs w:val="12"/>
        </w:rPr>
        <w:t>к постановлению администрации</w:t>
      </w:r>
    </w:p>
    <w:p w:rsidR="00AF1980" w:rsidRPr="00AF1980" w:rsidRDefault="00AF1980" w:rsidP="00AF1980">
      <w:pPr>
        <w:tabs>
          <w:tab w:val="left" w:pos="284"/>
          <w:tab w:val="left" w:pos="3828"/>
        </w:tabs>
        <w:spacing w:after="0" w:line="240" w:lineRule="auto"/>
        <w:jc w:val="right"/>
        <w:rPr>
          <w:rFonts w:ascii="Times New Roman" w:eastAsia="Calibri" w:hAnsi="Times New Roman" w:cs="Times New Roman"/>
          <w:i/>
          <w:sz w:val="12"/>
          <w:szCs w:val="12"/>
        </w:rPr>
      </w:pPr>
      <w:r w:rsidRPr="00AF1980">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AF1980" w:rsidRPr="00AF1980" w:rsidRDefault="00AF1980" w:rsidP="00AF1980">
      <w:pPr>
        <w:tabs>
          <w:tab w:val="left" w:pos="284"/>
          <w:tab w:val="left" w:pos="3828"/>
        </w:tabs>
        <w:spacing w:after="0" w:line="240" w:lineRule="auto"/>
        <w:jc w:val="right"/>
        <w:rPr>
          <w:rFonts w:ascii="Times New Roman" w:eastAsia="Calibri" w:hAnsi="Times New Roman" w:cs="Times New Roman"/>
          <w:i/>
          <w:sz w:val="12"/>
          <w:szCs w:val="12"/>
        </w:rPr>
      </w:pPr>
      <w:r w:rsidRPr="00AF1980">
        <w:rPr>
          <w:rFonts w:ascii="Times New Roman" w:eastAsia="Calibri" w:hAnsi="Times New Roman" w:cs="Times New Roman"/>
          <w:i/>
          <w:sz w:val="12"/>
          <w:szCs w:val="12"/>
        </w:rPr>
        <w:t>№405 от «28» апреля 2026 года</w:t>
      </w:r>
    </w:p>
    <w:p w:rsidR="00AF1980" w:rsidRPr="00AF1980" w:rsidRDefault="00AF1980" w:rsidP="00AF1980">
      <w:pPr>
        <w:tabs>
          <w:tab w:val="left" w:pos="284"/>
          <w:tab w:val="left" w:pos="3828"/>
        </w:tabs>
        <w:spacing w:after="0" w:line="240" w:lineRule="auto"/>
        <w:jc w:val="both"/>
        <w:rPr>
          <w:rFonts w:ascii="Times New Roman" w:eastAsia="Calibri" w:hAnsi="Times New Roman" w:cs="Times New Roman"/>
          <w:sz w:val="12"/>
          <w:szCs w:val="12"/>
        </w:rPr>
      </w:pPr>
    </w:p>
    <w:p w:rsidR="00AF1980" w:rsidRDefault="00AF1980" w:rsidP="00AF1980">
      <w:pPr>
        <w:tabs>
          <w:tab w:val="left" w:pos="284"/>
          <w:tab w:val="left" w:pos="3828"/>
        </w:tabs>
        <w:spacing w:after="0" w:line="240" w:lineRule="auto"/>
        <w:jc w:val="center"/>
        <w:rPr>
          <w:rFonts w:ascii="Times New Roman" w:eastAsia="Calibri" w:hAnsi="Times New Roman" w:cs="Times New Roman"/>
          <w:b/>
          <w:sz w:val="12"/>
          <w:szCs w:val="12"/>
        </w:rPr>
      </w:pPr>
      <w:r w:rsidRPr="00AF1980">
        <w:rPr>
          <w:rFonts w:ascii="Times New Roman" w:eastAsia="Calibri" w:hAnsi="Times New Roman" w:cs="Times New Roman"/>
          <w:b/>
          <w:sz w:val="12"/>
          <w:szCs w:val="12"/>
        </w:rPr>
        <w:t>ПЛАТА ЗА СОДЕРЖАНИЕ И РЕМОНТ ЖИЛОГО ПОМЕЩЕНИЯ ДЛЯ НАНИМАТЕЛЕЙ ЖИЛЫХ ПОМЕЩЕНИЙ</w:t>
      </w:r>
    </w:p>
    <w:p w:rsidR="00AF1980" w:rsidRDefault="00AF1980" w:rsidP="00AF1980">
      <w:pPr>
        <w:tabs>
          <w:tab w:val="left" w:pos="284"/>
          <w:tab w:val="left" w:pos="3828"/>
        </w:tabs>
        <w:spacing w:after="0" w:line="240" w:lineRule="auto"/>
        <w:jc w:val="center"/>
        <w:rPr>
          <w:rFonts w:ascii="Times New Roman" w:eastAsia="Calibri" w:hAnsi="Times New Roman" w:cs="Times New Roman"/>
          <w:b/>
          <w:sz w:val="12"/>
          <w:szCs w:val="12"/>
        </w:rPr>
      </w:pPr>
      <w:r w:rsidRPr="00AF1980">
        <w:rPr>
          <w:rFonts w:ascii="Times New Roman" w:eastAsia="Calibri" w:hAnsi="Times New Roman" w:cs="Times New Roman"/>
          <w:b/>
          <w:sz w:val="12"/>
          <w:szCs w:val="12"/>
        </w:rPr>
        <w:t xml:space="preserve"> ПО ДОГОВОРАМ СОЦИАЛЬНОГО НАЙМА И ДОГОВОРАМ НАЙМА ЖИЛЫХ ПОМЕЩЕНИЙ ГОСУДАРСТВЕННОГО </w:t>
      </w:r>
    </w:p>
    <w:p w:rsidR="00AF1980" w:rsidRDefault="00AF1980" w:rsidP="00AF1980">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AF1980">
        <w:rPr>
          <w:rFonts w:ascii="Times New Roman" w:eastAsia="Calibri" w:hAnsi="Times New Roman" w:cs="Times New Roman"/>
          <w:b/>
          <w:sz w:val="12"/>
          <w:szCs w:val="12"/>
        </w:rPr>
        <w:t>И МУНИЦИПАЛЬНОГО ЖИЛИЩНОГО ФОНДА И ПЛАТА ЗА СОДЕРЖАНИЕ И РЕМОНТ ЖИЛОГО ПОМЕЩЕНИЯ ДЛЯ СОБСТВЕННИКОВ  ЖИЛЫХ ПОМЕЩЕНИЙ, КОТОРЫЕ НЕ ПРИНЯЛИ РЕШЕНИЕ О ВЫБОРЕ СПОСОБА УПРАВЛЕНИЯ  МНОГОКВАРТИРНЫМ ДОМОМ ИЛИ ЕСЛИ ПРИНЯТОЕ РЕШЕНИЕ О СПОСОБЕ УПРАВЛЕНИЯ НЕ БЫЛО РЕАЛИЗОВАНО, ПЛАТЫ ЗА СОДЕРЖАНИЕ И РЕМОНТ ЖИЛОГО ПОМЕЩЕНИЯ ДЛЯ СОБСТВЕННИКОВ  ЖИЛЫХ ПОМЕЩЕНИЙ, КОТОРЫЕ НЕ ПРИНЯЛИ РЕШЕНИЕ ОБ УСТАНОВЛЕНИИ ПЛАТЫ ЗА СОДЕРЖАНИЕ И РЕМОНТ ЖИЛОГО ПОМЕЩЕНИЯ</w:t>
      </w:r>
      <w:proofErr w:type="gramEnd"/>
    </w:p>
    <w:p w:rsidR="00AF1980" w:rsidRPr="00AF1980" w:rsidRDefault="00AF1980" w:rsidP="00AF1980">
      <w:pPr>
        <w:tabs>
          <w:tab w:val="left" w:pos="284"/>
          <w:tab w:val="left" w:pos="3828"/>
        </w:tabs>
        <w:spacing w:after="0" w:line="240" w:lineRule="auto"/>
        <w:jc w:val="center"/>
        <w:rPr>
          <w:rFonts w:ascii="Times New Roman" w:eastAsia="Calibri" w:hAnsi="Times New Roman" w:cs="Times New Roman"/>
          <w:b/>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08"/>
        <w:gridCol w:w="993"/>
        <w:gridCol w:w="850"/>
        <w:gridCol w:w="572"/>
      </w:tblGrid>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Наименование услуги</w:t>
            </w:r>
          </w:p>
        </w:tc>
        <w:tc>
          <w:tcPr>
            <w:tcW w:w="66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ед. измерения</w:t>
            </w:r>
          </w:p>
        </w:tc>
        <w:tc>
          <w:tcPr>
            <w:tcW w:w="56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Дата</w:t>
            </w:r>
          </w:p>
        </w:tc>
        <w:tc>
          <w:tcPr>
            <w:tcW w:w="38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Сумма</w:t>
            </w:r>
          </w:p>
        </w:tc>
      </w:tr>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1. Содержание и текущий ремонт жилья (жилые дома, имеющие все виды удобств, кроме лифта и мусоропровода, без вывоза мусора) в том числе:</w:t>
            </w:r>
          </w:p>
        </w:tc>
        <w:tc>
          <w:tcPr>
            <w:tcW w:w="66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руб./м</w:t>
            </w:r>
            <w:proofErr w:type="gramStart"/>
            <w:r w:rsidRPr="00AF1980">
              <w:rPr>
                <w:rFonts w:ascii="Times New Roman" w:eastAsia="Calibri" w:hAnsi="Times New Roman" w:cs="Times New Roman"/>
                <w:sz w:val="12"/>
                <w:szCs w:val="12"/>
                <w:vertAlign w:val="superscript"/>
              </w:rPr>
              <w:t>2</w:t>
            </w:r>
            <w:proofErr w:type="gramEnd"/>
          </w:p>
        </w:tc>
        <w:tc>
          <w:tcPr>
            <w:tcW w:w="56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 01.07.2026г.</w:t>
            </w:r>
          </w:p>
        </w:tc>
        <w:tc>
          <w:tcPr>
            <w:tcW w:w="38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18,85</w:t>
            </w:r>
          </w:p>
        </w:tc>
      </w:tr>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Текущий ремонт жилья</w:t>
            </w:r>
          </w:p>
        </w:tc>
        <w:tc>
          <w:tcPr>
            <w:tcW w:w="66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руб./м</w:t>
            </w:r>
            <w:proofErr w:type="gramStart"/>
            <w:r w:rsidRPr="00AF1980">
              <w:rPr>
                <w:rFonts w:ascii="Times New Roman" w:eastAsia="Calibri" w:hAnsi="Times New Roman" w:cs="Times New Roman"/>
                <w:sz w:val="12"/>
                <w:szCs w:val="12"/>
                <w:vertAlign w:val="superscript"/>
              </w:rPr>
              <w:t>2</w:t>
            </w:r>
            <w:proofErr w:type="gramEnd"/>
          </w:p>
        </w:tc>
        <w:tc>
          <w:tcPr>
            <w:tcW w:w="56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 01.07.2026г.</w:t>
            </w:r>
          </w:p>
        </w:tc>
        <w:tc>
          <w:tcPr>
            <w:tcW w:w="38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6,24</w:t>
            </w:r>
          </w:p>
        </w:tc>
      </w:tr>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ВДГО</w:t>
            </w:r>
          </w:p>
        </w:tc>
        <w:tc>
          <w:tcPr>
            <w:tcW w:w="66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руб./м</w:t>
            </w:r>
            <w:proofErr w:type="gramStart"/>
            <w:r w:rsidRPr="00AF1980">
              <w:rPr>
                <w:rFonts w:ascii="Times New Roman" w:eastAsia="Calibri" w:hAnsi="Times New Roman" w:cs="Times New Roman"/>
                <w:sz w:val="12"/>
                <w:szCs w:val="12"/>
                <w:vertAlign w:val="superscript"/>
              </w:rPr>
              <w:t>2</w:t>
            </w:r>
            <w:proofErr w:type="gramEnd"/>
          </w:p>
        </w:tc>
        <w:tc>
          <w:tcPr>
            <w:tcW w:w="56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 01.07.2026г.</w:t>
            </w:r>
          </w:p>
        </w:tc>
        <w:tc>
          <w:tcPr>
            <w:tcW w:w="38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1,03</w:t>
            </w:r>
          </w:p>
        </w:tc>
      </w:tr>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Услуга по управлению многоквартирным домом*</w:t>
            </w:r>
          </w:p>
        </w:tc>
        <w:tc>
          <w:tcPr>
            <w:tcW w:w="66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vertAlign w:val="superscript"/>
              </w:rPr>
            </w:pPr>
            <w:r w:rsidRPr="00AF1980">
              <w:rPr>
                <w:rFonts w:ascii="Times New Roman" w:eastAsia="Calibri" w:hAnsi="Times New Roman" w:cs="Times New Roman"/>
                <w:sz w:val="12"/>
                <w:szCs w:val="12"/>
              </w:rPr>
              <w:t>руб./м</w:t>
            </w:r>
            <w:proofErr w:type="gramStart"/>
            <w:r w:rsidRPr="00AF1980">
              <w:rPr>
                <w:rFonts w:ascii="Times New Roman" w:eastAsia="Calibri" w:hAnsi="Times New Roman" w:cs="Times New Roman"/>
                <w:sz w:val="12"/>
                <w:szCs w:val="12"/>
                <w:vertAlign w:val="superscript"/>
              </w:rPr>
              <w:t>2</w:t>
            </w:r>
            <w:proofErr w:type="gramEnd"/>
          </w:p>
        </w:tc>
        <w:tc>
          <w:tcPr>
            <w:tcW w:w="56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 01.07.2026г.</w:t>
            </w:r>
          </w:p>
        </w:tc>
        <w:tc>
          <w:tcPr>
            <w:tcW w:w="38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1,70</w:t>
            </w:r>
          </w:p>
        </w:tc>
      </w:tr>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proofErr w:type="spellStart"/>
            <w:r w:rsidRPr="00AF1980">
              <w:rPr>
                <w:rFonts w:ascii="Times New Roman" w:eastAsia="Calibri" w:hAnsi="Times New Roman" w:cs="Times New Roman"/>
                <w:sz w:val="12"/>
                <w:szCs w:val="12"/>
              </w:rPr>
              <w:t>Электрослужба</w:t>
            </w:r>
            <w:proofErr w:type="spellEnd"/>
          </w:p>
        </w:tc>
        <w:tc>
          <w:tcPr>
            <w:tcW w:w="66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руб./м</w:t>
            </w:r>
            <w:proofErr w:type="gramStart"/>
            <w:r w:rsidRPr="00AF1980">
              <w:rPr>
                <w:rFonts w:ascii="Times New Roman" w:eastAsia="Calibri" w:hAnsi="Times New Roman" w:cs="Times New Roman"/>
                <w:sz w:val="12"/>
                <w:szCs w:val="12"/>
                <w:vertAlign w:val="superscript"/>
              </w:rPr>
              <w:t>2</w:t>
            </w:r>
            <w:proofErr w:type="gramEnd"/>
          </w:p>
        </w:tc>
        <w:tc>
          <w:tcPr>
            <w:tcW w:w="56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 01.07.2026г.</w:t>
            </w:r>
          </w:p>
        </w:tc>
        <w:tc>
          <w:tcPr>
            <w:tcW w:w="38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2,26</w:t>
            </w:r>
          </w:p>
        </w:tc>
      </w:tr>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Аварийно-диспетчерская служба</w:t>
            </w:r>
          </w:p>
        </w:tc>
        <w:tc>
          <w:tcPr>
            <w:tcW w:w="66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руб./м</w:t>
            </w:r>
            <w:proofErr w:type="gramStart"/>
            <w:r w:rsidRPr="00AF1980">
              <w:rPr>
                <w:rFonts w:ascii="Times New Roman" w:eastAsia="Calibri" w:hAnsi="Times New Roman" w:cs="Times New Roman"/>
                <w:sz w:val="12"/>
                <w:szCs w:val="12"/>
                <w:vertAlign w:val="superscript"/>
              </w:rPr>
              <w:t>2</w:t>
            </w:r>
            <w:proofErr w:type="gramEnd"/>
          </w:p>
        </w:tc>
        <w:tc>
          <w:tcPr>
            <w:tcW w:w="56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 01.07.2026г.</w:t>
            </w:r>
          </w:p>
        </w:tc>
        <w:tc>
          <w:tcPr>
            <w:tcW w:w="38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2,36</w:t>
            </w:r>
          </w:p>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p>
        </w:tc>
      </w:tr>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Подготовка МКД к сезонной эксплуатации, проведение технических осмотров</w:t>
            </w:r>
          </w:p>
        </w:tc>
        <w:tc>
          <w:tcPr>
            <w:tcW w:w="66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руб./м</w:t>
            </w:r>
            <w:proofErr w:type="gramStart"/>
            <w:r w:rsidRPr="00AF1980">
              <w:rPr>
                <w:rFonts w:ascii="Times New Roman" w:eastAsia="Calibri" w:hAnsi="Times New Roman" w:cs="Times New Roman"/>
                <w:sz w:val="12"/>
                <w:szCs w:val="12"/>
                <w:vertAlign w:val="superscript"/>
              </w:rPr>
              <w:t>2</w:t>
            </w:r>
            <w:proofErr w:type="gramEnd"/>
          </w:p>
        </w:tc>
        <w:tc>
          <w:tcPr>
            <w:tcW w:w="56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 01.07.2026г.</w:t>
            </w:r>
          </w:p>
        </w:tc>
        <w:tc>
          <w:tcPr>
            <w:tcW w:w="38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2,70</w:t>
            </w:r>
          </w:p>
        </w:tc>
      </w:tr>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bookmarkStart w:id="1" w:name="_Hlk170386602"/>
            <w:r w:rsidRPr="00AF1980">
              <w:rPr>
                <w:rFonts w:ascii="Times New Roman" w:eastAsia="Calibri" w:hAnsi="Times New Roman" w:cs="Times New Roman"/>
                <w:sz w:val="12"/>
                <w:szCs w:val="12"/>
              </w:rPr>
              <w:t>Плата за холодное водоснабжение, потребленное при содержании общего имущества¹</w:t>
            </w:r>
          </w:p>
        </w:tc>
        <w:tc>
          <w:tcPr>
            <w:tcW w:w="66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руб./м</w:t>
            </w:r>
            <w:proofErr w:type="gramStart"/>
            <w:r w:rsidRPr="00AF1980">
              <w:rPr>
                <w:rFonts w:ascii="Times New Roman" w:eastAsia="Calibri" w:hAnsi="Times New Roman" w:cs="Times New Roman"/>
                <w:sz w:val="12"/>
                <w:szCs w:val="12"/>
                <w:vertAlign w:val="superscript"/>
              </w:rPr>
              <w:t>2</w:t>
            </w:r>
            <w:proofErr w:type="gramEnd"/>
          </w:p>
        </w:tc>
        <w:tc>
          <w:tcPr>
            <w:tcW w:w="56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 01.07.2026г.</w:t>
            </w:r>
          </w:p>
        </w:tc>
        <w:tc>
          <w:tcPr>
            <w:tcW w:w="38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0,23</w:t>
            </w:r>
          </w:p>
        </w:tc>
      </w:tr>
      <w:bookmarkEnd w:id="1"/>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b/>
                <w:sz w:val="12"/>
                <w:szCs w:val="12"/>
              </w:rPr>
            </w:pPr>
            <w:r w:rsidRPr="00AF1980">
              <w:rPr>
                <w:rFonts w:ascii="Times New Roman" w:eastAsia="Calibri" w:hAnsi="Times New Roman" w:cs="Times New Roman"/>
                <w:sz w:val="12"/>
                <w:szCs w:val="12"/>
              </w:rPr>
              <w:t>Плата за горячее водоснабжение, потребленное при содержании общего имущества²</w:t>
            </w:r>
          </w:p>
        </w:tc>
        <w:tc>
          <w:tcPr>
            <w:tcW w:w="66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руб./м</w:t>
            </w:r>
            <w:proofErr w:type="gramStart"/>
            <w:r w:rsidRPr="00AF1980">
              <w:rPr>
                <w:rFonts w:ascii="Times New Roman" w:eastAsia="Calibri" w:hAnsi="Times New Roman" w:cs="Times New Roman"/>
                <w:sz w:val="12"/>
                <w:szCs w:val="12"/>
                <w:vertAlign w:val="superscript"/>
              </w:rPr>
              <w:t>2</w:t>
            </w:r>
            <w:proofErr w:type="gramEnd"/>
          </w:p>
        </w:tc>
        <w:tc>
          <w:tcPr>
            <w:tcW w:w="56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 01.07.2026г.</w:t>
            </w:r>
          </w:p>
        </w:tc>
        <w:tc>
          <w:tcPr>
            <w:tcW w:w="38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0,37</w:t>
            </w:r>
          </w:p>
        </w:tc>
      </w:tr>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b/>
                <w:sz w:val="12"/>
                <w:szCs w:val="12"/>
              </w:rPr>
            </w:pPr>
            <w:bookmarkStart w:id="2" w:name="_Hlk170386669"/>
            <w:r w:rsidRPr="00AF1980">
              <w:rPr>
                <w:rFonts w:ascii="Times New Roman" w:eastAsia="Calibri" w:hAnsi="Times New Roman" w:cs="Times New Roman"/>
                <w:sz w:val="12"/>
                <w:szCs w:val="12"/>
              </w:rPr>
              <w:t>Плата за водоотведение, потребленное при содержании общего имущества¹</w:t>
            </w:r>
          </w:p>
        </w:tc>
        <w:tc>
          <w:tcPr>
            <w:tcW w:w="66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руб./м</w:t>
            </w:r>
            <w:proofErr w:type="gramStart"/>
            <w:r w:rsidRPr="00AF1980">
              <w:rPr>
                <w:rFonts w:ascii="Times New Roman" w:eastAsia="Calibri" w:hAnsi="Times New Roman" w:cs="Times New Roman"/>
                <w:sz w:val="12"/>
                <w:szCs w:val="12"/>
                <w:vertAlign w:val="superscript"/>
              </w:rPr>
              <w:t>2</w:t>
            </w:r>
            <w:proofErr w:type="gramEnd"/>
          </w:p>
        </w:tc>
        <w:tc>
          <w:tcPr>
            <w:tcW w:w="56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 01.07.2026г.</w:t>
            </w:r>
          </w:p>
        </w:tc>
        <w:tc>
          <w:tcPr>
            <w:tcW w:w="38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0,60</w:t>
            </w:r>
          </w:p>
        </w:tc>
      </w:tr>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b/>
                <w:sz w:val="12"/>
                <w:szCs w:val="12"/>
              </w:rPr>
            </w:pPr>
            <w:r w:rsidRPr="00AF1980">
              <w:rPr>
                <w:rFonts w:ascii="Times New Roman" w:eastAsia="Calibri" w:hAnsi="Times New Roman" w:cs="Times New Roman"/>
                <w:sz w:val="12"/>
                <w:szCs w:val="12"/>
              </w:rPr>
              <w:t>Плата за электроснабжение, потребленное при содержании общего имущества¹</w:t>
            </w:r>
          </w:p>
        </w:tc>
        <w:tc>
          <w:tcPr>
            <w:tcW w:w="66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руб./м</w:t>
            </w:r>
            <w:proofErr w:type="gramStart"/>
            <w:r w:rsidRPr="00AF1980">
              <w:rPr>
                <w:rFonts w:ascii="Times New Roman" w:eastAsia="Calibri" w:hAnsi="Times New Roman" w:cs="Times New Roman"/>
                <w:sz w:val="12"/>
                <w:szCs w:val="12"/>
                <w:vertAlign w:val="superscript"/>
              </w:rPr>
              <w:t>2</w:t>
            </w:r>
            <w:proofErr w:type="gramEnd"/>
          </w:p>
        </w:tc>
        <w:tc>
          <w:tcPr>
            <w:tcW w:w="56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 01.07.2026г.</w:t>
            </w:r>
          </w:p>
        </w:tc>
        <w:tc>
          <w:tcPr>
            <w:tcW w:w="38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1,36</w:t>
            </w:r>
          </w:p>
        </w:tc>
      </w:tr>
      <w:bookmarkEnd w:id="2"/>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2. Содержание и текущий ремонт жилья (жилые дома, имеющие все виды удо</w:t>
            </w:r>
            <w:proofErr w:type="gramStart"/>
            <w:r w:rsidRPr="00AF1980">
              <w:rPr>
                <w:rFonts w:ascii="Times New Roman" w:eastAsia="Calibri" w:hAnsi="Times New Roman" w:cs="Times New Roman"/>
                <w:sz w:val="12"/>
                <w:szCs w:val="12"/>
              </w:rPr>
              <w:t>бств кр</w:t>
            </w:r>
            <w:proofErr w:type="gramEnd"/>
            <w:r w:rsidRPr="00AF1980">
              <w:rPr>
                <w:rFonts w:ascii="Times New Roman" w:eastAsia="Calibri" w:hAnsi="Times New Roman" w:cs="Times New Roman"/>
                <w:sz w:val="12"/>
                <w:szCs w:val="12"/>
              </w:rPr>
              <w:t>оме ГВС, кроме лифта и мусоропровода, без вывоза мусора) в том числе:</w:t>
            </w:r>
          </w:p>
        </w:tc>
        <w:tc>
          <w:tcPr>
            <w:tcW w:w="66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руб./м</w:t>
            </w:r>
            <w:proofErr w:type="gramStart"/>
            <w:r w:rsidRPr="00AF1980">
              <w:rPr>
                <w:rFonts w:ascii="Times New Roman" w:eastAsia="Calibri" w:hAnsi="Times New Roman" w:cs="Times New Roman"/>
                <w:sz w:val="12"/>
                <w:szCs w:val="12"/>
                <w:vertAlign w:val="superscript"/>
              </w:rPr>
              <w:t>2</w:t>
            </w:r>
            <w:proofErr w:type="gramEnd"/>
          </w:p>
        </w:tc>
        <w:tc>
          <w:tcPr>
            <w:tcW w:w="56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 01.07.2026г.</w:t>
            </w:r>
          </w:p>
        </w:tc>
        <w:tc>
          <w:tcPr>
            <w:tcW w:w="38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18,85</w:t>
            </w:r>
          </w:p>
        </w:tc>
      </w:tr>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Текущий ремонт жилья</w:t>
            </w:r>
          </w:p>
        </w:tc>
        <w:tc>
          <w:tcPr>
            <w:tcW w:w="66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руб./м</w:t>
            </w:r>
            <w:proofErr w:type="gramStart"/>
            <w:r w:rsidRPr="00AF1980">
              <w:rPr>
                <w:rFonts w:ascii="Times New Roman" w:eastAsia="Calibri" w:hAnsi="Times New Roman" w:cs="Times New Roman"/>
                <w:sz w:val="12"/>
                <w:szCs w:val="12"/>
                <w:vertAlign w:val="superscript"/>
              </w:rPr>
              <w:t>2</w:t>
            </w:r>
            <w:proofErr w:type="gramEnd"/>
          </w:p>
        </w:tc>
        <w:tc>
          <w:tcPr>
            <w:tcW w:w="56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 01.07.2026г.</w:t>
            </w:r>
          </w:p>
        </w:tc>
        <w:tc>
          <w:tcPr>
            <w:tcW w:w="38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6,98</w:t>
            </w:r>
          </w:p>
        </w:tc>
      </w:tr>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ВДГО</w:t>
            </w:r>
          </w:p>
        </w:tc>
        <w:tc>
          <w:tcPr>
            <w:tcW w:w="660" w:type="pct"/>
            <w:tcBorders>
              <w:right w:val="single" w:sz="4" w:space="0" w:color="auto"/>
            </w:tcBorders>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руб./м</w:t>
            </w:r>
            <w:proofErr w:type="gramStart"/>
            <w:r w:rsidRPr="00AF1980">
              <w:rPr>
                <w:rFonts w:ascii="Times New Roman" w:eastAsia="Calibri" w:hAnsi="Times New Roman" w:cs="Times New Roman"/>
                <w:sz w:val="12"/>
                <w:szCs w:val="12"/>
                <w:vertAlign w:val="superscript"/>
              </w:rPr>
              <w:t>2</w:t>
            </w:r>
            <w:proofErr w:type="gramEnd"/>
          </w:p>
        </w:tc>
        <w:tc>
          <w:tcPr>
            <w:tcW w:w="565" w:type="pct"/>
            <w:tcBorders>
              <w:top w:val="single" w:sz="4" w:space="0" w:color="auto"/>
              <w:left w:val="single" w:sz="4" w:space="0" w:color="auto"/>
              <w:bottom w:val="nil"/>
              <w:right w:val="single" w:sz="4" w:space="0" w:color="auto"/>
            </w:tcBorders>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 01.07.2026г.</w:t>
            </w:r>
          </w:p>
        </w:tc>
        <w:tc>
          <w:tcPr>
            <w:tcW w:w="380" w:type="pct"/>
            <w:tcBorders>
              <w:top w:val="single" w:sz="4" w:space="0" w:color="auto"/>
              <w:left w:val="single" w:sz="4" w:space="0" w:color="auto"/>
              <w:bottom w:val="nil"/>
              <w:right w:val="single" w:sz="4" w:space="0" w:color="auto"/>
            </w:tcBorders>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1,03</w:t>
            </w:r>
          </w:p>
        </w:tc>
      </w:tr>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услуга по управлению многоквартирным домом*</w:t>
            </w:r>
          </w:p>
        </w:tc>
        <w:tc>
          <w:tcPr>
            <w:tcW w:w="660" w:type="pct"/>
            <w:tcBorders>
              <w:right w:val="single" w:sz="4" w:space="0" w:color="auto"/>
            </w:tcBorders>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руб./м</w:t>
            </w:r>
            <w:proofErr w:type="gramStart"/>
            <w:r w:rsidRPr="00AF1980">
              <w:rPr>
                <w:rFonts w:ascii="Times New Roman" w:eastAsia="Calibri" w:hAnsi="Times New Roman" w:cs="Times New Roman"/>
                <w:sz w:val="12"/>
                <w:szCs w:val="12"/>
                <w:vertAlign w:val="superscript"/>
              </w:rPr>
              <w:t>2</w:t>
            </w:r>
            <w:proofErr w:type="gramEnd"/>
          </w:p>
        </w:tc>
        <w:tc>
          <w:tcPr>
            <w:tcW w:w="565" w:type="pct"/>
            <w:tcBorders>
              <w:top w:val="single" w:sz="4" w:space="0" w:color="auto"/>
              <w:left w:val="single" w:sz="4" w:space="0" w:color="auto"/>
              <w:bottom w:val="nil"/>
              <w:right w:val="single" w:sz="4" w:space="0" w:color="auto"/>
            </w:tcBorders>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 01.07.2026г.</w:t>
            </w:r>
          </w:p>
        </w:tc>
        <w:tc>
          <w:tcPr>
            <w:tcW w:w="380" w:type="pct"/>
            <w:tcBorders>
              <w:top w:val="single" w:sz="4" w:space="0" w:color="auto"/>
              <w:left w:val="single" w:sz="4" w:space="0" w:color="auto"/>
              <w:bottom w:val="nil"/>
              <w:right w:val="single" w:sz="4" w:space="0" w:color="auto"/>
            </w:tcBorders>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1,70</w:t>
            </w:r>
          </w:p>
        </w:tc>
      </w:tr>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proofErr w:type="spellStart"/>
            <w:r w:rsidRPr="00AF1980">
              <w:rPr>
                <w:rFonts w:ascii="Times New Roman" w:eastAsia="Calibri" w:hAnsi="Times New Roman" w:cs="Times New Roman"/>
                <w:sz w:val="12"/>
                <w:szCs w:val="12"/>
              </w:rPr>
              <w:t>Электрослужба</w:t>
            </w:r>
            <w:proofErr w:type="spellEnd"/>
          </w:p>
        </w:tc>
        <w:tc>
          <w:tcPr>
            <w:tcW w:w="66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руб./м</w:t>
            </w:r>
            <w:proofErr w:type="gramStart"/>
            <w:r w:rsidRPr="00AF1980">
              <w:rPr>
                <w:rFonts w:ascii="Times New Roman" w:eastAsia="Calibri" w:hAnsi="Times New Roman" w:cs="Times New Roman"/>
                <w:sz w:val="12"/>
                <w:szCs w:val="12"/>
                <w:vertAlign w:val="superscript"/>
              </w:rPr>
              <w:t>2</w:t>
            </w:r>
            <w:proofErr w:type="gramEnd"/>
          </w:p>
        </w:tc>
        <w:tc>
          <w:tcPr>
            <w:tcW w:w="56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 01.07.2026г.</w:t>
            </w:r>
          </w:p>
        </w:tc>
        <w:tc>
          <w:tcPr>
            <w:tcW w:w="38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2,26</w:t>
            </w:r>
          </w:p>
        </w:tc>
      </w:tr>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Аварийно-диспетчерская служба</w:t>
            </w:r>
          </w:p>
        </w:tc>
        <w:tc>
          <w:tcPr>
            <w:tcW w:w="66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руб./м</w:t>
            </w:r>
            <w:proofErr w:type="gramStart"/>
            <w:r w:rsidRPr="00AF1980">
              <w:rPr>
                <w:rFonts w:ascii="Times New Roman" w:eastAsia="Calibri" w:hAnsi="Times New Roman" w:cs="Times New Roman"/>
                <w:sz w:val="12"/>
                <w:szCs w:val="12"/>
                <w:vertAlign w:val="superscript"/>
              </w:rPr>
              <w:t>2</w:t>
            </w:r>
            <w:proofErr w:type="gramEnd"/>
          </w:p>
        </w:tc>
        <w:tc>
          <w:tcPr>
            <w:tcW w:w="56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 01.07.2026г.</w:t>
            </w:r>
          </w:p>
        </w:tc>
        <w:tc>
          <w:tcPr>
            <w:tcW w:w="38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2,36</w:t>
            </w:r>
          </w:p>
        </w:tc>
      </w:tr>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lastRenderedPageBreak/>
              <w:t>Подготовка МКД к сезонной эксплуатации, проведение технических осмотров</w:t>
            </w:r>
          </w:p>
        </w:tc>
        <w:tc>
          <w:tcPr>
            <w:tcW w:w="66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руб./м</w:t>
            </w:r>
            <w:proofErr w:type="gramStart"/>
            <w:r w:rsidRPr="00AF1980">
              <w:rPr>
                <w:rFonts w:ascii="Times New Roman" w:eastAsia="Calibri" w:hAnsi="Times New Roman" w:cs="Times New Roman"/>
                <w:sz w:val="12"/>
                <w:szCs w:val="12"/>
                <w:vertAlign w:val="superscript"/>
              </w:rPr>
              <w:t>2</w:t>
            </w:r>
            <w:proofErr w:type="gramEnd"/>
          </w:p>
        </w:tc>
        <w:tc>
          <w:tcPr>
            <w:tcW w:w="56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 01.07.2026г.</w:t>
            </w:r>
          </w:p>
        </w:tc>
        <w:tc>
          <w:tcPr>
            <w:tcW w:w="38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2,70</w:t>
            </w:r>
          </w:p>
        </w:tc>
      </w:tr>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Плата за холодное водоснабжение, потребленное при содержании общего имущества¹</w:t>
            </w:r>
          </w:p>
        </w:tc>
        <w:tc>
          <w:tcPr>
            <w:tcW w:w="66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руб./м</w:t>
            </w:r>
            <w:proofErr w:type="gramStart"/>
            <w:r w:rsidRPr="00AF1980">
              <w:rPr>
                <w:rFonts w:ascii="Times New Roman" w:eastAsia="Calibri" w:hAnsi="Times New Roman" w:cs="Times New Roman"/>
                <w:sz w:val="12"/>
                <w:szCs w:val="12"/>
                <w:vertAlign w:val="superscript"/>
              </w:rPr>
              <w:t>2</w:t>
            </w:r>
            <w:proofErr w:type="gramEnd"/>
          </w:p>
        </w:tc>
        <w:tc>
          <w:tcPr>
            <w:tcW w:w="56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 01.07.2026г.</w:t>
            </w:r>
          </w:p>
        </w:tc>
        <w:tc>
          <w:tcPr>
            <w:tcW w:w="38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0,23</w:t>
            </w:r>
          </w:p>
        </w:tc>
      </w:tr>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Плата за водоотведение, потребленное при содержании общего имущества¹</w:t>
            </w:r>
          </w:p>
        </w:tc>
        <w:tc>
          <w:tcPr>
            <w:tcW w:w="66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руб./м</w:t>
            </w:r>
            <w:proofErr w:type="gramStart"/>
            <w:r w:rsidRPr="00AF1980">
              <w:rPr>
                <w:rFonts w:ascii="Times New Roman" w:eastAsia="Calibri" w:hAnsi="Times New Roman" w:cs="Times New Roman"/>
                <w:sz w:val="12"/>
                <w:szCs w:val="12"/>
                <w:vertAlign w:val="superscript"/>
              </w:rPr>
              <w:t>2</w:t>
            </w:r>
            <w:proofErr w:type="gramEnd"/>
          </w:p>
        </w:tc>
        <w:tc>
          <w:tcPr>
            <w:tcW w:w="56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 01.07.2026г.</w:t>
            </w:r>
          </w:p>
        </w:tc>
        <w:tc>
          <w:tcPr>
            <w:tcW w:w="38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0,23</w:t>
            </w:r>
          </w:p>
        </w:tc>
      </w:tr>
      <w:tr w:rsidR="00AF1980" w:rsidRPr="00AF1980" w:rsidTr="00AF1980">
        <w:trPr>
          <w:trHeight w:val="20"/>
        </w:trPr>
        <w:tc>
          <w:tcPr>
            <w:tcW w:w="339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b/>
                <w:sz w:val="12"/>
                <w:szCs w:val="12"/>
              </w:rPr>
            </w:pPr>
            <w:r w:rsidRPr="00AF1980">
              <w:rPr>
                <w:rFonts w:ascii="Times New Roman" w:eastAsia="Calibri" w:hAnsi="Times New Roman" w:cs="Times New Roman"/>
                <w:sz w:val="12"/>
                <w:szCs w:val="12"/>
              </w:rPr>
              <w:t>Плата за электроснабжение, потребленное при содержании общего имущества³</w:t>
            </w:r>
          </w:p>
        </w:tc>
        <w:tc>
          <w:tcPr>
            <w:tcW w:w="66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руб./м</w:t>
            </w:r>
            <w:proofErr w:type="gramStart"/>
            <w:r w:rsidRPr="00AF1980">
              <w:rPr>
                <w:rFonts w:ascii="Times New Roman" w:eastAsia="Calibri" w:hAnsi="Times New Roman" w:cs="Times New Roman"/>
                <w:sz w:val="12"/>
                <w:szCs w:val="12"/>
                <w:vertAlign w:val="superscript"/>
              </w:rPr>
              <w:t>2</w:t>
            </w:r>
            <w:proofErr w:type="gramEnd"/>
          </w:p>
        </w:tc>
        <w:tc>
          <w:tcPr>
            <w:tcW w:w="565"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с 01.07.2026г.</w:t>
            </w:r>
          </w:p>
        </w:tc>
        <w:tc>
          <w:tcPr>
            <w:tcW w:w="380" w:type="pct"/>
          </w:tcPr>
          <w:p w:rsidR="00AF1980" w:rsidRPr="00AF1980" w:rsidRDefault="00AF1980" w:rsidP="00AF1980">
            <w:pPr>
              <w:tabs>
                <w:tab w:val="left" w:pos="284"/>
                <w:tab w:val="left" w:pos="3828"/>
              </w:tabs>
              <w:spacing w:after="0" w:line="240" w:lineRule="auto"/>
              <w:rPr>
                <w:rFonts w:ascii="Times New Roman" w:eastAsia="Calibri" w:hAnsi="Times New Roman" w:cs="Times New Roman"/>
                <w:sz w:val="12"/>
                <w:szCs w:val="12"/>
              </w:rPr>
            </w:pPr>
            <w:r w:rsidRPr="00AF1980">
              <w:rPr>
                <w:rFonts w:ascii="Times New Roman" w:eastAsia="Calibri" w:hAnsi="Times New Roman" w:cs="Times New Roman"/>
                <w:sz w:val="12"/>
                <w:szCs w:val="12"/>
              </w:rPr>
              <w:t>1,36</w:t>
            </w:r>
          </w:p>
        </w:tc>
      </w:tr>
    </w:tbl>
    <w:p w:rsidR="00AF1980" w:rsidRPr="00AF1980" w:rsidRDefault="00AF1980" w:rsidP="00AF1980">
      <w:pPr>
        <w:tabs>
          <w:tab w:val="left" w:pos="284"/>
          <w:tab w:val="left" w:pos="3828"/>
        </w:tabs>
        <w:spacing w:after="0" w:line="240" w:lineRule="auto"/>
        <w:ind w:firstLine="284"/>
        <w:jc w:val="both"/>
        <w:rPr>
          <w:rFonts w:ascii="Times New Roman" w:eastAsia="Calibri" w:hAnsi="Times New Roman" w:cs="Times New Roman"/>
          <w:sz w:val="12"/>
          <w:szCs w:val="12"/>
        </w:rPr>
      </w:pPr>
      <w:r w:rsidRPr="00AF1980">
        <w:rPr>
          <w:rFonts w:ascii="Times New Roman" w:eastAsia="Calibri" w:hAnsi="Times New Roman" w:cs="Times New Roman"/>
          <w:sz w:val="12"/>
          <w:szCs w:val="12"/>
        </w:rPr>
        <w:t>* - для домов, находящихся в управлении управляющей организации;</w:t>
      </w:r>
    </w:p>
    <w:p w:rsidR="00AF1980" w:rsidRPr="00AF1980" w:rsidRDefault="00AF1980" w:rsidP="00AF1980">
      <w:pPr>
        <w:tabs>
          <w:tab w:val="left" w:pos="284"/>
          <w:tab w:val="left" w:pos="3828"/>
        </w:tabs>
        <w:spacing w:after="0" w:line="240" w:lineRule="auto"/>
        <w:ind w:firstLine="284"/>
        <w:jc w:val="both"/>
        <w:rPr>
          <w:rFonts w:ascii="Times New Roman" w:eastAsia="Calibri" w:hAnsi="Times New Roman" w:cs="Times New Roman"/>
          <w:sz w:val="12"/>
          <w:szCs w:val="12"/>
        </w:rPr>
      </w:pPr>
      <w:r w:rsidRPr="00AF1980">
        <w:rPr>
          <w:rFonts w:ascii="Times New Roman" w:eastAsia="Calibri" w:hAnsi="Times New Roman" w:cs="Times New Roman"/>
          <w:sz w:val="12"/>
          <w:szCs w:val="12"/>
        </w:rPr>
        <w:t>¹ - в соответствии с приказом Министерства энергетики и жилищно-коммунального хозяйства Самарской области № 121 от 16.05.2017г.;</w:t>
      </w:r>
    </w:p>
    <w:p w:rsidR="00AF1980" w:rsidRPr="00AF1980" w:rsidRDefault="00AF1980" w:rsidP="00AF1980">
      <w:pPr>
        <w:tabs>
          <w:tab w:val="left" w:pos="284"/>
          <w:tab w:val="left" w:pos="3828"/>
        </w:tabs>
        <w:spacing w:after="0" w:line="240" w:lineRule="auto"/>
        <w:ind w:firstLine="284"/>
        <w:jc w:val="both"/>
        <w:rPr>
          <w:rFonts w:ascii="Times New Roman" w:eastAsia="Calibri" w:hAnsi="Times New Roman" w:cs="Times New Roman"/>
          <w:sz w:val="12"/>
          <w:szCs w:val="12"/>
        </w:rPr>
      </w:pPr>
      <w:r w:rsidRPr="00AF1980">
        <w:rPr>
          <w:rFonts w:ascii="Times New Roman" w:eastAsia="Calibri" w:hAnsi="Times New Roman" w:cs="Times New Roman"/>
          <w:sz w:val="12"/>
          <w:szCs w:val="12"/>
        </w:rPr>
        <w:t>² - в соответствии с приказами Министерства энергетики и жилищно-коммунального хозяйства Самарской области № 119 от 16.05.2017г., № 121 от 16.05.2017г.;</w:t>
      </w:r>
    </w:p>
    <w:p w:rsidR="00AF1980" w:rsidRPr="00AF1980" w:rsidRDefault="00AF1980" w:rsidP="00AF1980">
      <w:pPr>
        <w:tabs>
          <w:tab w:val="left" w:pos="284"/>
          <w:tab w:val="left" w:pos="3828"/>
        </w:tabs>
        <w:spacing w:after="0" w:line="240" w:lineRule="auto"/>
        <w:ind w:firstLine="284"/>
        <w:jc w:val="both"/>
        <w:rPr>
          <w:rFonts w:ascii="Times New Roman" w:eastAsia="Calibri" w:hAnsi="Times New Roman" w:cs="Times New Roman"/>
          <w:sz w:val="12"/>
          <w:szCs w:val="12"/>
        </w:rPr>
      </w:pPr>
      <w:r w:rsidRPr="00AF1980">
        <w:rPr>
          <w:rFonts w:ascii="Times New Roman" w:eastAsia="Calibri" w:hAnsi="Times New Roman" w:cs="Times New Roman"/>
          <w:sz w:val="12"/>
          <w:szCs w:val="12"/>
        </w:rPr>
        <w:t>³ - в соответствии с приказом Министерства энергетики и жилищно-коммунального хозяйства Самарской области № 123 от 16.05.2017г.</w:t>
      </w: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AF1980" w:rsidRPr="00AF1980" w:rsidTr="00AF1980">
        <w:tc>
          <w:tcPr>
            <w:tcW w:w="5000" w:type="pct"/>
          </w:tcPr>
          <w:p w:rsidR="00AF1980" w:rsidRPr="00AF1980" w:rsidRDefault="00AF1980" w:rsidP="00AF1980">
            <w:pPr>
              <w:tabs>
                <w:tab w:val="left" w:pos="284"/>
                <w:tab w:val="left" w:pos="3828"/>
              </w:tabs>
              <w:jc w:val="center"/>
              <w:rPr>
                <w:rFonts w:ascii="Times New Roman" w:eastAsia="Calibri" w:hAnsi="Times New Roman" w:cs="Times New Roman"/>
                <w:b/>
                <w:sz w:val="12"/>
                <w:szCs w:val="12"/>
              </w:rPr>
            </w:pPr>
            <w:r w:rsidRPr="00AF1980">
              <w:rPr>
                <w:rFonts w:ascii="Times New Roman" w:eastAsia="Calibri" w:hAnsi="Times New Roman" w:cs="Times New Roman"/>
                <w:b/>
                <w:sz w:val="12"/>
                <w:szCs w:val="12"/>
              </w:rPr>
              <w:t>АДМИНИСТРАЦИЯ</w:t>
            </w:r>
          </w:p>
          <w:p w:rsidR="00AF1980" w:rsidRPr="00AF1980" w:rsidRDefault="00AF1980" w:rsidP="00AF1980">
            <w:pPr>
              <w:tabs>
                <w:tab w:val="left" w:pos="284"/>
                <w:tab w:val="left" w:pos="3828"/>
              </w:tabs>
              <w:jc w:val="center"/>
              <w:rPr>
                <w:rFonts w:ascii="Times New Roman" w:eastAsia="Calibri" w:hAnsi="Times New Roman" w:cs="Times New Roman"/>
                <w:b/>
                <w:sz w:val="12"/>
                <w:szCs w:val="12"/>
              </w:rPr>
            </w:pPr>
            <w:r w:rsidRPr="00AF1980">
              <w:rPr>
                <w:rFonts w:ascii="Times New Roman" w:eastAsia="Calibri" w:hAnsi="Times New Roman" w:cs="Times New Roman"/>
                <w:b/>
                <w:sz w:val="12"/>
                <w:szCs w:val="12"/>
              </w:rPr>
              <w:t>МУНИЦИПАЛЬНОГО РАЙОНА СЕРГИЕВСКИЙ</w:t>
            </w:r>
          </w:p>
          <w:p w:rsidR="00AF1980" w:rsidRPr="00AF1980" w:rsidRDefault="00AF1980" w:rsidP="00AF1980">
            <w:pPr>
              <w:tabs>
                <w:tab w:val="left" w:pos="284"/>
                <w:tab w:val="left" w:pos="3828"/>
              </w:tabs>
              <w:jc w:val="center"/>
              <w:rPr>
                <w:rFonts w:ascii="Times New Roman" w:eastAsia="Calibri" w:hAnsi="Times New Roman" w:cs="Times New Roman"/>
                <w:b/>
                <w:sz w:val="12"/>
                <w:szCs w:val="12"/>
              </w:rPr>
            </w:pPr>
            <w:r w:rsidRPr="00AF1980">
              <w:rPr>
                <w:rFonts w:ascii="Times New Roman" w:eastAsia="Calibri" w:hAnsi="Times New Roman" w:cs="Times New Roman"/>
                <w:b/>
                <w:sz w:val="12"/>
                <w:szCs w:val="12"/>
              </w:rPr>
              <w:t>САМАРСКОЙ ОБЛАСТИ</w:t>
            </w:r>
          </w:p>
          <w:p w:rsidR="00AF1980" w:rsidRPr="00AF1980" w:rsidRDefault="00AF1980" w:rsidP="00AF1980">
            <w:pPr>
              <w:tabs>
                <w:tab w:val="left" w:pos="284"/>
                <w:tab w:val="left" w:pos="3828"/>
              </w:tabs>
              <w:jc w:val="center"/>
              <w:rPr>
                <w:rFonts w:ascii="Times New Roman" w:eastAsia="Calibri" w:hAnsi="Times New Roman" w:cs="Times New Roman"/>
                <w:b/>
                <w:sz w:val="12"/>
                <w:szCs w:val="12"/>
              </w:rPr>
            </w:pPr>
          </w:p>
          <w:p w:rsidR="00AF1980" w:rsidRPr="00AF1980" w:rsidRDefault="00AF1980" w:rsidP="00AF1980">
            <w:pPr>
              <w:tabs>
                <w:tab w:val="left" w:pos="284"/>
                <w:tab w:val="left" w:pos="3828"/>
              </w:tabs>
              <w:jc w:val="center"/>
              <w:rPr>
                <w:rFonts w:ascii="Times New Roman" w:eastAsia="Calibri" w:hAnsi="Times New Roman" w:cs="Times New Roman"/>
                <w:b/>
                <w:sz w:val="12"/>
                <w:szCs w:val="12"/>
              </w:rPr>
            </w:pPr>
            <w:r w:rsidRPr="00AF1980">
              <w:rPr>
                <w:rFonts w:ascii="Times New Roman" w:eastAsia="Calibri" w:hAnsi="Times New Roman" w:cs="Times New Roman"/>
                <w:b/>
                <w:sz w:val="12"/>
                <w:szCs w:val="12"/>
              </w:rPr>
              <w:t>ПОСТАНОВЛЕНИЕ</w:t>
            </w:r>
          </w:p>
          <w:p w:rsidR="00AF1980" w:rsidRPr="00AF1980" w:rsidRDefault="00AF1980" w:rsidP="00AF1980">
            <w:pPr>
              <w:tabs>
                <w:tab w:val="left" w:pos="284"/>
                <w:tab w:val="left" w:pos="3828"/>
              </w:tabs>
              <w:jc w:val="center"/>
              <w:rPr>
                <w:rFonts w:ascii="Times New Roman" w:eastAsia="Calibri" w:hAnsi="Times New Roman" w:cs="Times New Roman"/>
                <w:b/>
                <w:sz w:val="12"/>
                <w:szCs w:val="12"/>
              </w:rPr>
            </w:pPr>
            <w:r w:rsidRPr="00AF1980">
              <w:rPr>
                <w:rFonts w:ascii="Times New Roman" w:eastAsia="Calibri" w:hAnsi="Times New Roman" w:cs="Times New Roman"/>
                <w:b/>
                <w:sz w:val="12"/>
                <w:szCs w:val="12"/>
              </w:rPr>
              <w:t>от «28» апреля 2026 г. №406</w:t>
            </w:r>
          </w:p>
          <w:p w:rsidR="00AF1980" w:rsidRPr="00AF1980" w:rsidRDefault="00AF1980" w:rsidP="00AF1980">
            <w:pPr>
              <w:tabs>
                <w:tab w:val="left" w:pos="284"/>
                <w:tab w:val="left" w:pos="3828"/>
              </w:tabs>
              <w:jc w:val="center"/>
              <w:rPr>
                <w:rFonts w:ascii="Times New Roman" w:eastAsia="Calibri" w:hAnsi="Times New Roman" w:cs="Times New Roman"/>
                <w:b/>
                <w:sz w:val="12"/>
                <w:szCs w:val="12"/>
              </w:rPr>
            </w:pPr>
          </w:p>
          <w:p w:rsidR="00AF1980" w:rsidRDefault="00AF1980" w:rsidP="00AF1980">
            <w:pPr>
              <w:tabs>
                <w:tab w:val="left" w:pos="284"/>
                <w:tab w:val="left" w:pos="3828"/>
              </w:tabs>
              <w:jc w:val="center"/>
              <w:rPr>
                <w:rFonts w:ascii="Times New Roman" w:eastAsia="Calibri" w:hAnsi="Times New Roman" w:cs="Times New Roman"/>
                <w:b/>
                <w:bCs/>
                <w:sz w:val="12"/>
                <w:szCs w:val="12"/>
              </w:rPr>
            </w:pPr>
            <w:r w:rsidRPr="00AF1980">
              <w:rPr>
                <w:rFonts w:ascii="Times New Roman" w:eastAsia="Calibri" w:hAnsi="Times New Roman" w:cs="Times New Roman"/>
                <w:b/>
                <w:bCs/>
                <w:sz w:val="12"/>
                <w:szCs w:val="12"/>
              </w:rPr>
              <w:t xml:space="preserve">О ВНЕСЕНИИ ИЗМЕНЕНИЙ В ПОСТАНОВЛЕНИЕ АДМИНИСТРАЦИИ </w:t>
            </w:r>
          </w:p>
          <w:p w:rsidR="00AF1980" w:rsidRDefault="00AF1980" w:rsidP="00AF1980">
            <w:pPr>
              <w:tabs>
                <w:tab w:val="left" w:pos="284"/>
                <w:tab w:val="left" w:pos="3828"/>
              </w:tabs>
              <w:jc w:val="center"/>
              <w:rPr>
                <w:rFonts w:ascii="Times New Roman" w:eastAsia="Calibri" w:hAnsi="Times New Roman" w:cs="Times New Roman"/>
                <w:b/>
                <w:bCs/>
                <w:sz w:val="12"/>
                <w:szCs w:val="12"/>
              </w:rPr>
            </w:pPr>
            <w:r w:rsidRPr="00AF1980">
              <w:rPr>
                <w:rFonts w:ascii="Times New Roman" w:eastAsia="Calibri" w:hAnsi="Times New Roman" w:cs="Times New Roman"/>
                <w:b/>
                <w:bCs/>
                <w:sz w:val="12"/>
                <w:szCs w:val="12"/>
              </w:rPr>
              <w:t xml:space="preserve">МУНИЦИПАЛЬНОГО РАЙОНА СЕРГИЕВСКИЙ № 572 ОТ 23.04.2015Г. «ОБ ОБРАЗОВАНИИ КОМИССИИ ПО МОНИТОРИНГУ СНИЖЕНИЯ ДЕБИТОРСКОЙ ЗАДОЛЖЕННОСТИ ЗА ПОТРЕБЛЕННЫЕ </w:t>
            </w:r>
            <w:proofErr w:type="gramStart"/>
            <w:r w:rsidRPr="00AF1980">
              <w:rPr>
                <w:rFonts w:ascii="Times New Roman" w:eastAsia="Calibri" w:hAnsi="Times New Roman" w:cs="Times New Roman"/>
                <w:b/>
                <w:bCs/>
                <w:sz w:val="12"/>
                <w:szCs w:val="12"/>
              </w:rPr>
              <w:t>ТОПЛИВО-ЭНЕРГЕТИЧЕСКИЕ</w:t>
            </w:r>
            <w:proofErr w:type="gramEnd"/>
            <w:r w:rsidRPr="00AF1980">
              <w:rPr>
                <w:rFonts w:ascii="Times New Roman" w:eastAsia="Calibri" w:hAnsi="Times New Roman" w:cs="Times New Roman"/>
                <w:b/>
                <w:bCs/>
                <w:sz w:val="12"/>
                <w:szCs w:val="12"/>
              </w:rPr>
              <w:t xml:space="preserve"> РЕСУРСЫ ОРГАНИЗАЦИЙ И ПРЕДПРИЯТИЙ МУНИЦИПАЛЬНОГО РАЙОНА СЕРГИЕВСКИЙ»</w:t>
            </w:r>
          </w:p>
          <w:p w:rsidR="00AF1980" w:rsidRPr="00AF1980" w:rsidRDefault="00AF1980" w:rsidP="00AF1980">
            <w:pPr>
              <w:tabs>
                <w:tab w:val="left" w:pos="284"/>
                <w:tab w:val="left" w:pos="3828"/>
              </w:tabs>
              <w:jc w:val="center"/>
              <w:rPr>
                <w:rFonts w:ascii="Times New Roman" w:eastAsia="Calibri" w:hAnsi="Times New Roman" w:cs="Times New Roman"/>
                <w:b/>
                <w:bCs/>
                <w:sz w:val="12"/>
                <w:szCs w:val="12"/>
              </w:rPr>
            </w:pPr>
          </w:p>
        </w:tc>
      </w:tr>
    </w:tbl>
    <w:p w:rsidR="00AF1980" w:rsidRPr="00AF1980" w:rsidRDefault="00AF1980" w:rsidP="00AF198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F1980">
        <w:rPr>
          <w:rFonts w:ascii="Times New Roman" w:eastAsia="Calibri" w:hAnsi="Times New Roman" w:cs="Times New Roman"/>
          <w:sz w:val="12"/>
          <w:szCs w:val="12"/>
        </w:rPr>
        <w:t xml:space="preserve">В соответствии с Федеральным законом Российской Федерации от 06.10.2006 № 131-ФЗ «Об общих принципах организации местного самоуправления в Российской Федерации», Уставом муниципального района Сергиевский, во исполнение Распоряжения Правительства Самарской области от 02.02.2015г. № 50-Р в целях реализации комплекса мер по развитию жилищно-коммунального хозяйства Сергиевский района Самарской области, Администрация муниципального района Сергиевский постановляет: </w:t>
      </w:r>
      <w:proofErr w:type="gramEnd"/>
    </w:p>
    <w:p w:rsidR="00AF1980" w:rsidRPr="00AF1980" w:rsidRDefault="00AF1980" w:rsidP="00AF1980">
      <w:pPr>
        <w:tabs>
          <w:tab w:val="left" w:pos="284"/>
          <w:tab w:val="left" w:pos="3828"/>
        </w:tabs>
        <w:spacing w:after="0" w:line="240" w:lineRule="auto"/>
        <w:ind w:firstLine="284"/>
        <w:jc w:val="both"/>
        <w:rPr>
          <w:rFonts w:ascii="Times New Roman" w:eastAsia="Calibri" w:hAnsi="Times New Roman" w:cs="Times New Roman"/>
          <w:sz w:val="12"/>
          <w:szCs w:val="12"/>
        </w:rPr>
      </w:pPr>
      <w:r w:rsidRPr="00AF1980">
        <w:rPr>
          <w:rFonts w:ascii="Times New Roman" w:eastAsia="Calibri" w:hAnsi="Times New Roman" w:cs="Times New Roman"/>
          <w:sz w:val="12"/>
          <w:szCs w:val="12"/>
        </w:rPr>
        <w:t xml:space="preserve">1.  Внести изменения в постановление администрации муниципального района Сергиевский № 572 от 23.04.2015г. «Об образовании комиссии по мониторингу снижения дебиторской задолженности за потребленные </w:t>
      </w:r>
      <w:proofErr w:type="gramStart"/>
      <w:r w:rsidRPr="00AF1980">
        <w:rPr>
          <w:rFonts w:ascii="Times New Roman" w:eastAsia="Calibri" w:hAnsi="Times New Roman" w:cs="Times New Roman"/>
          <w:sz w:val="12"/>
          <w:szCs w:val="12"/>
        </w:rPr>
        <w:t>топливо-энергетические</w:t>
      </w:r>
      <w:proofErr w:type="gramEnd"/>
      <w:r w:rsidRPr="00AF1980">
        <w:rPr>
          <w:rFonts w:ascii="Times New Roman" w:eastAsia="Calibri" w:hAnsi="Times New Roman" w:cs="Times New Roman"/>
          <w:sz w:val="12"/>
          <w:szCs w:val="12"/>
        </w:rPr>
        <w:t xml:space="preserve"> ресурсы организаций и предприятий муниципального района Сергиевский» следующего содержания:  </w:t>
      </w:r>
    </w:p>
    <w:p w:rsidR="00AF1980" w:rsidRPr="00AF1980" w:rsidRDefault="00AF1980" w:rsidP="00AF1980">
      <w:pPr>
        <w:tabs>
          <w:tab w:val="left" w:pos="284"/>
          <w:tab w:val="left" w:pos="3828"/>
        </w:tabs>
        <w:spacing w:after="0" w:line="240" w:lineRule="auto"/>
        <w:ind w:firstLine="284"/>
        <w:jc w:val="both"/>
        <w:rPr>
          <w:rFonts w:ascii="Times New Roman" w:eastAsia="Calibri" w:hAnsi="Times New Roman" w:cs="Times New Roman"/>
          <w:sz w:val="12"/>
          <w:szCs w:val="12"/>
        </w:rPr>
      </w:pPr>
      <w:r w:rsidRPr="00AF1980">
        <w:rPr>
          <w:rFonts w:ascii="Times New Roman" w:eastAsia="Calibri" w:hAnsi="Times New Roman" w:cs="Times New Roman"/>
          <w:sz w:val="12"/>
          <w:szCs w:val="12"/>
        </w:rPr>
        <w:t xml:space="preserve">1.1. Приложение № 2 изложить в новой редакции согласно Приложению  к настоящему постановлению.  </w:t>
      </w:r>
    </w:p>
    <w:p w:rsidR="00AF1980" w:rsidRPr="00AF1980" w:rsidRDefault="00AF1980" w:rsidP="00AF1980">
      <w:pPr>
        <w:tabs>
          <w:tab w:val="left" w:pos="284"/>
          <w:tab w:val="left" w:pos="3828"/>
        </w:tabs>
        <w:spacing w:after="0" w:line="240" w:lineRule="auto"/>
        <w:ind w:firstLine="284"/>
        <w:jc w:val="both"/>
        <w:rPr>
          <w:rFonts w:ascii="Times New Roman" w:eastAsia="Calibri" w:hAnsi="Times New Roman" w:cs="Times New Roman"/>
          <w:sz w:val="12"/>
          <w:szCs w:val="12"/>
        </w:rPr>
      </w:pPr>
      <w:r w:rsidRPr="00AF1980">
        <w:rPr>
          <w:rFonts w:ascii="Times New Roman" w:eastAsia="Calibri" w:hAnsi="Times New Roman" w:cs="Times New Roman"/>
          <w:sz w:val="12"/>
          <w:szCs w:val="12"/>
        </w:rPr>
        <w:t>2. Опубликовать настоящее постановление в газете «Сергиевский вестник».</w:t>
      </w:r>
    </w:p>
    <w:p w:rsidR="00AF1980" w:rsidRPr="00AF1980" w:rsidRDefault="00AF1980" w:rsidP="00AF1980">
      <w:pPr>
        <w:tabs>
          <w:tab w:val="left" w:pos="284"/>
          <w:tab w:val="left" w:pos="3828"/>
        </w:tabs>
        <w:spacing w:after="0" w:line="240" w:lineRule="auto"/>
        <w:ind w:firstLine="284"/>
        <w:jc w:val="both"/>
        <w:rPr>
          <w:rFonts w:ascii="Times New Roman" w:eastAsia="Calibri" w:hAnsi="Times New Roman" w:cs="Times New Roman"/>
          <w:sz w:val="12"/>
          <w:szCs w:val="12"/>
        </w:rPr>
      </w:pPr>
      <w:r w:rsidRPr="00AF198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F1980" w:rsidRDefault="00AF1980" w:rsidP="00AF1980">
      <w:pPr>
        <w:tabs>
          <w:tab w:val="left" w:pos="284"/>
          <w:tab w:val="left" w:pos="3828"/>
        </w:tabs>
        <w:spacing w:after="0" w:line="240" w:lineRule="auto"/>
        <w:ind w:firstLine="284"/>
        <w:jc w:val="both"/>
        <w:rPr>
          <w:rFonts w:ascii="Times New Roman" w:eastAsia="Calibri" w:hAnsi="Times New Roman" w:cs="Times New Roman"/>
          <w:sz w:val="12"/>
          <w:szCs w:val="12"/>
        </w:rPr>
      </w:pPr>
      <w:r w:rsidRPr="00AF1980">
        <w:rPr>
          <w:rFonts w:ascii="Times New Roman" w:eastAsia="Calibri" w:hAnsi="Times New Roman" w:cs="Times New Roman"/>
          <w:sz w:val="12"/>
          <w:szCs w:val="12"/>
        </w:rPr>
        <w:t xml:space="preserve">4.  </w:t>
      </w:r>
      <w:proofErr w:type="gramStart"/>
      <w:r w:rsidRPr="00AF1980">
        <w:rPr>
          <w:rFonts w:ascii="Times New Roman" w:eastAsia="Calibri" w:hAnsi="Times New Roman" w:cs="Times New Roman"/>
          <w:sz w:val="12"/>
          <w:szCs w:val="12"/>
        </w:rPr>
        <w:t>Контроль за</w:t>
      </w:r>
      <w:proofErr w:type="gramEnd"/>
      <w:r w:rsidRPr="00AF1980">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w:t>
      </w:r>
    </w:p>
    <w:p w:rsidR="00AF1980" w:rsidRPr="00AF1980" w:rsidRDefault="00AF1980" w:rsidP="00AF1980">
      <w:pPr>
        <w:tabs>
          <w:tab w:val="left" w:pos="284"/>
          <w:tab w:val="left" w:pos="3828"/>
        </w:tabs>
        <w:spacing w:after="0" w:line="240" w:lineRule="auto"/>
        <w:jc w:val="both"/>
        <w:rPr>
          <w:rFonts w:ascii="Times New Roman" w:eastAsia="Calibri" w:hAnsi="Times New Roman" w:cs="Times New Roman"/>
          <w:sz w:val="12"/>
          <w:szCs w:val="12"/>
        </w:rPr>
      </w:pPr>
      <w:r w:rsidRPr="00AF1980">
        <w:rPr>
          <w:rFonts w:ascii="Times New Roman" w:eastAsia="Calibri" w:hAnsi="Times New Roman" w:cs="Times New Roman"/>
          <w:sz w:val="12"/>
          <w:szCs w:val="12"/>
        </w:rPr>
        <w:t xml:space="preserve"> </w:t>
      </w:r>
      <w:proofErr w:type="spellStart"/>
      <w:r w:rsidRPr="00AF1980">
        <w:rPr>
          <w:rFonts w:ascii="Times New Roman" w:eastAsia="Calibri" w:hAnsi="Times New Roman" w:cs="Times New Roman"/>
          <w:sz w:val="12"/>
          <w:szCs w:val="12"/>
        </w:rPr>
        <w:t>Полоумова</w:t>
      </w:r>
      <w:proofErr w:type="spellEnd"/>
      <w:r w:rsidRPr="00AF1980">
        <w:rPr>
          <w:rFonts w:ascii="Times New Roman" w:eastAsia="Calibri" w:hAnsi="Times New Roman" w:cs="Times New Roman"/>
          <w:sz w:val="12"/>
          <w:szCs w:val="12"/>
        </w:rPr>
        <w:t xml:space="preserve"> А.В.</w:t>
      </w:r>
    </w:p>
    <w:p w:rsidR="00AF1980" w:rsidRPr="00AF1980" w:rsidRDefault="00AF1980" w:rsidP="00AF1980">
      <w:pPr>
        <w:tabs>
          <w:tab w:val="left" w:pos="284"/>
          <w:tab w:val="left" w:pos="3828"/>
        </w:tabs>
        <w:spacing w:after="0" w:line="240" w:lineRule="auto"/>
        <w:jc w:val="right"/>
        <w:rPr>
          <w:rFonts w:ascii="Times New Roman" w:eastAsia="Calibri" w:hAnsi="Times New Roman" w:cs="Times New Roman"/>
          <w:sz w:val="12"/>
          <w:szCs w:val="12"/>
        </w:rPr>
      </w:pPr>
      <w:r w:rsidRPr="00AF1980">
        <w:rPr>
          <w:rFonts w:ascii="Times New Roman" w:eastAsia="Calibri" w:hAnsi="Times New Roman" w:cs="Times New Roman"/>
          <w:sz w:val="12"/>
          <w:szCs w:val="12"/>
        </w:rPr>
        <w:t>Глава муниципального района</w:t>
      </w:r>
    </w:p>
    <w:p w:rsidR="00AF1980" w:rsidRDefault="00AF1980" w:rsidP="00AF1980">
      <w:pPr>
        <w:tabs>
          <w:tab w:val="left" w:pos="284"/>
          <w:tab w:val="left" w:pos="3828"/>
        </w:tabs>
        <w:spacing w:after="0" w:line="240" w:lineRule="auto"/>
        <w:jc w:val="right"/>
        <w:rPr>
          <w:rFonts w:ascii="Times New Roman" w:eastAsia="Calibri" w:hAnsi="Times New Roman" w:cs="Times New Roman"/>
          <w:sz w:val="12"/>
          <w:szCs w:val="12"/>
        </w:rPr>
      </w:pPr>
      <w:r w:rsidRPr="00AF1980">
        <w:rPr>
          <w:rFonts w:ascii="Times New Roman" w:eastAsia="Calibri" w:hAnsi="Times New Roman" w:cs="Times New Roman"/>
          <w:sz w:val="12"/>
          <w:szCs w:val="12"/>
        </w:rPr>
        <w:t>Сергиевский Самарской области</w:t>
      </w:r>
    </w:p>
    <w:p w:rsidR="00AF1980" w:rsidRPr="00AF1980" w:rsidRDefault="00AF1980" w:rsidP="00AF1980">
      <w:pPr>
        <w:tabs>
          <w:tab w:val="left" w:pos="284"/>
          <w:tab w:val="left" w:pos="3828"/>
        </w:tabs>
        <w:spacing w:after="0" w:line="240" w:lineRule="auto"/>
        <w:jc w:val="right"/>
        <w:rPr>
          <w:rFonts w:ascii="Times New Roman" w:eastAsia="Calibri" w:hAnsi="Times New Roman" w:cs="Times New Roman"/>
          <w:sz w:val="12"/>
          <w:szCs w:val="12"/>
        </w:rPr>
      </w:pPr>
      <w:r w:rsidRPr="00AF1980">
        <w:rPr>
          <w:rFonts w:ascii="Times New Roman" w:eastAsia="Calibri" w:hAnsi="Times New Roman" w:cs="Times New Roman"/>
          <w:sz w:val="12"/>
          <w:szCs w:val="12"/>
        </w:rPr>
        <w:t>А.И Екамасов</w:t>
      </w:r>
    </w:p>
    <w:p w:rsidR="00AF1980" w:rsidRDefault="00AF1980" w:rsidP="00AF1980">
      <w:pPr>
        <w:tabs>
          <w:tab w:val="left" w:pos="284"/>
          <w:tab w:val="left" w:pos="3828"/>
        </w:tabs>
        <w:spacing w:after="0" w:line="240" w:lineRule="auto"/>
        <w:jc w:val="right"/>
        <w:rPr>
          <w:rFonts w:ascii="Times New Roman" w:eastAsia="Calibri" w:hAnsi="Times New Roman" w:cs="Times New Roman"/>
          <w:i/>
          <w:sz w:val="12"/>
          <w:szCs w:val="12"/>
        </w:rPr>
      </w:pPr>
    </w:p>
    <w:p w:rsidR="00AF1980" w:rsidRPr="00AF1980" w:rsidRDefault="00AF1980" w:rsidP="00AF1980">
      <w:pPr>
        <w:tabs>
          <w:tab w:val="left" w:pos="284"/>
          <w:tab w:val="left" w:pos="3828"/>
        </w:tabs>
        <w:spacing w:after="0" w:line="240" w:lineRule="auto"/>
        <w:jc w:val="right"/>
        <w:rPr>
          <w:rFonts w:ascii="Times New Roman" w:eastAsia="Calibri" w:hAnsi="Times New Roman" w:cs="Times New Roman"/>
          <w:i/>
          <w:sz w:val="12"/>
          <w:szCs w:val="12"/>
        </w:rPr>
      </w:pPr>
      <w:r w:rsidRPr="00AF1980">
        <w:rPr>
          <w:rFonts w:ascii="Times New Roman" w:eastAsia="Calibri" w:hAnsi="Times New Roman" w:cs="Times New Roman"/>
          <w:i/>
          <w:sz w:val="12"/>
          <w:szCs w:val="12"/>
        </w:rPr>
        <w:t>Приложение</w:t>
      </w:r>
    </w:p>
    <w:p w:rsidR="00AF1980" w:rsidRPr="00AF1980" w:rsidRDefault="00AF1980" w:rsidP="00AF1980">
      <w:pPr>
        <w:tabs>
          <w:tab w:val="left" w:pos="284"/>
          <w:tab w:val="left" w:pos="3828"/>
        </w:tabs>
        <w:spacing w:after="0" w:line="240" w:lineRule="auto"/>
        <w:jc w:val="right"/>
        <w:rPr>
          <w:rFonts w:ascii="Times New Roman" w:eastAsia="Calibri" w:hAnsi="Times New Roman" w:cs="Times New Roman"/>
          <w:i/>
          <w:sz w:val="12"/>
          <w:szCs w:val="12"/>
        </w:rPr>
      </w:pPr>
      <w:r w:rsidRPr="00AF1980">
        <w:rPr>
          <w:rFonts w:ascii="Times New Roman" w:eastAsia="Calibri" w:hAnsi="Times New Roman" w:cs="Times New Roman"/>
          <w:i/>
          <w:sz w:val="12"/>
          <w:szCs w:val="12"/>
        </w:rPr>
        <w:t>к постановлению администрации</w:t>
      </w:r>
    </w:p>
    <w:p w:rsidR="00AF1980" w:rsidRPr="00AF1980" w:rsidRDefault="00AF1980" w:rsidP="00AF1980">
      <w:pPr>
        <w:tabs>
          <w:tab w:val="left" w:pos="284"/>
          <w:tab w:val="left" w:pos="3828"/>
        </w:tabs>
        <w:spacing w:after="0" w:line="240" w:lineRule="auto"/>
        <w:jc w:val="right"/>
        <w:rPr>
          <w:rFonts w:ascii="Times New Roman" w:eastAsia="Calibri" w:hAnsi="Times New Roman" w:cs="Times New Roman"/>
          <w:i/>
          <w:sz w:val="12"/>
          <w:szCs w:val="12"/>
        </w:rPr>
      </w:pPr>
      <w:r w:rsidRPr="00AF1980">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AF1980">
        <w:rPr>
          <w:rFonts w:ascii="Times New Roman" w:eastAsia="Calibri" w:hAnsi="Times New Roman" w:cs="Times New Roman"/>
          <w:i/>
          <w:sz w:val="12"/>
          <w:szCs w:val="12"/>
        </w:rPr>
        <w:t>Самарской области</w:t>
      </w:r>
    </w:p>
    <w:p w:rsidR="00AF1980" w:rsidRPr="00AF1980" w:rsidRDefault="00AF1980" w:rsidP="00AF1980">
      <w:pPr>
        <w:tabs>
          <w:tab w:val="left" w:pos="284"/>
          <w:tab w:val="left" w:pos="3828"/>
        </w:tabs>
        <w:spacing w:after="0" w:line="240" w:lineRule="auto"/>
        <w:jc w:val="right"/>
        <w:rPr>
          <w:rFonts w:ascii="Times New Roman" w:eastAsia="Calibri" w:hAnsi="Times New Roman" w:cs="Times New Roman"/>
          <w:i/>
          <w:sz w:val="12"/>
          <w:szCs w:val="12"/>
        </w:rPr>
      </w:pPr>
      <w:r w:rsidRPr="00AF1980">
        <w:rPr>
          <w:rFonts w:ascii="Times New Roman" w:eastAsia="Calibri" w:hAnsi="Times New Roman" w:cs="Times New Roman"/>
          <w:i/>
          <w:sz w:val="12"/>
          <w:szCs w:val="12"/>
        </w:rPr>
        <w:t>от «28» апреля 2026г. №406</w:t>
      </w:r>
    </w:p>
    <w:p w:rsidR="00AF1980" w:rsidRPr="00AF1980" w:rsidRDefault="00AF1980" w:rsidP="00AF1980">
      <w:pPr>
        <w:tabs>
          <w:tab w:val="left" w:pos="284"/>
          <w:tab w:val="left" w:pos="3828"/>
        </w:tabs>
        <w:spacing w:after="0" w:line="240" w:lineRule="auto"/>
        <w:jc w:val="center"/>
        <w:rPr>
          <w:rFonts w:ascii="Times New Roman" w:eastAsia="Calibri" w:hAnsi="Times New Roman" w:cs="Times New Roman"/>
          <w:b/>
          <w:sz w:val="12"/>
          <w:szCs w:val="12"/>
        </w:rPr>
      </w:pPr>
      <w:r w:rsidRPr="00AF1980">
        <w:rPr>
          <w:rFonts w:ascii="Times New Roman" w:eastAsia="Calibri" w:hAnsi="Times New Roman" w:cs="Times New Roman"/>
          <w:b/>
          <w:sz w:val="12"/>
          <w:szCs w:val="12"/>
        </w:rPr>
        <w:t>СОСТАВ КОМИССИИ</w:t>
      </w:r>
    </w:p>
    <w:p w:rsidR="00AF1980" w:rsidRPr="00AF1980" w:rsidRDefault="00AF1980" w:rsidP="00AF1980">
      <w:pPr>
        <w:tabs>
          <w:tab w:val="left" w:pos="284"/>
          <w:tab w:val="left" w:pos="3828"/>
        </w:tabs>
        <w:spacing w:after="0" w:line="240" w:lineRule="auto"/>
        <w:jc w:val="center"/>
        <w:rPr>
          <w:rFonts w:ascii="Times New Roman" w:eastAsia="Calibri" w:hAnsi="Times New Roman" w:cs="Times New Roman"/>
          <w:b/>
          <w:sz w:val="12"/>
          <w:szCs w:val="12"/>
        </w:rPr>
      </w:pPr>
      <w:r w:rsidRPr="00AF1980">
        <w:rPr>
          <w:rFonts w:ascii="Times New Roman" w:eastAsia="Calibri" w:hAnsi="Times New Roman" w:cs="Times New Roman"/>
          <w:b/>
          <w:sz w:val="12"/>
          <w:szCs w:val="12"/>
        </w:rPr>
        <w:t xml:space="preserve">МОНИТОРИНГУ СНИЖЕНИЯ ДЕБИТОРСКОЙ ЗАДОЛЖЕННОСТИ ЗА ПОТРЕБЛЕННЫЕ </w:t>
      </w:r>
      <w:proofErr w:type="gramStart"/>
      <w:r w:rsidRPr="00AF1980">
        <w:rPr>
          <w:rFonts w:ascii="Times New Roman" w:eastAsia="Calibri" w:hAnsi="Times New Roman" w:cs="Times New Roman"/>
          <w:b/>
          <w:sz w:val="12"/>
          <w:szCs w:val="12"/>
        </w:rPr>
        <w:t>ТОПЛИВО-ЭНЕРГЕТИЧЕСКИЕ</w:t>
      </w:r>
      <w:proofErr w:type="gramEnd"/>
      <w:r w:rsidRPr="00AF1980">
        <w:rPr>
          <w:rFonts w:ascii="Times New Roman" w:eastAsia="Calibri" w:hAnsi="Times New Roman" w:cs="Times New Roman"/>
          <w:b/>
          <w:sz w:val="12"/>
          <w:szCs w:val="12"/>
        </w:rPr>
        <w:t xml:space="preserve"> РЕСУРСЫ ОРГАНИЗАЦИЙ И ПРЕДПРИЯТИЙ МУНИЦИПАЛЬНОГО РАЙОНА СЕРГИЕВСКИЙ</w:t>
      </w:r>
    </w:p>
    <w:p w:rsidR="00AF1980" w:rsidRPr="00AF1980" w:rsidRDefault="00AF1980" w:rsidP="00AF1980">
      <w:pPr>
        <w:tabs>
          <w:tab w:val="left" w:pos="284"/>
          <w:tab w:val="left" w:pos="3828"/>
        </w:tabs>
        <w:spacing w:after="0" w:line="240" w:lineRule="auto"/>
        <w:jc w:val="both"/>
        <w:rPr>
          <w:rFonts w:ascii="Times New Roman" w:eastAsia="Calibri" w:hAnsi="Times New Roman" w:cs="Times New Roman"/>
          <w:b/>
          <w:sz w:val="12"/>
          <w:szCs w:val="12"/>
        </w:rPr>
      </w:pPr>
    </w:p>
    <w:tbl>
      <w:tblPr>
        <w:tblStyle w:val="af1"/>
        <w:tblW w:w="5000" w:type="pct"/>
        <w:tblCellMar>
          <w:left w:w="0" w:type="dxa"/>
          <w:right w:w="0" w:type="dxa"/>
        </w:tblCellMar>
        <w:tblLook w:val="04A0" w:firstRow="1" w:lastRow="0" w:firstColumn="1" w:lastColumn="0" w:noHBand="0" w:noVBand="1"/>
      </w:tblPr>
      <w:tblGrid>
        <w:gridCol w:w="3050"/>
        <w:gridCol w:w="4473"/>
      </w:tblGrid>
      <w:tr w:rsidR="00AF1980" w:rsidRPr="00AF1980" w:rsidTr="00AF1980">
        <w:tc>
          <w:tcPr>
            <w:tcW w:w="2027" w:type="pct"/>
          </w:tcPr>
          <w:p w:rsidR="00AF1980" w:rsidRPr="00AF1980" w:rsidRDefault="00AF1980" w:rsidP="00AF1980">
            <w:pPr>
              <w:tabs>
                <w:tab w:val="left" w:pos="284"/>
                <w:tab w:val="left" w:pos="3828"/>
              </w:tabs>
              <w:rPr>
                <w:rFonts w:ascii="Times New Roman" w:eastAsia="Calibri" w:hAnsi="Times New Roman" w:cs="Times New Roman"/>
                <w:b/>
                <w:sz w:val="12"/>
                <w:szCs w:val="12"/>
              </w:rPr>
            </w:pPr>
            <w:r w:rsidRPr="00AF1980">
              <w:rPr>
                <w:rFonts w:ascii="Times New Roman" w:eastAsia="Calibri" w:hAnsi="Times New Roman" w:cs="Times New Roman"/>
                <w:b/>
                <w:sz w:val="12"/>
                <w:szCs w:val="12"/>
              </w:rPr>
              <w:t>Председатель</w:t>
            </w:r>
            <w:r w:rsidRPr="00AF1980">
              <w:rPr>
                <w:rFonts w:ascii="Times New Roman" w:eastAsia="Calibri" w:hAnsi="Times New Roman" w:cs="Times New Roman"/>
                <w:sz w:val="12"/>
                <w:szCs w:val="12"/>
              </w:rPr>
              <w:t xml:space="preserve"> </w:t>
            </w:r>
            <w:r w:rsidRPr="00AF1980">
              <w:rPr>
                <w:rFonts w:ascii="Times New Roman" w:eastAsia="Calibri" w:hAnsi="Times New Roman" w:cs="Times New Roman"/>
                <w:b/>
                <w:sz w:val="12"/>
                <w:szCs w:val="12"/>
              </w:rPr>
              <w:t>комиссии</w:t>
            </w:r>
          </w:p>
        </w:tc>
        <w:tc>
          <w:tcPr>
            <w:tcW w:w="2973" w:type="pct"/>
          </w:tcPr>
          <w:p w:rsidR="00AF1980" w:rsidRPr="00AF1980" w:rsidRDefault="00AF1980" w:rsidP="00AF1980">
            <w:pPr>
              <w:tabs>
                <w:tab w:val="left" w:pos="284"/>
                <w:tab w:val="left" w:pos="3828"/>
              </w:tabs>
              <w:rPr>
                <w:rFonts w:ascii="Times New Roman" w:eastAsia="Calibri" w:hAnsi="Times New Roman" w:cs="Times New Roman"/>
                <w:sz w:val="12"/>
                <w:szCs w:val="12"/>
              </w:rPr>
            </w:pPr>
          </w:p>
        </w:tc>
      </w:tr>
      <w:tr w:rsidR="00AF1980" w:rsidRPr="00AF1980" w:rsidTr="00AF1980">
        <w:tc>
          <w:tcPr>
            <w:tcW w:w="2027" w:type="pct"/>
          </w:tcPr>
          <w:p w:rsidR="00AF1980" w:rsidRPr="00AF1980" w:rsidRDefault="00AF1980" w:rsidP="00AF1980">
            <w:pPr>
              <w:tabs>
                <w:tab w:val="left" w:pos="284"/>
                <w:tab w:val="left" w:pos="3828"/>
              </w:tabs>
              <w:rPr>
                <w:rFonts w:ascii="Times New Roman" w:eastAsia="Calibri" w:hAnsi="Times New Roman" w:cs="Times New Roman"/>
                <w:sz w:val="12"/>
                <w:szCs w:val="12"/>
              </w:rPr>
            </w:pPr>
            <w:proofErr w:type="spellStart"/>
            <w:r w:rsidRPr="00AF1980">
              <w:rPr>
                <w:rFonts w:ascii="Times New Roman" w:eastAsia="Calibri" w:hAnsi="Times New Roman" w:cs="Times New Roman"/>
                <w:sz w:val="12"/>
                <w:szCs w:val="12"/>
              </w:rPr>
              <w:t>Полоумов</w:t>
            </w:r>
            <w:proofErr w:type="spellEnd"/>
            <w:r w:rsidRPr="00AF1980">
              <w:rPr>
                <w:rFonts w:ascii="Times New Roman" w:eastAsia="Calibri" w:hAnsi="Times New Roman" w:cs="Times New Roman"/>
                <w:sz w:val="12"/>
                <w:szCs w:val="12"/>
              </w:rPr>
              <w:t xml:space="preserve"> Андрей Васильевич</w:t>
            </w:r>
          </w:p>
        </w:tc>
        <w:tc>
          <w:tcPr>
            <w:tcW w:w="2973" w:type="pct"/>
          </w:tcPr>
          <w:p w:rsidR="00AF1980" w:rsidRPr="00AF1980" w:rsidRDefault="00AF1980" w:rsidP="00AF1980">
            <w:pPr>
              <w:tabs>
                <w:tab w:val="left" w:pos="284"/>
                <w:tab w:val="left" w:pos="3828"/>
              </w:tabs>
              <w:rPr>
                <w:rFonts w:ascii="Times New Roman" w:eastAsia="Calibri" w:hAnsi="Times New Roman" w:cs="Times New Roman"/>
                <w:sz w:val="12"/>
                <w:szCs w:val="12"/>
              </w:rPr>
            </w:pPr>
            <w:r w:rsidRPr="00AF1980">
              <w:rPr>
                <w:rFonts w:ascii="Times New Roman" w:eastAsia="Calibri" w:hAnsi="Times New Roman" w:cs="Times New Roman"/>
                <w:sz w:val="12"/>
                <w:szCs w:val="12"/>
              </w:rPr>
              <w:t>Заместитель Главы муниципального района Сергиевский</w:t>
            </w:r>
          </w:p>
        </w:tc>
      </w:tr>
      <w:tr w:rsidR="00AF1980" w:rsidRPr="00AF1980" w:rsidTr="00AF1980">
        <w:tc>
          <w:tcPr>
            <w:tcW w:w="2027" w:type="pct"/>
          </w:tcPr>
          <w:p w:rsidR="00AF1980" w:rsidRPr="00AF1980" w:rsidRDefault="00AF1980" w:rsidP="00AF1980">
            <w:pPr>
              <w:tabs>
                <w:tab w:val="left" w:pos="284"/>
                <w:tab w:val="left" w:pos="3828"/>
              </w:tabs>
              <w:rPr>
                <w:rFonts w:ascii="Times New Roman" w:eastAsia="Calibri" w:hAnsi="Times New Roman" w:cs="Times New Roman"/>
                <w:b/>
                <w:sz w:val="12"/>
                <w:szCs w:val="12"/>
              </w:rPr>
            </w:pPr>
            <w:r w:rsidRPr="00AF1980">
              <w:rPr>
                <w:rFonts w:ascii="Times New Roman" w:eastAsia="Calibri" w:hAnsi="Times New Roman" w:cs="Times New Roman"/>
                <w:b/>
                <w:sz w:val="12"/>
                <w:szCs w:val="12"/>
              </w:rPr>
              <w:t>Заместитель председателя комиссии</w:t>
            </w:r>
          </w:p>
        </w:tc>
        <w:tc>
          <w:tcPr>
            <w:tcW w:w="2973" w:type="pct"/>
          </w:tcPr>
          <w:p w:rsidR="00AF1980" w:rsidRPr="00AF1980" w:rsidRDefault="00AF1980" w:rsidP="00AF1980">
            <w:pPr>
              <w:tabs>
                <w:tab w:val="left" w:pos="284"/>
                <w:tab w:val="left" w:pos="3828"/>
              </w:tabs>
              <w:rPr>
                <w:rFonts w:ascii="Times New Roman" w:eastAsia="Calibri" w:hAnsi="Times New Roman" w:cs="Times New Roman"/>
                <w:sz w:val="12"/>
                <w:szCs w:val="12"/>
              </w:rPr>
            </w:pPr>
          </w:p>
        </w:tc>
      </w:tr>
      <w:tr w:rsidR="00AF1980" w:rsidRPr="00AF1980" w:rsidTr="00AF1980">
        <w:tc>
          <w:tcPr>
            <w:tcW w:w="2027" w:type="pct"/>
          </w:tcPr>
          <w:p w:rsidR="00AF1980" w:rsidRPr="00AF1980" w:rsidRDefault="00AF1980" w:rsidP="00AF1980">
            <w:pPr>
              <w:tabs>
                <w:tab w:val="left" w:pos="284"/>
                <w:tab w:val="left" w:pos="3828"/>
              </w:tabs>
              <w:rPr>
                <w:rFonts w:ascii="Times New Roman" w:eastAsia="Calibri" w:hAnsi="Times New Roman" w:cs="Times New Roman"/>
                <w:sz w:val="12"/>
                <w:szCs w:val="12"/>
              </w:rPr>
            </w:pPr>
            <w:r w:rsidRPr="00AF1980">
              <w:rPr>
                <w:rFonts w:ascii="Times New Roman" w:eastAsia="Calibri" w:hAnsi="Times New Roman" w:cs="Times New Roman"/>
                <w:sz w:val="12"/>
                <w:szCs w:val="12"/>
              </w:rPr>
              <w:t xml:space="preserve">Ганиева Сирена </w:t>
            </w:r>
            <w:proofErr w:type="spellStart"/>
            <w:r w:rsidRPr="00AF1980">
              <w:rPr>
                <w:rFonts w:ascii="Times New Roman" w:eastAsia="Calibri" w:hAnsi="Times New Roman" w:cs="Times New Roman"/>
                <w:sz w:val="12"/>
                <w:szCs w:val="12"/>
              </w:rPr>
              <w:t>Ринатовна</w:t>
            </w:r>
            <w:proofErr w:type="spellEnd"/>
          </w:p>
        </w:tc>
        <w:tc>
          <w:tcPr>
            <w:tcW w:w="2973" w:type="pct"/>
          </w:tcPr>
          <w:p w:rsidR="00AF1980" w:rsidRPr="00AF1980" w:rsidRDefault="00AF1980" w:rsidP="00AF1980">
            <w:pPr>
              <w:tabs>
                <w:tab w:val="left" w:pos="284"/>
                <w:tab w:val="left" w:pos="3828"/>
              </w:tabs>
              <w:rPr>
                <w:rFonts w:ascii="Times New Roman" w:eastAsia="Calibri" w:hAnsi="Times New Roman" w:cs="Times New Roman"/>
                <w:sz w:val="12"/>
                <w:szCs w:val="12"/>
              </w:rPr>
            </w:pPr>
            <w:r w:rsidRPr="00AF1980">
              <w:rPr>
                <w:rFonts w:ascii="Times New Roman" w:eastAsia="Calibri" w:hAnsi="Times New Roman" w:cs="Times New Roman"/>
                <w:sz w:val="12"/>
                <w:szCs w:val="12"/>
              </w:rPr>
              <w:t>Руководитель Управления финансами администрации муниципального района Сергиевский</w:t>
            </w:r>
          </w:p>
        </w:tc>
      </w:tr>
      <w:tr w:rsidR="00AF1980" w:rsidRPr="00AF1980" w:rsidTr="00AF1980">
        <w:tc>
          <w:tcPr>
            <w:tcW w:w="2027" w:type="pct"/>
          </w:tcPr>
          <w:p w:rsidR="00AF1980" w:rsidRPr="00AF1980" w:rsidRDefault="00AF1980" w:rsidP="00AF1980">
            <w:pPr>
              <w:tabs>
                <w:tab w:val="left" w:pos="284"/>
                <w:tab w:val="left" w:pos="3828"/>
              </w:tabs>
              <w:rPr>
                <w:rFonts w:ascii="Times New Roman" w:eastAsia="Calibri" w:hAnsi="Times New Roman" w:cs="Times New Roman"/>
                <w:b/>
                <w:sz w:val="12"/>
                <w:szCs w:val="12"/>
              </w:rPr>
            </w:pPr>
            <w:r w:rsidRPr="00AF1980">
              <w:rPr>
                <w:rFonts w:ascii="Times New Roman" w:eastAsia="Calibri" w:hAnsi="Times New Roman" w:cs="Times New Roman"/>
                <w:b/>
                <w:sz w:val="12"/>
                <w:szCs w:val="12"/>
              </w:rPr>
              <w:t>Секретарь комиссии</w:t>
            </w:r>
          </w:p>
        </w:tc>
        <w:tc>
          <w:tcPr>
            <w:tcW w:w="2973" w:type="pct"/>
          </w:tcPr>
          <w:p w:rsidR="00AF1980" w:rsidRPr="00AF1980" w:rsidRDefault="00AF1980" w:rsidP="00AF1980">
            <w:pPr>
              <w:tabs>
                <w:tab w:val="left" w:pos="284"/>
                <w:tab w:val="left" w:pos="3828"/>
              </w:tabs>
              <w:rPr>
                <w:rFonts w:ascii="Times New Roman" w:eastAsia="Calibri" w:hAnsi="Times New Roman" w:cs="Times New Roman"/>
                <w:sz w:val="12"/>
                <w:szCs w:val="12"/>
              </w:rPr>
            </w:pPr>
          </w:p>
        </w:tc>
      </w:tr>
      <w:tr w:rsidR="00AF1980" w:rsidRPr="00AF1980" w:rsidTr="00AF1980">
        <w:tc>
          <w:tcPr>
            <w:tcW w:w="2027" w:type="pct"/>
          </w:tcPr>
          <w:p w:rsidR="00AF1980" w:rsidRPr="00AF1980" w:rsidRDefault="00AF1980" w:rsidP="00AF1980">
            <w:pPr>
              <w:tabs>
                <w:tab w:val="left" w:pos="284"/>
                <w:tab w:val="left" w:pos="3828"/>
              </w:tabs>
              <w:rPr>
                <w:rFonts w:ascii="Times New Roman" w:eastAsia="Calibri" w:hAnsi="Times New Roman" w:cs="Times New Roman"/>
                <w:sz w:val="12"/>
                <w:szCs w:val="12"/>
              </w:rPr>
            </w:pPr>
            <w:r w:rsidRPr="00AF1980">
              <w:rPr>
                <w:rFonts w:ascii="Times New Roman" w:eastAsia="Calibri" w:hAnsi="Times New Roman" w:cs="Times New Roman"/>
                <w:sz w:val="12"/>
                <w:szCs w:val="12"/>
              </w:rPr>
              <w:t>Гуща Татьяна Александровна</w:t>
            </w:r>
          </w:p>
        </w:tc>
        <w:tc>
          <w:tcPr>
            <w:tcW w:w="2973" w:type="pct"/>
          </w:tcPr>
          <w:p w:rsidR="00AF1980" w:rsidRPr="00AF1980" w:rsidRDefault="00AF1980" w:rsidP="00AF1980">
            <w:pPr>
              <w:tabs>
                <w:tab w:val="left" w:pos="284"/>
                <w:tab w:val="left" w:pos="3828"/>
              </w:tabs>
              <w:rPr>
                <w:rFonts w:ascii="Times New Roman" w:eastAsia="Calibri" w:hAnsi="Times New Roman" w:cs="Times New Roman"/>
                <w:sz w:val="12"/>
                <w:szCs w:val="12"/>
              </w:rPr>
            </w:pPr>
            <w:r w:rsidRPr="00AF1980">
              <w:rPr>
                <w:rFonts w:ascii="Times New Roman" w:eastAsia="Calibri" w:hAnsi="Times New Roman" w:cs="Times New Roman"/>
                <w:sz w:val="12"/>
                <w:szCs w:val="12"/>
              </w:rPr>
              <w:t>Главный специалист промышленно-коммунального отдела администрации муниципального района Сергиевский</w:t>
            </w:r>
          </w:p>
        </w:tc>
      </w:tr>
      <w:tr w:rsidR="00AF1980" w:rsidRPr="00AF1980" w:rsidTr="00AF1980">
        <w:tc>
          <w:tcPr>
            <w:tcW w:w="2027" w:type="pct"/>
          </w:tcPr>
          <w:p w:rsidR="00AF1980" w:rsidRPr="00AF1980" w:rsidRDefault="00AF1980" w:rsidP="00AF1980">
            <w:pPr>
              <w:tabs>
                <w:tab w:val="left" w:pos="284"/>
                <w:tab w:val="left" w:pos="3828"/>
              </w:tabs>
              <w:rPr>
                <w:rFonts w:ascii="Times New Roman" w:eastAsia="Calibri" w:hAnsi="Times New Roman" w:cs="Times New Roman"/>
                <w:b/>
                <w:sz w:val="12"/>
                <w:szCs w:val="12"/>
              </w:rPr>
            </w:pPr>
            <w:r w:rsidRPr="00AF1980">
              <w:rPr>
                <w:rFonts w:ascii="Times New Roman" w:eastAsia="Calibri" w:hAnsi="Times New Roman" w:cs="Times New Roman"/>
                <w:b/>
                <w:sz w:val="12"/>
                <w:szCs w:val="12"/>
              </w:rPr>
              <w:t>Члены комиссии</w:t>
            </w:r>
          </w:p>
        </w:tc>
        <w:tc>
          <w:tcPr>
            <w:tcW w:w="2973" w:type="pct"/>
          </w:tcPr>
          <w:p w:rsidR="00AF1980" w:rsidRPr="00AF1980" w:rsidRDefault="00AF1980" w:rsidP="00AF1980">
            <w:pPr>
              <w:tabs>
                <w:tab w:val="left" w:pos="284"/>
                <w:tab w:val="left" w:pos="3828"/>
              </w:tabs>
              <w:rPr>
                <w:rFonts w:ascii="Times New Roman" w:eastAsia="Calibri" w:hAnsi="Times New Roman" w:cs="Times New Roman"/>
                <w:sz w:val="12"/>
                <w:szCs w:val="12"/>
              </w:rPr>
            </w:pPr>
          </w:p>
        </w:tc>
      </w:tr>
      <w:tr w:rsidR="00AF1980" w:rsidRPr="00AF1980" w:rsidTr="00AF1980">
        <w:tc>
          <w:tcPr>
            <w:tcW w:w="2027" w:type="pct"/>
          </w:tcPr>
          <w:p w:rsidR="00AF1980" w:rsidRPr="00AF1980" w:rsidRDefault="00AF1980" w:rsidP="00AF1980">
            <w:pPr>
              <w:tabs>
                <w:tab w:val="left" w:pos="284"/>
                <w:tab w:val="left" w:pos="3828"/>
              </w:tabs>
              <w:rPr>
                <w:rFonts w:ascii="Times New Roman" w:eastAsia="Calibri" w:hAnsi="Times New Roman" w:cs="Times New Roman"/>
                <w:sz w:val="12"/>
                <w:szCs w:val="12"/>
              </w:rPr>
            </w:pPr>
            <w:r w:rsidRPr="00AF1980">
              <w:rPr>
                <w:rFonts w:ascii="Times New Roman" w:eastAsia="Calibri" w:hAnsi="Times New Roman" w:cs="Times New Roman"/>
                <w:sz w:val="12"/>
                <w:szCs w:val="12"/>
              </w:rPr>
              <w:t>Сергеева Анна Александровна</w:t>
            </w:r>
          </w:p>
        </w:tc>
        <w:tc>
          <w:tcPr>
            <w:tcW w:w="2973" w:type="pct"/>
          </w:tcPr>
          <w:p w:rsidR="00AF1980" w:rsidRPr="00AF1980" w:rsidRDefault="00AF1980" w:rsidP="00AF1980">
            <w:pPr>
              <w:tabs>
                <w:tab w:val="left" w:pos="284"/>
                <w:tab w:val="left" w:pos="3828"/>
              </w:tabs>
              <w:rPr>
                <w:rFonts w:ascii="Times New Roman" w:eastAsia="Calibri" w:hAnsi="Times New Roman" w:cs="Times New Roman"/>
                <w:sz w:val="12"/>
                <w:szCs w:val="12"/>
              </w:rPr>
            </w:pPr>
            <w:r w:rsidRPr="00AF1980">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w:t>
            </w:r>
          </w:p>
        </w:tc>
      </w:tr>
      <w:tr w:rsidR="00AF1980" w:rsidRPr="00AF1980" w:rsidTr="00AF1980">
        <w:tc>
          <w:tcPr>
            <w:tcW w:w="2027" w:type="pct"/>
          </w:tcPr>
          <w:p w:rsidR="00AF1980" w:rsidRPr="00AF1980" w:rsidRDefault="00AF1980" w:rsidP="00AF1980">
            <w:pPr>
              <w:tabs>
                <w:tab w:val="left" w:pos="284"/>
                <w:tab w:val="left" w:pos="3828"/>
              </w:tabs>
              <w:rPr>
                <w:rFonts w:ascii="Times New Roman" w:eastAsia="Calibri" w:hAnsi="Times New Roman" w:cs="Times New Roman"/>
                <w:sz w:val="12"/>
                <w:szCs w:val="12"/>
              </w:rPr>
            </w:pPr>
            <w:r w:rsidRPr="00AF1980">
              <w:rPr>
                <w:rFonts w:ascii="Times New Roman" w:eastAsia="Calibri" w:hAnsi="Times New Roman" w:cs="Times New Roman"/>
                <w:sz w:val="12"/>
                <w:szCs w:val="12"/>
              </w:rPr>
              <w:t>Майоров Сергей Владимирович</w:t>
            </w:r>
          </w:p>
        </w:tc>
        <w:tc>
          <w:tcPr>
            <w:tcW w:w="2973" w:type="pct"/>
          </w:tcPr>
          <w:p w:rsidR="00AF1980" w:rsidRPr="00AF1980" w:rsidRDefault="00AF1980" w:rsidP="00AF1980">
            <w:pPr>
              <w:tabs>
                <w:tab w:val="left" w:pos="284"/>
                <w:tab w:val="left" w:pos="3828"/>
              </w:tabs>
              <w:rPr>
                <w:rFonts w:ascii="Times New Roman" w:eastAsia="Calibri" w:hAnsi="Times New Roman" w:cs="Times New Roman"/>
                <w:sz w:val="12"/>
                <w:szCs w:val="12"/>
              </w:rPr>
            </w:pPr>
            <w:r w:rsidRPr="00AF1980">
              <w:rPr>
                <w:rFonts w:ascii="Times New Roman" w:eastAsia="Calibri" w:hAnsi="Times New Roman" w:cs="Times New Roman"/>
                <w:sz w:val="12"/>
                <w:szCs w:val="12"/>
              </w:rPr>
              <w:t>Директор ООО «Сервисная Коммунальная Компания» (по согласованию)</w:t>
            </w:r>
          </w:p>
        </w:tc>
      </w:tr>
      <w:tr w:rsidR="00AF1980" w:rsidRPr="00AF1980" w:rsidTr="00AF1980">
        <w:tc>
          <w:tcPr>
            <w:tcW w:w="2027" w:type="pct"/>
          </w:tcPr>
          <w:p w:rsidR="00AF1980" w:rsidRPr="00AF1980" w:rsidRDefault="00AF1980" w:rsidP="00AF1980">
            <w:pPr>
              <w:tabs>
                <w:tab w:val="left" w:pos="284"/>
                <w:tab w:val="left" w:pos="3828"/>
              </w:tabs>
              <w:rPr>
                <w:rFonts w:ascii="Times New Roman" w:eastAsia="Calibri" w:hAnsi="Times New Roman" w:cs="Times New Roman"/>
                <w:sz w:val="12"/>
                <w:szCs w:val="12"/>
              </w:rPr>
            </w:pPr>
            <w:proofErr w:type="spellStart"/>
            <w:r w:rsidRPr="00AF1980">
              <w:rPr>
                <w:rFonts w:ascii="Times New Roman" w:eastAsia="Calibri" w:hAnsi="Times New Roman" w:cs="Times New Roman"/>
                <w:sz w:val="12"/>
                <w:szCs w:val="12"/>
              </w:rPr>
              <w:t>Автайкин</w:t>
            </w:r>
            <w:proofErr w:type="spellEnd"/>
            <w:r w:rsidRPr="00AF1980">
              <w:rPr>
                <w:rFonts w:ascii="Times New Roman" w:eastAsia="Calibri" w:hAnsi="Times New Roman" w:cs="Times New Roman"/>
                <w:sz w:val="12"/>
                <w:szCs w:val="12"/>
              </w:rPr>
              <w:t xml:space="preserve"> Алексей Валентинович</w:t>
            </w:r>
          </w:p>
        </w:tc>
        <w:tc>
          <w:tcPr>
            <w:tcW w:w="2973" w:type="pct"/>
          </w:tcPr>
          <w:p w:rsidR="00AF1980" w:rsidRPr="00AF1980" w:rsidRDefault="00AF1980" w:rsidP="00AF1980">
            <w:pPr>
              <w:tabs>
                <w:tab w:val="left" w:pos="284"/>
                <w:tab w:val="left" w:pos="3828"/>
              </w:tabs>
              <w:rPr>
                <w:rFonts w:ascii="Times New Roman" w:eastAsia="Calibri" w:hAnsi="Times New Roman" w:cs="Times New Roman"/>
                <w:sz w:val="12"/>
                <w:szCs w:val="12"/>
              </w:rPr>
            </w:pPr>
            <w:r w:rsidRPr="00AF1980">
              <w:rPr>
                <w:rFonts w:ascii="Times New Roman" w:eastAsia="Calibri" w:hAnsi="Times New Roman" w:cs="Times New Roman"/>
                <w:sz w:val="12"/>
                <w:szCs w:val="12"/>
              </w:rPr>
              <w:t>Директору МРГ «Сергиевск» ООО «СВГК» (по согласованию)</w:t>
            </w:r>
          </w:p>
        </w:tc>
      </w:tr>
      <w:tr w:rsidR="00AF1980" w:rsidRPr="00AF1980" w:rsidTr="00AF1980">
        <w:tc>
          <w:tcPr>
            <w:tcW w:w="2027" w:type="pct"/>
          </w:tcPr>
          <w:p w:rsidR="00AF1980" w:rsidRPr="00AF1980" w:rsidRDefault="00AF1980" w:rsidP="00AF1980">
            <w:pPr>
              <w:tabs>
                <w:tab w:val="left" w:pos="284"/>
                <w:tab w:val="left" w:pos="3828"/>
              </w:tabs>
              <w:rPr>
                <w:rFonts w:ascii="Times New Roman" w:eastAsia="Calibri" w:hAnsi="Times New Roman" w:cs="Times New Roman"/>
                <w:sz w:val="12"/>
                <w:szCs w:val="12"/>
              </w:rPr>
            </w:pPr>
            <w:r w:rsidRPr="00AF1980">
              <w:rPr>
                <w:rFonts w:ascii="Times New Roman" w:eastAsia="Calibri" w:hAnsi="Times New Roman" w:cs="Times New Roman"/>
                <w:sz w:val="12"/>
                <w:szCs w:val="12"/>
              </w:rPr>
              <w:t>Родионов Сергей Валентинович</w:t>
            </w:r>
          </w:p>
        </w:tc>
        <w:tc>
          <w:tcPr>
            <w:tcW w:w="2973" w:type="pct"/>
          </w:tcPr>
          <w:p w:rsidR="00AF1980" w:rsidRPr="00AF1980" w:rsidRDefault="00AF1980" w:rsidP="00AF1980">
            <w:pPr>
              <w:tabs>
                <w:tab w:val="left" w:pos="284"/>
                <w:tab w:val="left" w:pos="3828"/>
              </w:tabs>
              <w:rPr>
                <w:rFonts w:ascii="Times New Roman" w:eastAsia="Calibri" w:hAnsi="Times New Roman" w:cs="Times New Roman"/>
                <w:sz w:val="12"/>
                <w:szCs w:val="12"/>
              </w:rPr>
            </w:pPr>
            <w:r w:rsidRPr="00AF1980">
              <w:rPr>
                <w:rFonts w:ascii="Times New Roman" w:eastAsia="Calibri" w:hAnsi="Times New Roman" w:cs="Times New Roman"/>
                <w:sz w:val="12"/>
                <w:szCs w:val="12"/>
              </w:rPr>
              <w:t>Начальник Сергиевского участка ОАО «Самараэнерго» (по согласованию)</w:t>
            </w:r>
          </w:p>
        </w:tc>
      </w:tr>
    </w:tbl>
    <w:p w:rsidR="00AF1980" w:rsidRPr="00AF1980" w:rsidRDefault="00AF1980" w:rsidP="00AF1980">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395390" w:rsidRPr="00395390" w:rsidTr="00395390">
        <w:tc>
          <w:tcPr>
            <w:tcW w:w="5000" w:type="pct"/>
          </w:tcPr>
          <w:p w:rsidR="00395390" w:rsidRPr="00395390" w:rsidRDefault="00395390" w:rsidP="00395390">
            <w:pPr>
              <w:tabs>
                <w:tab w:val="left" w:pos="284"/>
                <w:tab w:val="left" w:pos="3828"/>
              </w:tabs>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t>АДМИНИСТРАЦИЯ</w:t>
            </w:r>
          </w:p>
          <w:p w:rsidR="00395390" w:rsidRPr="00395390" w:rsidRDefault="00395390" w:rsidP="00395390">
            <w:pPr>
              <w:tabs>
                <w:tab w:val="left" w:pos="284"/>
                <w:tab w:val="left" w:pos="3828"/>
              </w:tabs>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t>МУНИЦИПАЛЬНОГО РАЙОНА СЕРГИЕВСКИЙ</w:t>
            </w:r>
          </w:p>
          <w:p w:rsidR="00395390" w:rsidRPr="00395390" w:rsidRDefault="00395390" w:rsidP="00395390">
            <w:pPr>
              <w:tabs>
                <w:tab w:val="left" w:pos="284"/>
                <w:tab w:val="left" w:pos="3828"/>
              </w:tabs>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t>САМАРСКОЙ ОБЛАСТИ</w:t>
            </w:r>
          </w:p>
          <w:p w:rsidR="00395390" w:rsidRPr="00395390" w:rsidRDefault="00395390" w:rsidP="00395390">
            <w:pPr>
              <w:tabs>
                <w:tab w:val="left" w:pos="284"/>
                <w:tab w:val="left" w:pos="3828"/>
              </w:tabs>
              <w:jc w:val="center"/>
              <w:rPr>
                <w:rFonts w:ascii="Times New Roman" w:eastAsia="Calibri" w:hAnsi="Times New Roman" w:cs="Times New Roman"/>
                <w:b/>
                <w:sz w:val="12"/>
                <w:szCs w:val="12"/>
              </w:rPr>
            </w:pPr>
          </w:p>
          <w:p w:rsidR="00395390" w:rsidRPr="00395390" w:rsidRDefault="00395390" w:rsidP="00395390">
            <w:pPr>
              <w:tabs>
                <w:tab w:val="left" w:pos="284"/>
                <w:tab w:val="left" w:pos="3828"/>
              </w:tabs>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t>ПОСТАНОВЛЕНИЕ</w:t>
            </w:r>
          </w:p>
          <w:p w:rsidR="00395390" w:rsidRPr="00395390" w:rsidRDefault="00395390" w:rsidP="00395390">
            <w:pPr>
              <w:tabs>
                <w:tab w:val="left" w:pos="284"/>
                <w:tab w:val="left" w:pos="3828"/>
              </w:tabs>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t>от «28» апреля 2026 г. №408</w:t>
            </w:r>
          </w:p>
          <w:p w:rsidR="00395390" w:rsidRPr="00395390" w:rsidRDefault="00395390" w:rsidP="00395390">
            <w:pPr>
              <w:tabs>
                <w:tab w:val="left" w:pos="284"/>
                <w:tab w:val="left" w:pos="3828"/>
              </w:tabs>
              <w:jc w:val="center"/>
              <w:rPr>
                <w:rFonts w:ascii="Times New Roman" w:eastAsia="Calibri" w:hAnsi="Times New Roman" w:cs="Times New Roman"/>
                <w:b/>
                <w:sz w:val="12"/>
                <w:szCs w:val="12"/>
              </w:rPr>
            </w:pPr>
          </w:p>
          <w:p w:rsidR="00395390" w:rsidRDefault="00395390" w:rsidP="00395390">
            <w:pPr>
              <w:tabs>
                <w:tab w:val="left" w:pos="284"/>
                <w:tab w:val="left" w:pos="3828"/>
              </w:tabs>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t>О ВНЕСЕНИИ ИЗМЕНЕНИЙ В ПОСТАНОВЛЕНИЕ</w:t>
            </w:r>
            <w:r>
              <w:rPr>
                <w:rFonts w:ascii="Times New Roman" w:eastAsia="Calibri" w:hAnsi="Times New Roman" w:cs="Times New Roman"/>
                <w:b/>
                <w:sz w:val="12"/>
                <w:szCs w:val="12"/>
              </w:rPr>
              <w:t xml:space="preserve"> </w:t>
            </w:r>
            <w:r w:rsidRPr="00395390">
              <w:rPr>
                <w:rFonts w:ascii="Times New Roman" w:eastAsia="Calibri" w:hAnsi="Times New Roman" w:cs="Times New Roman"/>
                <w:b/>
                <w:sz w:val="12"/>
                <w:szCs w:val="12"/>
              </w:rPr>
              <w:t>АДМИНИСТРАЦИИ МУНИЦИПАЛЬНОГО РАЙОНА</w:t>
            </w:r>
            <w:r>
              <w:rPr>
                <w:rFonts w:ascii="Times New Roman" w:eastAsia="Calibri" w:hAnsi="Times New Roman" w:cs="Times New Roman"/>
                <w:b/>
                <w:sz w:val="12"/>
                <w:szCs w:val="12"/>
              </w:rPr>
              <w:t xml:space="preserve"> </w:t>
            </w:r>
            <w:r w:rsidRPr="00395390">
              <w:rPr>
                <w:rFonts w:ascii="Times New Roman" w:eastAsia="Calibri" w:hAnsi="Times New Roman" w:cs="Times New Roman"/>
                <w:b/>
                <w:sz w:val="12"/>
                <w:szCs w:val="12"/>
              </w:rPr>
              <w:t xml:space="preserve">СЕРГИЕВСКИЙ </w:t>
            </w:r>
          </w:p>
          <w:p w:rsidR="00395390" w:rsidRPr="00395390" w:rsidRDefault="00395390" w:rsidP="00395390">
            <w:pPr>
              <w:tabs>
                <w:tab w:val="left" w:pos="284"/>
                <w:tab w:val="left" w:pos="3828"/>
              </w:tabs>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t>ОТ 07.12.2023 ГОДА № 1346</w:t>
            </w:r>
            <w:r>
              <w:rPr>
                <w:rFonts w:ascii="Times New Roman" w:eastAsia="Calibri" w:hAnsi="Times New Roman" w:cs="Times New Roman"/>
                <w:b/>
                <w:sz w:val="12"/>
                <w:szCs w:val="12"/>
              </w:rPr>
              <w:t xml:space="preserve"> </w:t>
            </w:r>
            <w:r w:rsidRPr="00395390">
              <w:rPr>
                <w:rFonts w:ascii="Times New Roman" w:eastAsia="Calibri" w:hAnsi="Times New Roman" w:cs="Times New Roman"/>
                <w:b/>
                <w:sz w:val="12"/>
                <w:szCs w:val="12"/>
              </w:rPr>
              <w:t xml:space="preserve">«О СОЗДАНИИ РАБОЧЕЙ ГРУППЫ ПО ПОВЫШЕНИЮ СОБИРАЕМОСТИ И ВЗЫСКАНИЮ ЗАДОЛЖЕННОСТИ ПО ИМУЩЕСТВЕННЫМ НАЛОГАМ С ФИЗИЧЕСКИХ ЛИЦ (ТРАНСПОРТНОГО НАЛОГА, ЗЕМЕЛЬНОГО </w:t>
            </w:r>
            <w:r w:rsidRPr="00395390">
              <w:rPr>
                <w:rFonts w:ascii="Times New Roman" w:eastAsia="Calibri" w:hAnsi="Times New Roman" w:cs="Times New Roman"/>
                <w:b/>
                <w:sz w:val="12"/>
                <w:szCs w:val="12"/>
              </w:rPr>
              <w:lastRenderedPageBreak/>
              <w:t>НАЛОГА И НАЛОГА НА ИМУЩЕСТВО ФИЗИЧЕСКИХ ЛИЦ) НА ТЕРРИТОРИИ МУНИЦИПАЛЬНОГО РАЙОНА СЕРГИЕВСКИЙ»</w:t>
            </w:r>
          </w:p>
          <w:p w:rsidR="00395390" w:rsidRPr="00395390" w:rsidRDefault="00395390" w:rsidP="00395390">
            <w:pPr>
              <w:tabs>
                <w:tab w:val="left" w:pos="284"/>
                <w:tab w:val="left" w:pos="3828"/>
              </w:tabs>
              <w:jc w:val="center"/>
              <w:rPr>
                <w:rFonts w:ascii="Times New Roman" w:eastAsia="Calibri" w:hAnsi="Times New Roman" w:cs="Times New Roman"/>
                <w:b/>
                <w:bCs/>
                <w:sz w:val="12"/>
                <w:szCs w:val="12"/>
              </w:rPr>
            </w:pPr>
          </w:p>
        </w:tc>
      </w:tr>
    </w:tbl>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lastRenderedPageBreak/>
        <w:t>В соответствии с Федеральным законом Российской Федерации от 06.10.2006 № 131-ФЗ «Об общих принципах организации местного самоуправления в Российской Федерации», Уставом муниципального района Сергиевский, в целях повышения собираемости имущественных налогов физических лиц и погашения задолженности по ним в бюджет консолидированного бюджета муниципального района Сергиевский Администрация муниципального района Сергиевский  постановляет:</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1. Внести в постановление администрации муниципального района Сергиевский № 1346 от 07.12.2023 года «О создании рабочей группы по повышению собираемости и взысканию задолженности по имущественным налогам с физических лиц (транспортного налога, земельного налога и налога на имущество физических лиц) на территории муниципального района Сергиевский» изменения следующего содержания:</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1.1 Приложение № 2 к Постановлению изложить в редакции согласно Приложению № 1 к настоящему постановлению.</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9" w:history="1">
        <w:r w:rsidRPr="00395390">
          <w:rPr>
            <w:rStyle w:val="ae"/>
            <w:rFonts w:ascii="Times New Roman" w:eastAsia="Calibri" w:hAnsi="Times New Roman" w:cs="Times New Roman"/>
            <w:color w:val="auto"/>
            <w:sz w:val="12"/>
            <w:szCs w:val="12"/>
            <w:lang w:val="en-US"/>
          </w:rPr>
          <w:t>http</w:t>
        </w:r>
        <w:r w:rsidRPr="00395390">
          <w:rPr>
            <w:rStyle w:val="ae"/>
            <w:rFonts w:ascii="Times New Roman" w:eastAsia="Calibri" w:hAnsi="Times New Roman" w:cs="Times New Roman"/>
            <w:color w:val="auto"/>
            <w:sz w:val="12"/>
            <w:szCs w:val="12"/>
          </w:rPr>
          <w:t>://</w:t>
        </w:r>
        <w:proofErr w:type="spellStart"/>
        <w:r w:rsidRPr="00395390">
          <w:rPr>
            <w:rStyle w:val="ae"/>
            <w:rFonts w:ascii="Times New Roman" w:eastAsia="Calibri" w:hAnsi="Times New Roman" w:cs="Times New Roman"/>
            <w:color w:val="auto"/>
            <w:sz w:val="12"/>
            <w:szCs w:val="12"/>
            <w:lang w:val="en-US"/>
          </w:rPr>
          <w:t>sergievsk</w:t>
        </w:r>
        <w:proofErr w:type="spellEnd"/>
        <w:r w:rsidRPr="00395390">
          <w:rPr>
            <w:rStyle w:val="ae"/>
            <w:rFonts w:ascii="Times New Roman" w:eastAsia="Calibri" w:hAnsi="Times New Roman" w:cs="Times New Roman"/>
            <w:color w:val="auto"/>
            <w:sz w:val="12"/>
            <w:szCs w:val="12"/>
          </w:rPr>
          <w:t>.</w:t>
        </w:r>
        <w:proofErr w:type="spellStart"/>
        <w:r w:rsidRPr="00395390">
          <w:rPr>
            <w:rStyle w:val="ae"/>
            <w:rFonts w:ascii="Times New Roman" w:eastAsia="Calibri" w:hAnsi="Times New Roman" w:cs="Times New Roman"/>
            <w:color w:val="auto"/>
            <w:sz w:val="12"/>
            <w:szCs w:val="12"/>
            <w:lang w:val="en-US"/>
          </w:rPr>
          <w:t>ru</w:t>
        </w:r>
        <w:proofErr w:type="spellEnd"/>
        <w:r w:rsidRPr="00395390">
          <w:rPr>
            <w:rStyle w:val="ae"/>
            <w:rFonts w:ascii="Times New Roman" w:eastAsia="Calibri" w:hAnsi="Times New Roman" w:cs="Times New Roman"/>
            <w:color w:val="auto"/>
            <w:sz w:val="12"/>
            <w:szCs w:val="12"/>
          </w:rPr>
          <w:t>/</w:t>
        </w:r>
      </w:hyperlink>
      <w:r w:rsidRPr="00395390">
        <w:rPr>
          <w:rFonts w:ascii="Times New Roman" w:eastAsia="Calibri" w:hAnsi="Times New Roman" w:cs="Times New Roman"/>
          <w:sz w:val="12"/>
          <w:szCs w:val="12"/>
        </w:rPr>
        <w:t xml:space="preserve"> в сети Интернет.</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4. </w:t>
      </w:r>
      <w:proofErr w:type="gramStart"/>
      <w:r w:rsidRPr="00395390">
        <w:rPr>
          <w:rFonts w:ascii="Times New Roman" w:eastAsia="Calibri" w:hAnsi="Times New Roman" w:cs="Times New Roman"/>
          <w:sz w:val="12"/>
          <w:szCs w:val="12"/>
        </w:rPr>
        <w:t>Контроль за</w:t>
      </w:r>
      <w:proofErr w:type="gramEnd"/>
      <w:r w:rsidRPr="00395390">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Крупина Р.В.</w:t>
      </w:r>
    </w:p>
    <w:p w:rsidR="00395390" w:rsidRPr="00395390" w:rsidRDefault="00395390" w:rsidP="00395390">
      <w:pPr>
        <w:tabs>
          <w:tab w:val="left" w:pos="284"/>
          <w:tab w:val="left" w:pos="3828"/>
        </w:tabs>
        <w:spacing w:after="0" w:line="240" w:lineRule="auto"/>
        <w:jc w:val="right"/>
        <w:rPr>
          <w:rFonts w:ascii="Times New Roman" w:eastAsia="Calibri" w:hAnsi="Times New Roman" w:cs="Times New Roman"/>
          <w:sz w:val="12"/>
          <w:szCs w:val="12"/>
        </w:rPr>
      </w:pPr>
      <w:r w:rsidRPr="00395390">
        <w:rPr>
          <w:rFonts w:ascii="Times New Roman" w:eastAsia="Calibri" w:hAnsi="Times New Roman" w:cs="Times New Roman"/>
          <w:sz w:val="12"/>
          <w:szCs w:val="12"/>
        </w:rPr>
        <w:t>Глава муниципального района</w:t>
      </w:r>
    </w:p>
    <w:p w:rsidR="00395390" w:rsidRDefault="00395390" w:rsidP="00395390">
      <w:pPr>
        <w:tabs>
          <w:tab w:val="left" w:pos="284"/>
          <w:tab w:val="left" w:pos="3828"/>
        </w:tabs>
        <w:spacing w:after="0" w:line="240" w:lineRule="auto"/>
        <w:jc w:val="right"/>
        <w:rPr>
          <w:rFonts w:ascii="Times New Roman" w:eastAsia="Calibri" w:hAnsi="Times New Roman" w:cs="Times New Roman"/>
          <w:sz w:val="12"/>
          <w:szCs w:val="12"/>
        </w:rPr>
      </w:pPr>
      <w:r w:rsidRPr="00395390">
        <w:rPr>
          <w:rFonts w:ascii="Times New Roman" w:eastAsia="Calibri" w:hAnsi="Times New Roman" w:cs="Times New Roman"/>
          <w:sz w:val="12"/>
          <w:szCs w:val="12"/>
        </w:rPr>
        <w:t>Сергиевский Самарской области</w:t>
      </w:r>
    </w:p>
    <w:p w:rsidR="00395390" w:rsidRPr="00395390" w:rsidRDefault="00395390" w:rsidP="00395390">
      <w:pPr>
        <w:tabs>
          <w:tab w:val="left" w:pos="284"/>
          <w:tab w:val="left" w:pos="3828"/>
        </w:tabs>
        <w:spacing w:after="0" w:line="240" w:lineRule="auto"/>
        <w:jc w:val="right"/>
        <w:rPr>
          <w:rFonts w:ascii="Times New Roman" w:eastAsia="Calibri" w:hAnsi="Times New Roman" w:cs="Times New Roman"/>
          <w:sz w:val="12"/>
          <w:szCs w:val="12"/>
        </w:rPr>
      </w:pPr>
      <w:r w:rsidRPr="00395390">
        <w:rPr>
          <w:rFonts w:ascii="Times New Roman" w:eastAsia="Calibri" w:hAnsi="Times New Roman" w:cs="Times New Roman"/>
          <w:sz w:val="12"/>
          <w:szCs w:val="12"/>
        </w:rPr>
        <w:t>А.И. Екамасов</w:t>
      </w:r>
    </w:p>
    <w:p w:rsidR="00395390" w:rsidRPr="00395390" w:rsidRDefault="00395390" w:rsidP="00395390">
      <w:pPr>
        <w:tabs>
          <w:tab w:val="left" w:pos="284"/>
          <w:tab w:val="left" w:pos="3828"/>
        </w:tabs>
        <w:spacing w:after="0" w:line="240" w:lineRule="auto"/>
        <w:jc w:val="both"/>
        <w:rPr>
          <w:rFonts w:ascii="Times New Roman" w:eastAsia="Calibri" w:hAnsi="Times New Roman" w:cs="Times New Roman"/>
          <w:sz w:val="12"/>
          <w:szCs w:val="12"/>
        </w:rPr>
      </w:pPr>
    </w:p>
    <w:p w:rsidR="00395390" w:rsidRPr="00AF1980" w:rsidRDefault="00395390" w:rsidP="00395390">
      <w:pPr>
        <w:tabs>
          <w:tab w:val="left" w:pos="284"/>
          <w:tab w:val="left" w:pos="3828"/>
        </w:tabs>
        <w:spacing w:after="0" w:line="240" w:lineRule="auto"/>
        <w:jc w:val="right"/>
        <w:rPr>
          <w:rFonts w:ascii="Times New Roman" w:eastAsia="Calibri" w:hAnsi="Times New Roman" w:cs="Times New Roman"/>
          <w:i/>
          <w:sz w:val="12"/>
          <w:szCs w:val="12"/>
        </w:rPr>
      </w:pPr>
      <w:r w:rsidRPr="00AF1980">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395390" w:rsidRPr="00AF1980" w:rsidRDefault="00395390" w:rsidP="00395390">
      <w:pPr>
        <w:tabs>
          <w:tab w:val="left" w:pos="284"/>
          <w:tab w:val="left" w:pos="3828"/>
        </w:tabs>
        <w:spacing w:after="0" w:line="240" w:lineRule="auto"/>
        <w:jc w:val="right"/>
        <w:rPr>
          <w:rFonts w:ascii="Times New Roman" w:eastAsia="Calibri" w:hAnsi="Times New Roman" w:cs="Times New Roman"/>
          <w:i/>
          <w:sz w:val="12"/>
          <w:szCs w:val="12"/>
        </w:rPr>
      </w:pPr>
      <w:r w:rsidRPr="00AF1980">
        <w:rPr>
          <w:rFonts w:ascii="Times New Roman" w:eastAsia="Calibri" w:hAnsi="Times New Roman" w:cs="Times New Roman"/>
          <w:i/>
          <w:sz w:val="12"/>
          <w:szCs w:val="12"/>
        </w:rPr>
        <w:t>к постановлению администрации</w:t>
      </w:r>
    </w:p>
    <w:p w:rsidR="00395390" w:rsidRPr="00AF1980" w:rsidRDefault="00395390" w:rsidP="00395390">
      <w:pPr>
        <w:tabs>
          <w:tab w:val="left" w:pos="284"/>
          <w:tab w:val="left" w:pos="3828"/>
        </w:tabs>
        <w:spacing w:after="0" w:line="240" w:lineRule="auto"/>
        <w:jc w:val="right"/>
        <w:rPr>
          <w:rFonts w:ascii="Times New Roman" w:eastAsia="Calibri" w:hAnsi="Times New Roman" w:cs="Times New Roman"/>
          <w:i/>
          <w:sz w:val="12"/>
          <w:szCs w:val="12"/>
        </w:rPr>
      </w:pPr>
      <w:r w:rsidRPr="00AF1980">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AF1980">
        <w:rPr>
          <w:rFonts w:ascii="Times New Roman" w:eastAsia="Calibri" w:hAnsi="Times New Roman" w:cs="Times New Roman"/>
          <w:i/>
          <w:sz w:val="12"/>
          <w:szCs w:val="12"/>
        </w:rPr>
        <w:t>Самарской области</w:t>
      </w:r>
    </w:p>
    <w:p w:rsidR="00395390" w:rsidRPr="00AF1980" w:rsidRDefault="00395390" w:rsidP="00395390">
      <w:pPr>
        <w:tabs>
          <w:tab w:val="left" w:pos="284"/>
          <w:tab w:val="left" w:pos="3828"/>
        </w:tabs>
        <w:spacing w:after="0" w:line="240" w:lineRule="auto"/>
        <w:jc w:val="right"/>
        <w:rPr>
          <w:rFonts w:ascii="Times New Roman" w:eastAsia="Calibri" w:hAnsi="Times New Roman" w:cs="Times New Roman"/>
          <w:i/>
          <w:sz w:val="12"/>
          <w:szCs w:val="12"/>
        </w:rPr>
      </w:pPr>
      <w:r w:rsidRPr="00AF1980">
        <w:rPr>
          <w:rFonts w:ascii="Times New Roman" w:eastAsia="Calibri" w:hAnsi="Times New Roman" w:cs="Times New Roman"/>
          <w:i/>
          <w:sz w:val="12"/>
          <w:szCs w:val="12"/>
        </w:rPr>
        <w:t xml:space="preserve">от «28» </w:t>
      </w:r>
      <w:r>
        <w:rPr>
          <w:rFonts w:ascii="Times New Roman" w:eastAsia="Calibri" w:hAnsi="Times New Roman" w:cs="Times New Roman"/>
          <w:i/>
          <w:sz w:val="12"/>
          <w:szCs w:val="12"/>
        </w:rPr>
        <w:t>апреля 2026г. №408</w:t>
      </w:r>
    </w:p>
    <w:p w:rsidR="00395390" w:rsidRPr="00395390" w:rsidRDefault="00395390" w:rsidP="00395390">
      <w:pPr>
        <w:tabs>
          <w:tab w:val="left" w:pos="284"/>
          <w:tab w:val="left" w:pos="3828"/>
        </w:tabs>
        <w:spacing w:after="0" w:line="240" w:lineRule="auto"/>
        <w:jc w:val="center"/>
        <w:rPr>
          <w:rFonts w:ascii="Times New Roman" w:eastAsia="Calibri" w:hAnsi="Times New Roman" w:cs="Times New Roman"/>
          <w:b/>
          <w:bCs/>
          <w:sz w:val="12"/>
          <w:szCs w:val="12"/>
        </w:rPr>
      </w:pPr>
      <w:r w:rsidRPr="00395390">
        <w:rPr>
          <w:rFonts w:ascii="Times New Roman" w:eastAsia="Calibri" w:hAnsi="Times New Roman" w:cs="Times New Roman"/>
          <w:b/>
          <w:bCs/>
          <w:sz w:val="12"/>
          <w:szCs w:val="12"/>
        </w:rPr>
        <w:t>Состав</w:t>
      </w:r>
    </w:p>
    <w:p w:rsidR="00395390" w:rsidRPr="00395390" w:rsidRDefault="00395390" w:rsidP="00395390">
      <w:pPr>
        <w:tabs>
          <w:tab w:val="left" w:pos="284"/>
          <w:tab w:val="left" w:pos="3828"/>
        </w:tabs>
        <w:spacing w:after="0" w:line="240" w:lineRule="auto"/>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t>рабочей группы по повышению собираемости и взысканию задолженности по имущественным налогам с физических лиц (транспортного налога, земельного налога и налога на имущество физических лиц) на территории муниципального района Сергиевский</w:t>
      </w:r>
    </w:p>
    <w:p w:rsidR="00395390" w:rsidRPr="00395390" w:rsidRDefault="00395390" w:rsidP="00395390">
      <w:pPr>
        <w:tabs>
          <w:tab w:val="left" w:pos="284"/>
          <w:tab w:val="left" w:pos="3828"/>
        </w:tabs>
        <w:spacing w:after="0" w:line="240" w:lineRule="auto"/>
        <w:jc w:val="both"/>
        <w:rPr>
          <w:rFonts w:ascii="Times New Roman" w:eastAsia="Calibri" w:hAnsi="Times New Roman" w:cs="Times New Roman"/>
          <w:b/>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91"/>
        <w:gridCol w:w="5532"/>
      </w:tblGrid>
      <w:tr w:rsidR="00395390" w:rsidRPr="00395390" w:rsidTr="00395390">
        <w:trPr>
          <w:trHeight w:val="20"/>
        </w:trPr>
        <w:tc>
          <w:tcPr>
            <w:tcW w:w="1323" w:type="pct"/>
          </w:tcPr>
          <w:p w:rsidR="00395390" w:rsidRPr="00395390" w:rsidRDefault="00395390" w:rsidP="00395390">
            <w:pPr>
              <w:tabs>
                <w:tab w:val="left" w:pos="284"/>
                <w:tab w:val="left" w:pos="3828"/>
              </w:tabs>
              <w:spacing w:after="0" w:line="240" w:lineRule="auto"/>
              <w:rPr>
                <w:rFonts w:ascii="Times New Roman" w:eastAsia="Calibri" w:hAnsi="Times New Roman" w:cs="Times New Roman"/>
                <w:sz w:val="12"/>
                <w:szCs w:val="12"/>
              </w:rPr>
            </w:pPr>
            <w:r w:rsidRPr="00395390">
              <w:rPr>
                <w:rFonts w:ascii="Times New Roman" w:eastAsia="Calibri" w:hAnsi="Times New Roman" w:cs="Times New Roman"/>
                <w:b/>
                <w:sz w:val="12"/>
                <w:szCs w:val="12"/>
              </w:rPr>
              <w:t>Председатель комиссии</w:t>
            </w:r>
          </w:p>
        </w:tc>
        <w:tc>
          <w:tcPr>
            <w:tcW w:w="3677" w:type="pct"/>
          </w:tcPr>
          <w:p w:rsidR="00395390" w:rsidRPr="00395390" w:rsidRDefault="00395390" w:rsidP="00395390">
            <w:pPr>
              <w:tabs>
                <w:tab w:val="left" w:pos="284"/>
                <w:tab w:val="left" w:pos="3828"/>
              </w:tabs>
              <w:spacing w:after="0" w:line="240" w:lineRule="auto"/>
              <w:rPr>
                <w:rFonts w:ascii="Times New Roman" w:eastAsia="Calibri" w:hAnsi="Times New Roman" w:cs="Times New Roman"/>
                <w:sz w:val="12"/>
                <w:szCs w:val="12"/>
              </w:rPr>
            </w:pPr>
            <w:proofErr w:type="spellStart"/>
            <w:r w:rsidRPr="00395390">
              <w:rPr>
                <w:rFonts w:ascii="Times New Roman" w:eastAsia="Calibri" w:hAnsi="Times New Roman" w:cs="Times New Roman"/>
                <w:sz w:val="12"/>
                <w:szCs w:val="12"/>
              </w:rPr>
              <w:t>Крупин</w:t>
            </w:r>
            <w:proofErr w:type="spellEnd"/>
            <w:r w:rsidRPr="00395390">
              <w:rPr>
                <w:rFonts w:ascii="Times New Roman" w:eastAsia="Calibri" w:hAnsi="Times New Roman" w:cs="Times New Roman"/>
                <w:sz w:val="12"/>
                <w:szCs w:val="12"/>
              </w:rPr>
              <w:t xml:space="preserve"> Р.В. -  Первый заместитель Главы муниципального района  Сергиевский</w:t>
            </w:r>
          </w:p>
        </w:tc>
      </w:tr>
      <w:tr w:rsidR="00395390" w:rsidRPr="00395390" w:rsidTr="00395390">
        <w:trPr>
          <w:trHeight w:val="20"/>
        </w:trPr>
        <w:tc>
          <w:tcPr>
            <w:tcW w:w="1323" w:type="pct"/>
          </w:tcPr>
          <w:p w:rsidR="00395390" w:rsidRPr="00395390" w:rsidRDefault="00395390" w:rsidP="00395390">
            <w:pPr>
              <w:tabs>
                <w:tab w:val="left" w:pos="284"/>
                <w:tab w:val="left" w:pos="3828"/>
              </w:tabs>
              <w:spacing w:after="0" w:line="240" w:lineRule="auto"/>
              <w:rPr>
                <w:rFonts w:ascii="Times New Roman" w:eastAsia="Calibri" w:hAnsi="Times New Roman" w:cs="Times New Roman"/>
                <w:b/>
                <w:sz w:val="12"/>
                <w:szCs w:val="12"/>
              </w:rPr>
            </w:pPr>
            <w:r w:rsidRPr="00395390">
              <w:rPr>
                <w:rFonts w:ascii="Times New Roman" w:eastAsia="Calibri" w:hAnsi="Times New Roman" w:cs="Times New Roman"/>
                <w:b/>
                <w:sz w:val="12"/>
                <w:szCs w:val="12"/>
              </w:rPr>
              <w:t xml:space="preserve">Заместитель председателя </w:t>
            </w:r>
          </w:p>
          <w:p w:rsidR="00395390" w:rsidRPr="00395390" w:rsidRDefault="00395390" w:rsidP="00395390">
            <w:pPr>
              <w:tabs>
                <w:tab w:val="left" w:pos="284"/>
                <w:tab w:val="left" w:pos="3828"/>
              </w:tabs>
              <w:spacing w:after="0" w:line="240" w:lineRule="auto"/>
              <w:rPr>
                <w:rFonts w:ascii="Times New Roman" w:eastAsia="Calibri" w:hAnsi="Times New Roman" w:cs="Times New Roman"/>
                <w:sz w:val="12"/>
                <w:szCs w:val="12"/>
              </w:rPr>
            </w:pPr>
            <w:r w:rsidRPr="00395390">
              <w:rPr>
                <w:rFonts w:ascii="Times New Roman" w:eastAsia="Calibri" w:hAnsi="Times New Roman" w:cs="Times New Roman"/>
                <w:b/>
                <w:sz w:val="12"/>
                <w:szCs w:val="12"/>
              </w:rPr>
              <w:t>комиссии</w:t>
            </w:r>
          </w:p>
        </w:tc>
        <w:tc>
          <w:tcPr>
            <w:tcW w:w="3677" w:type="pct"/>
          </w:tcPr>
          <w:p w:rsidR="00395390" w:rsidRPr="00395390" w:rsidRDefault="00395390" w:rsidP="00395390">
            <w:pPr>
              <w:tabs>
                <w:tab w:val="left" w:pos="284"/>
                <w:tab w:val="left" w:pos="3828"/>
              </w:tabs>
              <w:spacing w:after="0" w:line="240" w:lineRule="auto"/>
              <w:rPr>
                <w:rFonts w:ascii="Times New Roman" w:eastAsia="Calibri" w:hAnsi="Times New Roman" w:cs="Times New Roman"/>
                <w:sz w:val="12"/>
                <w:szCs w:val="12"/>
              </w:rPr>
            </w:pPr>
            <w:r w:rsidRPr="00395390">
              <w:rPr>
                <w:rFonts w:ascii="Times New Roman" w:eastAsia="Calibri" w:hAnsi="Times New Roman" w:cs="Times New Roman"/>
                <w:sz w:val="12"/>
                <w:szCs w:val="12"/>
              </w:rPr>
              <w:t>Ганиева С.Р. – руководитель Управления финансами администрации  муниципального района Сергиевский</w:t>
            </w:r>
          </w:p>
        </w:tc>
      </w:tr>
      <w:tr w:rsidR="00395390" w:rsidRPr="00395390" w:rsidTr="00395390">
        <w:trPr>
          <w:trHeight w:val="20"/>
        </w:trPr>
        <w:tc>
          <w:tcPr>
            <w:tcW w:w="1323" w:type="pct"/>
          </w:tcPr>
          <w:p w:rsidR="00395390" w:rsidRPr="00395390" w:rsidRDefault="00395390" w:rsidP="00395390">
            <w:pPr>
              <w:tabs>
                <w:tab w:val="left" w:pos="284"/>
                <w:tab w:val="left" w:pos="3828"/>
              </w:tabs>
              <w:spacing w:after="0" w:line="240" w:lineRule="auto"/>
              <w:rPr>
                <w:rFonts w:ascii="Times New Roman" w:eastAsia="Calibri" w:hAnsi="Times New Roman" w:cs="Times New Roman"/>
                <w:sz w:val="12"/>
                <w:szCs w:val="12"/>
              </w:rPr>
            </w:pPr>
            <w:r w:rsidRPr="00395390">
              <w:rPr>
                <w:rFonts w:ascii="Times New Roman" w:eastAsia="Calibri" w:hAnsi="Times New Roman" w:cs="Times New Roman"/>
                <w:b/>
                <w:sz w:val="12"/>
                <w:szCs w:val="12"/>
              </w:rPr>
              <w:t>Секретарь комиссии</w:t>
            </w:r>
          </w:p>
          <w:p w:rsidR="00395390" w:rsidRPr="00395390" w:rsidRDefault="00395390" w:rsidP="00395390">
            <w:pPr>
              <w:tabs>
                <w:tab w:val="left" w:pos="284"/>
                <w:tab w:val="left" w:pos="3828"/>
              </w:tabs>
              <w:spacing w:after="0" w:line="240" w:lineRule="auto"/>
              <w:rPr>
                <w:rFonts w:ascii="Times New Roman" w:eastAsia="Calibri" w:hAnsi="Times New Roman" w:cs="Times New Roman"/>
                <w:sz w:val="12"/>
                <w:szCs w:val="12"/>
              </w:rPr>
            </w:pPr>
          </w:p>
        </w:tc>
        <w:tc>
          <w:tcPr>
            <w:tcW w:w="3677" w:type="pct"/>
          </w:tcPr>
          <w:p w:rsidR="00395390" w:rsidRPr="00395390" w:rsidRDefault="00395390" w:rsidP="00395390">
            <w:pPr>
              <w:tabs>
                <w:tab w:val="left" w:pos="284"/>
                <w:tab w:val="left" w:pos="3828"/>
              </w:tabs>
              <w:spacing w:after="0" w:line="240" w:lineRule="auto"/>
              <w:rPr>
                <w:rFonts w:ascii="Times New Roman" w:eastAsia="Calibri" w:hAnsi="Times New Roman" w:cs="Times New Roman"/>
                <w:sz w:val="12"/>
                <w:szCs w:val="12"/>
              </w:rPr>
            </w:pPr>
            <w:proofErr w:type="spellStart"/>
            <w:r w:rsidRPr="00395390">
              <w:rPr>
                <w:rFonts w:ascii="Times New Roman" w:eastAsia="Calibri" w:hAnsi="Times New Roman" w:cs="Times New Roman"/>
                <w:sz w:val="12"/>
                <w:szCs w:val="12"/>
              </w:rPr>
              <w:t>Сарбитова</w:t>
            </w:r>
            <w:proofErr w:type="spellEnd"/>
            <w:r w:rsidRPr="00395390">
              <w:rPr>
                <w:rFonts w:ascii="Times New Roman" w:eastAsia="Calibri" w:hAnsi="Times New Roman" w:cs="Times New Roman"/>
                <w:sz w:val="12"/>
                <w:szCs w:val="12"/>
              </w:rPr>
              <w:t xml:space="preserve"> М.С. – главный специалист сводного бюджетного отдела Управления финансами администрации муниципального района Сергиевский</w:t>
            </w:r>
          </w:p>
        </w:tc>
      </w:tr>
      <w:tr w:rsidR="00395390" w:rsidRPr="00395390" w:rsidTr="00395390">
        <w:trPr>
          <w:trHeight w:val="20"/>
        </w:trPr>
        <w:tc>
          <w:tcPr>
            <w:tcW w:w="1323" w:type="pct"/>
          </w:tcPr>
          <w:p w:rsidR="00395390" w:rsidRPr="00395390" w:rsidRDefault="00395390" w:rsidP="00395390">
            <w:pPr>
              <w:tabs>
                <w:tab w:val="left" w:pos="284"/>
                <w:tab w:val="left" w:pos="3828"/>
              </w:tabs>
              <w:spacing w:after="0" w:line="240" w:lineRule="auto"/>
              <w:rPr>
                <w:rFonts w:ascii="Times New Roman" w:eastAsia="Calibri" w:hAnsi="Times New Roman" w:cs="Times New Roman"/>
                <w:b/>
                <w:sz w:val="12"/>
                <w:szCs w:val="12"/>
              </w:rPr>
            </w:pPr>
            <w:r w:rsidRPr="00395390">
              <w:rPr>
                <w:rFonts w:ascii="Times New Roman" w:eastAsia="Calibri" w:hAnsi="Times New Roman" w:cs="Times New Roman"/>
                <w:sz w:val="12"/>
                <w:szCs w:val="12"/>
              </w:rPr>
              <w:t xml:space="preserve"> </w:t>
            </w:r>
            <w:r w:rsidRPr="00395390">
              <w:rPr>
                <w:rFonts w:ascii="Times New Roman" w:eastAsia="Calibri" w:hAnsi="Times New Roman" w:cs="Times New Roman"/>
                <w:b/>
                <w:sz w:val="12"/>
                <w:szCs w:val="12"/>
              </w:rPr>
              <w:t>Члены комиссии:</w:t>
            </w:r>
          </w:p>
          <w:p w:rsidR="00395390" w:rsidRPr="00395390" w:rsidRDefault="00395390" w:rsidP="00395390">
            <w:pPr>
              <w:tabs>
                <w:tab w:val="left" w:pos="284"/>
                <w:tab w:val="left" w:pos="3828"/>
              </w:tabs>
              <w:spacing w:after="0" w:line="240" w:lineRule="auto"/>
              <w:rPr>
                <w:rFonts w:ascii="Times New Roman" w:eastAsia="Calibri" w:hAnsi="Times New Roman" w:cs="Times New Roman"/>
                <w:sz w:val="12"/>
                <w:szCs w:val="12"/>
              </w:rPr>
            </w:pPr>
          </w:p>
        </w:tc>
        <w:tc>
          <w:tcPr>
            <w:tcW w:w="3677" w:type="pct"/>
          </w:tcPr>
          <w:p w:rsidR="00395390" w:rsidRPr="00395390" w:rsidRDefault="00395390" w:rsidP="00395390">
            <w:pPr>
              <w:tabs>
                <w:tab w:val="left" w:pos="284"/>
                <w:tab w:val="left" w:pos="3828"/>
              </w:tabs>
              <w:spacing w:after="0" w:line="240" w:lineRule="auto"/>
              <w:rPr>
                <w:rFonts w:ascii="Times New Roman" w:eastAsia="Calibri" w:hAnsi="Times New Roman" w:cs="Times New Roman"/>
                <w:sz w:val="12"/>
                <w:szCs w:val="12"/>
              </w:rPr>
            </w:pPr>
            <w:r w:rsidRPr="00395390">
              <w:rPr>
                <w:rFonts w:ascii="Times New Roman" w:eastAsia="Calibri" w:hAnsi="Times New Roman" w:cs="Times New Roman"/>
                <w:sz w:val="12"/>
                <w:szCs w:val="12"/>
              </w:rPr>
              <w:t>Соколовская Е.В. – главный государственный налоговый инспектор отдела процессного взыскания  и взаимодействия с кредитными учреждениями Межрайонной ИФНС России № 23 по Самарской области (по согласованию)</w:t>
            </w:r>
          </w:p>
        </w:tc>
      </w:tr>
      <w:tr w:rsidR="00395390" w:rsidRPr="00395390" w:rsidTr="00395390">
        <w:trPr>
          <w:trHeight w:val="20"/>
        </w:trPr>
        <w:tc>
          <w:tcPr>
            <w:tcW w:w="1323" w:type="pct"/>
          </w:tcPr>
          <w:p w:rsidR="00395390" w:rsidRPr="00395390" w:rsidRDefault="00395390" w:rsidP="00395390">
            <w:pPr>
              <w:tabs>
                <w:tab w:val="left" w:pos="284"/>
                <w:tab w:val="left" w:pos="3828"/>
              </w:tabs>
              <w:spacing w:after="0" w:line="240" w:lineRule="auto"/>
              <w:rPr>
                <w:rFonts w:ascii="Times New Roman" w:eastAsia="Calibri" w:hAnsi="Times New Roman" w:cs="Times New Roman"/>
                <w:sz w:val="12"/>
                <w:szCs w:val="12"/>
              </w:rPr>
            </w:pPr>
          </w:p>
        </w:tc>
        <w:tc>
          <w:tcPr>
            <w:tcW w:w="3677" w:type="pct"/>
          </w:tcPr>
          <w:p w:rsidR="00395390" w:rsidRPr="00395390" w:rsidRDefault="00395390" w:rsidP="00395390">
            <w:pPr>
              <w:tabs>
                <w:tab w:val="left" w:pos="284"/>
                <w:tab w:val="left" w:pos="3828"/>
              </w:tabs>
              <w:spacing w:after="0" w:line="240" w:lineRule="auto"/>
              <w:rPr>
                <w:rFonts w:ascii="Times New Roman" w:eastAsia="Calibri" w:hAnsi="Times New Roman" w:cs="Times New Roman"/>
                <w:sz w:val="12"/>
                <w:szCs w:val="12"/>
              </w:rPr>
            </w:pPr>
            <w:proofErr w:type="spellStart"/>
            <w:r w:rsidRPr="00395390">
              <w:rPr>
                <w:rFonts w:ascii="Times New Roman" w:eastAsia="Calibri" w:hAnsi="Times New Roman" w:cs="Times New Roman"/>
                <w:sz w:val="12"/>
                <w:szCs w:val="12"/>
              </w:rPr>
              <w:t>Зиятдинова</w:t>
            </w:r>
            <w:proofErr w:type="spellEnd"/>
            <w:r w:rsidRPr="00395390">
              <w:rPr>
                <w:rFonts w:ascii="Times New Roman" w:eastAsia="Calibri" w:hAnsi="Times New Roman" w:cs="Times New Roman"/>
                <w:sz w:val="12"/>
                <w:szCs w:val="12"/>
              </w:rPr>
              <w:t xml:space="preserve"> В.В. – Начальник отделения ГУ ФССП России по Самарской области  (по согласованию)</w:t>
            </w:r>
          </w:p>
        </w:tc>
      </w:tr>
      <w:tr w:rsidR="00395390" w:rsidRPr="00395390" w:rsidTr="00395390">
        <w:trPr>
          <w:trHeight w:val="20"/>
        </w:trPr>
        <w:tc>
          <w:tcPr>
            <w:tcW w:w="1323" w:type="pct"/>
          </w:tcPr>
          <w:p w:rsidR="00395390" w:rsidRPr="00395390" w:rsidRDefault="00395390" w:rsidP="00395390">
            <w:pPr>
              <w:tabs>
                <w:tab w:val="left" w:pos="284"/>
                <w:tab w:val="left" w:pos="3828"/>
              </w:tabs>
              <w:spacing w:after="0" w:line="240" w:lineRule="auto"/>
              <w:rPr>
                <w:rFonts w:ascii="Times New Roman" w:eastAsia="Calibri" w:hAnsi="Times New Roman" w:cs="Times New Roman"/>
                <w:sz w:val="12"/>
                <w:szCs w:val="12"/>
              </w:rPr>
            </w:pPr>
          </w:p>
        </w:tc>
        <w:tc>
          <w:tcPr>
            <w:tcW w:w="3677" w:type="pct"/>
          </w:tcPr>
          <w:p w:rsidR="00395390" w:rsidRPr="00395390" w:rsidRDefault="00395390" w:rsidP="00395390">
            <w:pPr>
              <w:tabs>
                <w:tab w:val="left" w:pos="284"/>
                <w:tab w:val="left" w:pos="3828"/>
              </w:tabs>
              <w:spacing w:after="0" w:line="240" w:lineRule="auto"/>
              <w:rPr>
                <w:rFonts w:ascii="Times New Roman" w:eastAsia="Calibri" w:hAnsi="Times New Roman" w:cs="Times New Roman"/>
                <w:sz w:val="12"/>
                <w:szCs w:val="12"/>
              </w:rPr>
            </w:pPr>
            <w:proofErr w:type="spellStart"/>
            <w:r w:rsidRPr="00395390">
              <w:rPr>
                <w:rFonts w:ascii="Times New Roman" w:eastAsia="Calibri" w:hAnsi="Times New Roman" w:cs="Times New Roman"/>
                <w:sz w:val="12"/>
                <w:szCs w:val="12"/>
              </w:rPr>
              <w:t>Облыгина</w:t>
            </w:r>
            <w:proofErr w:type="spellEnd"/>
            <w:r w:rsidRPr="00395390">
              <w:rPr>
                <w:rFonts w:ascii="Times New Roman" w:eastAsia="Calibri" w:hAnsi="Times New Roman" w:cs="Times New Roman"/>
                <w:sz w:val="12"/>
                <w:szCs w:val="12"/>
              </w:rPr>
              <w:t xml:space="preserve"> Ю. В.  – Руководитель Правового управления администрации муниципального района Сергиевский</w:t>
            </w:r>
          </w:p>
        </w:tc>
      </w:tr>
      <w:tr w:rsidR="00395390" w:rsidRPr="00395390" w:rsidTr="00395390">
        <w:trPr>
          <w:trHeight w:val="20"/>
        </w:trPr>
        <w:tc>
          <w:tcPr>
            <w:tcW w:w="1323" w:type="pct"/>
          </w:tcPr>
          <w:p w:rsidR="00395390" w:rsidRPr="00395390" w:rsidRDefault="00395390" w:rsidP="00395390">
            <w:pPr>
              <w:tabs>
                <w:tab w:val="left" w:pos="284"/>
                <w:tab w:val="left" w:pos="3828"/>
              </w:tabs>
              <w:spacing w:after="0" w:line="240" w:lineRule="auto"/>
              <w:rPr>
                <w:rFonts w:ascii="Times New Roman" w:eastAsia="Calibri" w:hAnsi="Times New Roman" w:cs="Times New Roman"/>
                <w:sz w:val="12"/>
                <w:szCs w:val="12"/>
              </w:rPr>
            </w:pPr>
          </w:p>
        </w:tc>
        <w:tc>
          <w:tcPr>
            <w:tcW w:w="3677" w:type="pct"/>
          </w:tcPr>
          <w:p w:rsidR="00395390" w:rsidRPr="00395390" w:rsidRDefault="00395390" w:rsidP="00395390">
            <w:pPr>
              <w:tabs>
                <w:tab w:val="left" w:pos="284"/>
                <w:tab w:val="left" w:pos="3828"/>
              </w:tabs>
              <w:spacing w:after="0" w:line="240" w:lineRule="auto"/>
              <w:rPr>
                <w:rFonts w:ascii="Times New Roman" w:eastAsia="Calibri" w:hAnsi="Times New Roman" w:cs="Times New Roman"/>
                <w:sz w:val="12"/>
                <w:szCs w:val="12"/>
              </w:rPr>
            </w:pPr>
            <w:r w:rsidRPr="00395390">
              <w:rPr>
                <w:rFonts w:ascii="Times New Roman" w:eastAsia="Calibri" w:hAnsi="Times New Roman" w:cs="Times New Roman"/>
                <w:sz w:val="12"/>
                <w:szCs w:val="12"/>
              </w:rPr>
              <w:t>Андреев А. А. – Руководитель Контрольного управления администрации муниципального района Сергиевский</w:t>
            </w:r>
          </w:p>
        </w:tc>
      </w:tr>
      <w:tr w:rsidR="00395390" w:rsidRPr="00395390" w:rsidTr="00395390">
        <w:trPr>
          <w:trHeight w:val="20"/>
        </w:trPr>
        <w:tc>
          <w:tcPr>
            <w:tcW w:w="1323" w:type="pct"/>
          </w:tcPr>
          <w:p w:rsidR="00395390" w:rsidRPr="00395390" w:rsidRDefault="00395390" w:rsidP="00395390">
            <w:pPr>
              <w:tabs>
                <w:tab w:val="left" w:pos="284"/>
                <w:tab w:val="left" w:pos="3828"/>
              </w:tabs>
              <w:spacing w:after="0" w:line="240" w:lineRule="auto"/>
              <w:rPr>
                <w:rFonts w:ascii="Times New Roman" w:eastAsia="Calibri" w:hAnsi="Times New Roman" w:cs="Times New Roman"/>
                <w:sz w:val="12"/>
                <w:szCs w:val="12"/>
              </w:rPr>
            </w:pPr>
          </w:p>
        </w:tc>
        <w:tc>
          <w:tcPr>
            <w:tcW w:w="3677" w:type="pct"/>
          </w:tcPr>
          <w:p w:rsidR="00395390" w:rsidRPr="00395390" w:rsidRDefault="00395390" w:rsidP="00395390">
            <w:pPr>
              <w:tabs>
                <w:tab w:val="left" w:pos="284"/>
                <w:tab w:val="left" w:pos="3828"/>
              </w:tabs>
              <w:spacing w:after="0" w:line="240" w:lineRule="auto"/>
              <w:rPr>
                <w:rFonts w:ascii="Times New Roman" w:eastAsia="Calibri" w:hAnsi="Times New Roman" w:cs="Times New Roman"/>
                <w:sz w:val="12"/>
                <w:szCs w:val="12"/>
              </w:rPr>
            </w:pPr>
            <w:r w:rsidRPr="00395390">
              <w:rPr>
                <w:rFonts w:ascii="Times New Roman" w:eastAsia="Calibri" w:hAnsi="Times New Roman" w:cs="Times New Roman"/>
                <w:sz w:val="12"/>
                <w:szCs w:val="12"/>
              </w:rPr>
              <w:t>Абрамова Н. А. – Руководитель Комитета по управлению муниципальным имуществом муниципального района Сергиевский</w:t>
            </w:r>
          </w:p>
        </w:tc>
      </w:tr>
      <w:tr w:rsidR="00395390" w:rsidRPr="00395390" w:rsidTr="00395390">
        <w:trPr>
          <w:trHeight w:val="20"/>
        </w:trPr>
        <w:tc>
          <w:tcPr>
            <w:tcW w:w="1323" w:type="pct"/>
          </w:tcPr>
          <w:p w:rsidR="00395390" w:rsidRPr="00395390" w:rsidRDefault="00395390" w:rsidP="00395390">
            <w:pPr>
              <w:tabs>
                <w:tab w:val="left" w:pos="284"/>
                <w:tab w:val="left" w:pos="3828"/>
              </w:tabs>
              <w:spacing w:after="0" w:line="240" w:lineRule="auto"/>
              <w:rPr>
                <w:rFonts w:ascii="Times New Roman" w:eastAsia="Calibri" w:hAnsi="Times New Roman" w:cs="Times New Roman"/>
                <w:sz w:val="12"/>
                <w:szCs w:val="12"/>
              </w:rPr>
            </w:pPr>
          </w:p>
        </w:tc>
        <w:tc>
          <w:tcPr>
            <w:tcW w:w="3677" w:type="pct"/>
          </w:tcPr>
          <w:p w:rsidR="00395390" w:rsidRPr="00395390" w:rsidRDefault="00395390" w:rsidP="00395390">
            <w:pPr>
              <w:tabs>
                <w:tab w:val="left" w:pos="284"/>
                <w:tab w:val="left" w:pos="3828"/>
              </w:tabs>
              <w:spacing w:after="0" w:line="240" w:lineRule="auto"/>
              <w:rPr>
                <w:rFonts w:ascii="Times New Roman" w:eastAsia="Calibri" w:hAnsi="Times New Roman" w:cs="Times New Roman"/>
                <w:sz w:val="12"/>
                <w:szCs w:val="12"/>
              </w:rPr>
            </w:pPr>
            <w:r w:rsidRPr="00395390">
              <w:rPr>
                <w:rFonts w:ascii="Times New Roman" w:eastAsia="Calibri" w:hAnsi="Times New Roman" w:cs="Times New Roman"/>
                <w:sz w:val="12"/>
                <w:szCs w:val="12"/>
              </w:rPr>
              <w:t>Главы городского/сельских поселений  муниципального района Сергиевский (по согласованию)</w:t>
            </w:r>
          </w:p>
        </w:tc>
      </w:tr>
    </w:tbl>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95390" w:rsidRPr="00395390" w:rsidRDefault="00395390" w:rsidP="00395390">
      <w:pPr>
        <w:tabs>
          <w:tab w:val="left" w:pos="284"/>
          <w:tab w:val="left" w:pos="3828"/>
        </w:tabs>
        <w:spacing w:after="0" w:line="240" w:lineRule="auto"/>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t>АДМИНИСТРАЦИЯ</w:t>
      </w:r>
    </w:p>
    <w:p w:rsidR="00395390" w:rsidRPr="00395390" w:rsidRDefault="00395390" w:rsidP="00395390">
      <w:pPr>
        <w:tabs>
          <w:tab w:val="left" w:pos="284"/>
          <w:tab w:val="left" w:pos="3828"/>
        </w:tabs>
        <w:spacing w:after="0" w:line="240" w:lineRule="auto"/>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t>МУНИЦИПАЛЬНОГО РАЙОНА СЕРГИЕВСКИЙ</w:t>
      </w:r>
    </w:p>
    <w:p w:rsidR="00395390" w:rsidRPr="00395390" w:rsidRDefault="00395390" w:rsidP="00395390">
      <w:pPr>
        <w:tabs>
          <w:tab w:val="left" w:pos="284"/>
          <w:tab w:val="left" w:pos="3828"/>
        </w:tabs>
        <w:spacing w:after="0" w:line="240" w:lineRule="auto"/>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t>САМАРСКОЙ ОБЛАСТИ</w:t>
      </w:r>
    </w:p>
    <w:p w:rsidR="00395390" w:rsidRPr="00395390" w:rsidRDefault="00395390" w:rsidP="00395390">
      <w:pPr>
        <w:tabs>
          <w:tab w:val="left" w:pos="284"/>
          <w:tab w:val="left" w:pos="3828"/>
        </w:tabs>
        <w:spacing w:after="0" w:line="240" w:lineRule="auto"/>
        <w:jc w:val="center"/>
        <w:rPr>
          <w:rFonts w:ascii="Times New Roman" w:eastAsia="Calibri" w:hAnsi="Times New Roman" w:cs="Times New Roman"/>
          <w:b/>
          <w:sz w:val="12"/>
          <w:szCs w:val="12"/>
        </w:rPr>
      </w:pPr>
    </w:p>
    <w:p w:rsidR="00395390" w:rsidRPr="00395390" w:rsidRDefault="00395390" w:rsidP="00395390">
      <w:pPr>
        <w:tabs>
          <w:tab w:val="left" w:pos="284"/>
          <w:tab w:val="left" w:pos="3828"/>
        </w:tabs>
        <w:spacing w:after="0" w:line="240" w:lineRule="auto"/>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t>ПОСТАНОВЛЕНИЕ</w:t>
      </w:r>
    </w:p>
    <w:p w:rsidR="00395390" w:rsidRPr="00395390" w:rsidRDefault="00395390" w:rsidP="00395390">
      <w:pPr>
        <w:tabs>
          <w:tab w:val="left" w:pos="284"/>
          <w:tab w:val="left" w:pos="3828"/>
        </w:tabs>
        <w:spacing w:after="0" w:line="240" w:lineRule="auto"/>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t>от «29» апреля 2026 г. №421</w:t>
      </w:r>
    </w:p>
    <w:p w:rsidR="00395390" w:rsidRPr="00395390" w:rsidRDefault="00395390" w:rsidP="00395390">
      <w:pPr>
        <w:tabs>
          <w:tab w:val="left" w:pos="284"/>
          <w:tab w:val="left" w:pos="3828"/>
        </w:tabs>
        <w:spacing w:after="0" w:line="240" w:lineRule="auto"/>
        <w:jc w:val="center"/>
        <w:rPr>
          <w:rFonts w:ascii="Times New Roman" w:eastAsia="Calibri" w:hAnsi="Times New Roman" w:cs="Times New Roman"/>
          <w:b/>
          <w:sz w:val="12"/>
          <w:szCs w:val="12"/>
        </w:rPr>
      </w:pPr>
    </w:p>
    <w:p w:rsidR="00395390" w:rsidRPr="00395390" w:rsidRDefault="00395390" w:rsidP="00395390">
      <w:pPr>
        <w:tabs>
          <w:tab w:val="left" w:pos="284"/>
          <w:tab w:val="left" w:pos="3828"/>
        </w:tabs>
        <w:spacing w:after="0" w:line="240" w:lineRule="auto"/>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t>ОБ УТВЕРЖДЕНИИ ПОРЯДКА</w:t>
      </w:r>
    </w:p>
    <w:p w:rsidR="00395390" w:rsidRDefault="00395390" w:rsidP="00395390">
      <w:pPr>
        <w:tabs>
          <w:tab w:val="left" w:pos="284"/>
          <w:tab w:val="left" w:pos="3828"/>
        </w:tabs>
        <w:spacing w:after="0" w:line="240" w:lineRule="auto"/>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t xml:space="preserve">ПРЕДОСТАВЛЕНИЯ СУБСИДИЙ СЕЛЬСКОХОЗЯЙСТВЕННЫМ ТОВАРОПРОИЗВОДИТЕЛЯМ, </w:t>
      </w:r>
    </w:p>
    <w:p w:rsidR="00395390" w:rsidRDefault="00395390" w:rsidP="00395390">
      <w:pPr>
        <w:tabs>
          <w:tab w:val="left" w:pos="284"/>
          <w:tab w:val="left" w:pos="3828"/>
        </w:tabs>
        <w:spacing w:after="0" w:line="240" w:lineRule="auto"/>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t>ОРГАНИЗАЦИЯМ АГРОПРОМЫШЛЕННОГО КОМПЛЕКСА И ИНДИВИДУАЛЬНЫМ ПРЕДПРИНИМАТЕЛЯМ,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w:t>
      </w:r>
    </w:p>
    <w:p w:rsidR="00395390" w:rsidRPr="00395390" w:rsidRDefault="00395390" w:rsidP="00395390">
      <w:pPr>
        <w:tabs>
          <w:tab w:val="left" w:pos="284"/>
          <w:tab w:val="left" w:pos="3828"/>
        </w:tabs>
        <w:spacing w:after="0" w:line="240" w:lineRule="auto"/>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t xml:space="preserve"> МОЛОЧНОГО СКОТОВОДСТВА САМАРСКОЙ ОБЛАСТИ</w:t>
      </w:r>
    </w:p>
    <w:p w:rsidR="00395390" w:rsidRPr="00395390" w:rsidRDefault="00395390" w:rsidP="00395390">
      <w:pPr>
        <w:tabs>
          <w:tab w:val="left" w:pos="284"/>
          <w:tab w:val="left" w:pos="3828"/>
        </w:tabs>
        <w:spacing w:after="0" w:line="240" w:lineRule="auto"/>
        <w:jc w:val="both"/>
        <w:rPr>
          <w:rFonts w:ascii="Times New Roman" w:eastAsia="Calibri" w:hAnsi="Times New Roman" w:cs="Times New Roman"/>
          <w:sz w:val="12"/>
          <w:szCs w:val="12"/>
        </w:rPr>
      </w:pP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В рамках реализации переданных государственных полномочий по поддержке сельскохозяйственного производства, в соответствии с Законом Самарской области от 03.04.2009 № 41-ГД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 постановлением  Правительства Самарской области от 19.02.2013 №44 «О мерах, направленных на реализацию, переданных органам местного самоуправления на территории Самарской области отдельных государственных полномочий по поддержке</w:t>
      </w:r>
      <w:proofErr w:type="gramEnd"/>
      <w:r w:rsidRPr="00395390">
        <w:rPr>
          <w:rFonts w:ascii="Times New Roman" w:eastAsia="Calibri" w:hAnsi="Times New Roman" w:cs="Times New Roman"/>
          <w:sz w:val="12"/>
          <w:szCs w:val="12"/>
        </w:rPr>
        <w:t xml:space="preserve"> сельскохозяйственного производства» администрация муниципального района Сергиевский Самарской области постановляет:</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95390">
        <w:rPr>
          <w:rFonts w:ascii="Times New Roman" w:eastAsia="Calibri" w:hAnsi="Times New Roman" w:cs="Times New Roman"/>
          <w:sz w:val="12"/>
          <w:szCs w:val="12"/>
        </w:rPr>
        <w:t>Утвердить прилагаемый Порядок по предоставлению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 согласно приложению к настоящему постановлению.</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395390">
        <w:rPr>
          <w:rFonts w:ascii="Times New Roman" w:eastAsia="Calibri" w:hAnsi="Times New Roman" w:cs="Times New Roman"/>
          <w:sz w:val="12"/>
          <w:szCs w:val="12"/>
        </w:rPr>
        <w:t>Признать утратившим силу постановления администрации муниципального района Сергиевский:</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от 27.04.2017г. № 431 «Об утверждении Порядка предоставления субсидий по предоставлению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lastRenderedPageBreak/>
        <w:t>- от 23.06.2017г. № 709 «О внесении изменений в постановление Администрации муниципального района Сергиевский от 27.04.2017 г. № 431 «Об утверждении Порядка предоставления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от 11.10.2017г. № 1237 «О внесении изменений в постановление Администрации муниципального района Сергиевский от 27.04.2017 г. № 431 «Об утверждении Порядка предоставления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от 21.11.2017г. № 1383 «О внесении изменений в постановление Администрации муниципального района Сергиевский от 27.04.2017 г. № 431 «Об утверждении Порядка предоставления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от 10.04.2018г. № 343 «О внесении изменений в постановление Администрации муниципального района Сергиевский от 27.04.2017 г. № 431 «Об утверждении Порядка предоставления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 от 09.06.2018г. № 625 «О внесении изменений в постановление Администрации муниципального района Сергиевский от 27.04.2017 г. № 431 «Об утверждении Порядка предоставления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 </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 от 03.04.2019г. № 449 «О внесении изменений в постановление Администрации муниципального района Сергиевский от 27.04.2017 г. № 431 «Об утверждении Порядка предоставления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 </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от 31.03.2020г. № 356 «О внесении изменений в постановление Администрации муниципального района Сергиевский от 27.04.2017 г. № 431 «Об утверждении Порядка предоставления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от 26.04.2021г. № 390 «О внесении изменений в постановление Администрации муниципального района Сергиевский от 27.04.2017 г. № 431 «Об утверждении Порядка предоставления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от 27.01.2022г. № 71 «О внесении изменений в постановление Администрации муниципального района Сергиевский от 27.04.2017 г. № 431 «Об утверждении Порядка предоставления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от 18.04.2022г. № 391 «О внесении изменений в постановление Администрации муниципального района Сергиевский от 27.04.2017 г. № 431 «Об утверждении Порядка предоставления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от 07.02.2023г. № 105 «О внесении изменений в постановление Администрации муниципального района Сергиевский от 27.04.2017 г. № 431 «Об утверждении Порядка предоставления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от 21.04.2023г. № 398 «О внесении изменений в постановление Администрации муниципального района Сергиевский от 27.04.2017 г. № 431 «Об утверждении Порядка предоставления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от 18.08.2023г. № 866 «О внесении изменений в постановление Администрации муниципального района Сергиевский от 27.04.2017 г. № 431 «Об утверждении Порядка предоставления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от 28.03.2024г. № 288 «О внесении изменений в постановление Администрации муниципального района Сергиевский от 27.04.2017 г. № 431 «Об утверждении Порядка предоставления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от 30.05.2025г. № 500 «О внесении изменений в постановление Администрации муниципального района Сергиевский от 27.04.2017 г. № 431 «Об утверждении Порядка предоставления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395390">
        <w:rPr>
          <w:rFonts w:ascii="Times New Roman" w:eastAsia="Calibri" w:hAnsi="Times New Roman" w:cs="Times New Roman"/>
          <w:sz w:val="12"/>
          <w:szCs w:val="12"/>
        </w:rPr>
        <w:t>Опубликовать настоящее постановление в газете «Сергиевский вестник».</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395390">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395390" w:rsidRPr="00395390" w:rsidRDefault="00395390" w:rsidP="00395390">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395390">
        <w:rPr>
          <w:rFonts w:ascii="Times New Roman" w:eastAsia="Calibri" w:hAnsi="Times New Roman" w:cs="Times New Roman"/>
          <w:sz w:val="12"/>
          <w:szCs w:val="12"/>
        </w:rPr>
        <w:t>Контроль за</w:t>
      </w:r>
      <w:proofErr w:type="gramEnd"/>
      <w:r w:rsidRPr="00395390">
        <w:rPr>
          <w:rFonts w:ascii="Times New Roman" w:eastAsia="Calibri" w:hAnsi="Times New Roman" w:cs="Times New Roman"/>
          <w:sz w:val="12"/>
          <w:szCs w:val="12"/>
        </w:rPr>
        <w:t xml:space="preserve"> выполнением настоящего постановления возложить на </w:t>
      </w:r>
      <w:proofErr w:type="spellStart"/>
      <w:r w:rsidRPr="00395390">
        <w:rPr>
          <w:rFonts w:ascii="Times New Roman" w:eastAsia="Calibri" w:hAnsi="Times New Roman" w:cs="Times New Roman"/>
          <w:sz w:val="12"/>
          <w:szCs w:val="12"/>
        </w:rPr>
        <w:t>И.о</w:t>
      </w:r>
      <w:proofErr w:type="spellEnd"/>
      <w:r w:rsidRPr="00395390">
        <w:rPr>
          <w:rFonts w:ascii="Times New Roman" w:eastAsia="Calibri" w:hAnsi="Times New Roman" w:cs="Times New Roman"/>
          <w:sz w:val="12"/>
          <w:szCs w:val="12"/>
        </w:rPr>
        <w:t xml:space="preserve">. заместителя Главы муниципального района Сергиевский Ганиеву С.Р.   </w:t>
      </w:r>
    </w:p>
    <w:p w:rsidR="00395390" w:rsidRPr="00395390" w:rsidRDefault="00395390" w:rsidP="00395390">
      <w:pPr>
        <w:tabs>
          <w:tab w:val="left" w:pos="284"/>
          <w:tab w:val="left" w:pos="3828"/>
        </w:tabs>
        <w:spacing w:after="0" w:line="240" w:lineRule="auto"/>
        <w:jc w:val="right"/>
        <w:rPr>
          <w:rFonts w:ascii="Times New Roman" w:eastAsia="Calibri" w:hAnsi="Times New Roman" w:cs="Times New Roman"/>
          <w:sz w:val="12"/>
          <w:szCs w:val="12"/>
        </w:rPr>
      </w:pPr>
      <w:r w:rsidRPr="00395390">
        <w:rPr>
          <w:rFonts w:ascii="Times New Roman" w:eastAsia="Calibri" w:hAnsi="Times New Roman" w:cs="Times New Roman"/>
          <w:sz w:val="12"/>
          <w:szCs w:val="12"/>
        </w:rPr>
        <w:t>Глава муниципального района</w:t>
      </w:r>
    </w:p>
    <w:p w:rsidR="00395390" w:rsidRDefault="00395390" w:rsidP="00395390">
      <w:pPr>
        <w:tabs>
          <w:tab w:val="left" w:pos="284"/>
          <w:tab w:val="left" w:pos="3828"/>
        </w:tabs>
        <w:spacing w:after="0" w:line="240" w:lineRule="auto"/>
        <w:jc w:val="right"/>
        <w:rPr>
          <w:rFonts w:ascii="Times New Roman" w:eastAsia="Calibri" w:hAnsi="Times New Roman" w:cs="Times New Roman"/>
          <w:sz w:val="12"/>
          <w:szCs w:val="12"/>
        </w:rPr>
      </w:pPr>
      <w:r w:rsidRPr="00395390">
        <w:rPr>
          <w:rFonts w:ascii="Times New Roman" w:eastAsia="Calibri" w:hAnsi="Times New Roman" w:cs="Times New Roman"/>
          <w:sz w:val="12"/>
          <w:szCs w:val="12"/>
        </w:rPr>
        <w:t>Сергиевский Самарской области</w:t>
      </w:r>
    </w:p>
    <w:p w:rsidR="00395390" w:rsidRPr="00395390" w:rsidRDefault="00395390" w:rsidP="00395390">
      <w:pPr>
        <w:tabs>
          <w:tab w:val="left" w:pos="284"/>
          <w:tab w:val="left" w:pos="3828"/>
        </w:tabs>
        <w:spacing w:after="0" w:line="240" w:lineRule="auto"/>
        <w:jc w:val="right"/>
        <w:rPr>
          <w:rFonts w:ascii="Times New Roman" w:eastAsia="Calibri" w:hAnsi="Times New Roman" w:cs="Times New Roman"/>
          <w:sz w:val="12"/>
          <w:szCs w:val="12"/>
        </w:rPr>
      </w:pPr>
      <w:r w:rsidRPr="00395390">
        <w:rPr>
          <w:rFonts w:ascii="Times New Roman" w:eastAsia="Calibri" w:hAnsi="Times New Roman" w:cs="Times New Roman"/>
          <w:sz w:val="12"/>
          <w:szCs w:val="12"/>
        </w:rPr>
        <w:t>А.И. Екамасов</w:t>
      </w: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C850D8" w:rsidRPr="00AF1980"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AF1980">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C850D8" w:rsidRPr="00AF1980"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AF1980">
        <w:rPr>
          <w:rFonts w:ascii="Times New Roman" w:eastAsia="Calibri" w:hAnsi="Times New Roman" w:cs="Times New Roman"/>
          <w:i/>
          <w:sz w:val="12"/>
          <w:szCs w:val="12"/>
        </w:rPr>
        <w:t>к постановлению администрации</w:t>
      </w:r>
    </w:p>
    <w:p w:rsidR="00C850D8" w:rsidRPr="00AF1980"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AF1980">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AF1980">
        <w:rPr>
          <w:rFonts w:ascii="Times New Roman" w:eastAsia="Calibri" w:hAnsi="Times New Roman" w:cs="Times New Roman"/>
          <w:i/>
          <w:sz w:val="12"/>
          <w:szCs w:val="12"/>
        </w:rPr>
        <w:t>Самарской области</w:t>
      </w:r>
    </w:p>
    <w:p w:rsidR="00C850D8" w:rsidRPr="00AF1980"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AF1980">
        <w:rPr>
          <w:rFonts w:ascii="Times New Roman" w:eastAsia="Calibri" w:hAnsi="Times New Roman" w:cs="Times New Roman"/>
          <w:i/>
          <w:sz w:val="12"/>
          <w:szCs w:val="12"/>
        </w:rPr>
        <w:t>от «2</w:t>
      </w:r>
      <w:r>
        <w:rPr>
          <w:rFonts w:ascii="Times New Roman" w:eastAsia="Calibri" w:hAnsi="Times New Roman" w:cs="Times New Roman"/>
          <w:i/>
          <w:sz w:val="12"/>
          <w:szCs w:val="12"/>
        </w:rPr>
        <w:t>9</w:t>
      </w:r>
      <w:r w:rsidRPr="00AF198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 2026г. №421</w:t>
      </w:r>
    </w:p>
    <w:p w:rsidR="00395390" w:rsidRDefault="00395390" w:rsidP="00395390">
      <w:pPr>
        <w:tabs>
          <w:tab w:val="left" w:pos="284"/>
          <w:tab w:val="left" w:pos="3828"/>
        </w:tabs>
        <w:spacing w:after="0" w:line="240" w:lineRule="auto"/>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t>Порядок</w:t>
      </w:r>
    </w:p>
    <w:p w:rsidR="00C850D8" w:rsidRDefault="00395390" w:rsidP="00395390">
      <w:pPr>
        <w:tabs>
          <w:tab w:val="left" w:pos="284"/>
          <w:tab w:val="left" w:pos="3828"/>
        </w:tabs>
        <w:spacing w:after="0" w:line="240" w:lineRule="auto"/>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t xml:space="preserve"> предоставления субсидий сельскохозяйственным товаропроизводителям, организациям агропромышленного комплекса </w:t>
      </w:r>
    </w:p>
    <w:p w:rsidR="00C850D8" w:rsidRDefault="00395390" w:rsidP="00395390">
      <w:pPr>
        <w:tabs>
          <w:tab w:val="left" w:pos="284"/>
          <w:tab w:val="left" w:pos="3828"/>
        </w:tabs>
        <w:spacing w:after="0" w:line="240" w:lineRule="auto"/>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t>и индивидуальным предпринимателям, осуществляющим свою деятельность на территории Самарской области,</w:t>
      </w:r>
    </w:p>
    <w:p w:rsidR="00C850D8" w:rsidRDefault="00395390" w:rsidP="00395390">
      <w:pPr>
        <w:tabs>
          <w:tab w:val="left" w:pos="284"/>
          <w:tab w:val="left" w:pos="3828"/>
        </w:tabs>
        <w:spacing w:after="0" w:line="240" w:lineRule="auto"/>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lastRenderedPageBreak/>
        <w:t xml:space="preserve"> в целях возмещения затрат в связи с производством сельскохозяйственной продукции в части расходов</w:t>
      </w:r>
    </w:p>
    <w:p w:rsidR="00395390" w:rsidRPr="00395390" w:rsidRDefault="00395390" w:rsidP="00395390">
      <w:pPr>
        <w:tabs>
          <w:tab w:val="left" w:pos="284"/>
          <w:tab w:val="left" w:pos="3828"/>
        </w:tabs>
        <w:spacing w:after="0" w:line="240" w:lineRule="auto"/>
        <w:jc w:val="center"/>
        <w:rPr>
          <w:rFonts w:ascii="Times New Roman" w:eastAsia="Calibri" w:hAnsi="Times New Roman" w:cs="Times New Roman"/>
          <w:b/>
          <w:sz w:val="12"/>
          <w:szCs w:val="12"/>
        </w:rPr>
      </w:pPr>
      <w:r w:rsidRPr="00395390">
        <w:rPr>
          <w:rFonts w:ascii="Times New Roman" w:eastAsia="Calibri" w:hAnsi="Times New Roman" w:cs="Times New Roman"/>
          <w:b/>
          <w:sz w:val="12"/>
          <w:szCs w:val="12"/>
        </w:rPr>
        <w:t>на развитие молочного скотоводства Самарской области</w:t>
      </w:r>
    </w:p>
    <w:p w:rsidR="00395390" w:rsidRPr="00395390" w:rsidRDefault="00395390" w:rsidP="00395390">
      <w:pPr>
        <w:tabs>
          <w:tab w:val="left" w:pos="284"/>
          <w:tab w:val="left" w:pos="3828"/>
        </w:tabs>
        <w:spacing w:after="0" w:line="240" w:lineRule="auto"/>
        <w:jc w:val="both"/>
        <w:rPr>
          <w:rFonts w:ascii="Times New Roman" w:eastAsia="Calibri" w:hAnsi="Times New Roman" w:cs="Times New Roman"/>
          <w:sz w:val="12"/>
          <w:szCs w:val="12"/>
        </w:rPr>
      </w:pP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1. Общие положения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1.1. Настоящий Порядок определяет механизм предоставления в текущем финансовом году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муниципального района Сергиевский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 (далее – субсидии).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В целях настоящего Порядка под организацией агропромышленного комплекса понимается юридическое лицо любой организационно-правовой формы (за исключением государственных (муниципальных) учреждений), осуществляющее на территории Самарской области производство сельскохозяйственной продукции, ее первичную и последующую (промышленную) переработку (в том числе на арендованном имуществе), включенной в перечень сельскохозяйственной продукции, производство, первичную и последующую (промышленную) переработку которой осуществляют сельскохозяйственные товаропроизводители, а также научные организации, профессиональные образовательные</w:t>
      </w:r>
      <w:proofErr w:type="gramEnd"/>
      <w:r w:rsidRPr="00395390">
        <w:rPr>
          <w:rFonts w:ascii="Times New Roman" w:eastAsia="Calibri" w:hAnsi="Times New Roman" w:cs="Times New Roman"/>
          <w:sz w:val="12"/>
          <w:szCs w:val="12"/>
        </w:rPr>
        <w:t xml:space="preserve"> организации, образовательные организации высшего образования в процессе своей научной, научно-технической и (или) образовательной деятельности, </w:t>
      </w:r>
      <w:proofErr w:type="gramStart"/>
      <w:r w:rsidRPr="00395390">
        <w:rPr>
          <w:rFonts w:ascii="Times New Roman" w:eastAsia="Calibri" w:hAnsi="Times New Roman" w:cs="Times New Roman"/>
          <w:sz w:val="12"/>
          <w:szCs w:val="12"/>
        </w:rPr>
        <w:t>утвержденный</w:t>
      </w:r>
      <w:proofErr w:type="gramEnd"/>
      <w:r w:rsidRPr="00395390">
        <w:rPr>
          <w:rFonts w:ascii="Times New Roman" w:eastAsia="Calibri" w:hAnsi="Times New Roman" w:cs="Times New Roman"/>
          <w:sz w:val="12"/>
          <w:szCs w:val="12"/>
        </w:rPr>
        <w:t xml:space="preserve"> распоряжением Правительства Российской Федерации от 25.01.2017 N 79-р (далее - организация агропромышленного комплекса).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Настоящий Порядок разработан в целях реализации Закона Самарской области 03.04.2009 №41-ГД «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 в соответствии с  постановлением  Правительства Самарской области от 19.02.2013 №44 «О мерах, направленных на реализацию, переданных органам местного самоуправления на территории Самарской области отдельных государственных полномочий по поддержке сельскохозяйственного производства», государственной программы Самарской</w:t>
      </w:r>
      <w:proofErr w:type="gramEnd"/>
      <w:r w:rsidRPr="00395390">
        <w:rPr>
          <w:rFonts w:ascii="Times New Roman" w:eastAsia="Calibri" w:hAnsi="Times New Roman" w:cs="Times New Roman"/>
          <w:sz w:val="12"/>
          <w:szCs w:val="12"/>
        </w:rPr>
        <w:t xml:space="preserve"> области «Развитие сельского хозяйства и регулирование рынков сельскохозяйственной продукции, сырья и продовольствия Самарской области», утвержденной постановлением Правительства Самарской области от 14.11.2013  № 624.</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1.2. </w:t>
      </w:r>
      <w:proofErr w:type="gramStart"/>
      <w:r w:rsidRPr="00395390">
        <w:rPr>
          <w:rFonts w:ascii="Times New Roman" w:eastAsia="Calibri" w:hAnsi="Times New Roman" w:cs="Times New Roman"/>
          <w:sz w:val="12"/>
          <w:szCs w:val="12"/>
        </w:rPr>
        <w:t>Субсидии предоставляются администрацией муниципального района Сергиевский Самарской области (далее – Орган местного самоуправления) за счёт и в пределах субвенций, предоставляемых бюджету муниципального района Сергиевский из областного бюджета в целях финансового обеспечения расходных обязательств муниципального района Сергиевский Самарской области, возникающих при выполнении переданного государственного полномочия Самарской области по предоставлению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w:t>
      </w:r>
      <w:proofErr w:type="gramEnd"/>
      <w:r w:rsidRPr="00395390">
        <w:rPr>
          <w:rFonts w:ascii="Times New Roman" w:eastAsia="Calibri" w:hAnsi="Times New Roman" w:cs="Times New Roman"/>
          <w:sz w:val="12"/>
          <w:szCs w:val="12"/>
        </w:rPr>
        <w:t xml:space="preserve">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1.3. Орган местного самоуправления осуществляет хранение комплекта документов, полученных при исполнении переданного государственного полномочия Самарской области по предоставлению субсидий, в течение срока, установленного действующим законодательством Российской Федерации.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1.4. Субвенции расходуются органом местного самоуправления на предоставление субсидий в соответствии с разделом 2 настоящего Порядка.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 Предоставление субсидий</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2.1. </w:t>
      </w:r>
      <w:proofErr w:type="gramStart"/>
      <w:r w:rsidRPr="00395390">
        <w:rPr>
          <w:rFonts w:ascii="Times New Roman" w:eastAsia="Calibri" w:hAnsi="Times New Roman" w:cs="Times New Roman"/>
          <w:sz w:val="12"/>
          <w:szCs w:val="12"/>
        </w:rPr>
        <w:t>Субсидии предоставляются органами местного самоуправления на безвозмездной и безвозвратной основе за счет и в пределах субвенций сельскохозяйственным товаропроизводителям, организациям агропромышленного комплекса и индивидуальным предпринимателям, осуществляющим производство сельскохозяйственной продукции на территории муниципального района Сергиевский Самарской области, в целях возмещения затрат (без учета налога на добавленную стоимость) на развитие молочного скотоводства Самарской области на основании муниципальных правовых актов, соответствующих общим требованиям к</w:t>
      </w:r>
      <w:proofErr w:type="gramEnd"/>
      <w:r w:rsidRPr="00395390">
        <w:rPr>
          <w:rFonts w:ascii="Times New Roman" w:eastAsia="Calibri" w:hAnsi="Times New Roman" w:cs="Times New Roman"/>
          <w:sz w:val="12"/>
          <w:szCs w:val="12"/>
        </w:rPr>
        <w:t xml:space="preserve"> </w:t>
      </w:r>
      <w:proofErr w:type="gramStart"/>
      <w:r w:rsidRPr="00395390">
        <w:rPr>
          <w:rFonts w:ascii="Times New Roman" w:eastAsia="Calibri" w:hAnsi="Times New Roman" w:cs="Times New Roman"/>
          <w:sz w:val="12"/>
          <w:szCs w:val="12"/>
        </w:rPr>
        <w:t>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физическим лицам и проведение отборов получателей указанных субсидий, в том числе грантов в форме субсидий, утвержденным постановлением Правительства Российской Федерации от 25.10.2023 N 1782 (далее - муниципальный правовой акт - Порядок предоставления субсидий).</w:t>
      </w:r>
      <w:proofErr w:type="gramEnd"/>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 Предоставление субсидий в соответствии с настоящим Порядком предоставления субсидий осуществляется: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2.1.1.1. Субсидии предоставляются посредством проведения отбора путем запроса </w:t>
      </w:r>
      <w:proofErr w:type="gramStart"/>
      <w:r w:rsidRPr="00395390">
        <w:rPr>
          <w:rFonts w:ascii="Times New Roman" w:eastAsia="Calibri" w:hAnsi="Times New Roman" w:cs="Times New Roman"/>
          <w:sz w:val="12"/>
          <w:szCs w:val="12"/>
        </w:rPr>
        <w:t>предложений</w:t>
      </w:r>
      <w:proofErr w:type="gramEnd"/>
      <w:r w:rsidRPr="00395390">
        <w:rPr>
          <w:rFonts w:ascii="Times New Roman" w:eastAsia="Calibri" w:hAnsi="Times New Roman" w:cs="Times New Roman"/>
          <w:sz w:val="12"/>
          <w:szCs w:val="12"/>
        </w:rPr>
        <w:t xml:space="preserve"> следующим категориям получателей субсидий – сельскохозяйственным товаропроизводителям, признанным таковыми в соответствии с частью 1 и пунктом 3 части 2 статьи 3 Федерального закона  от 29.12.2006 № 264-ФЗ «О развитии сельского хозяйства», организациям агропромышленного комплекса и индивидуальным предпринимателям, осуществляющим производство сельскохозяйственной продукции на территории муниципального района Сергиевский Самарской области  (далее соответственно – отбор, участники отбора).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Для участников отбора, использующих право на освобождение от исполнения обязанностей налогоплательщика, связанных с исчислением и уплатой налога на добавленную стоимость, возмещение затрат осуществляется исходя из суммы расходов на приобретение товаров (работ, услуг), включая сумму налога на добавленную стоимость.</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2.1.1.2. Субсидии предоставляются участникам отбора, соответствующим следующим требованиям:</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а) не являются государственными (муниципальными) учреждениями;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б) на дату рассмотрения заявки: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не находятся в процессе ликвидации, в отношении них не введена процедура банкротства, деятельность участника отбора не приостановлена в порядке, предусмотренном законодательством Российской Федерации (если участник отбора является юридическим лицом);</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не прекратили деятельность в качестве индивидуального предпринимателя (если участник отбора является индивидуальным предпринимателем);</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не являются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w:t>
      </w:r>
      <w:proofErr w:type="gramEnd"/>
      <w:r w:rsidRPr="00395390">
        <w:rPr>
          <w:rFonts w:ascii="Times New Roman" w:eastAsia="Calibri" w:hAnsi="Times New Roman" w:cs="Times New Roman"/>
          <w:sz w:val="12"/>
          <w:szCs w:val="12"/>
        </w:rPr>
        <w:t xml:space="preserve"> превышает 25 процентов (если иное не предусмотрено законодательством Российской Федерации). </w:t>
      </w:r>
      <w:proofErr w:type="gramStart"/>
      <w:r w:rsidRPr="00395390">
        <w:rPr>
          <w:rFonts w:ascii="Times New Roman" w:eastAsia="Calibri" w:hAnsi="Times New Roman" w:cs="Times New Roman"/>
          <w:sz w:val="12"/>
          <w:szCs w:val="12"/>
        </w:rPr>
        <w:t>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w:t>
      </w:r>
      <w:proofErr w:type="gramEnd"/>
      <w:r w:rsidRPr="00395390">
        <w:rPr>
          <w:rFonts w:ascii="Times New Roman" w:eastAsia="Calibri" w:hAnsi="Times New Roman" w:cs="Times New Roman"/>
          <w:sz w:val="12"/>
          <w:szCs w:val="12"/>
        </w:rPr>
        <w:t xml:space="preserve"> публичных акционерных обществ;</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не находятся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не находятся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lastRenderedPageBreak/>
        <w:t xml:space="preserve">не являются иностранными агентами в соответствии с Федеральным законом «О </w:t>
      </w:r>
      <w:proofErr w:type="gramStart"/>
      <w:r w:rsidRPr="00395390">
        <w:rPr>
          <w:rFonts w:ascii="Times New Roman" w:eastAsia="Calibri" w:hAnsi="Times New Roman" w:cs="Times New Roman"/>
          <w:sz w:val="12"/>
          <w:szCs w:val="12"/>
        </w:rPr>
        <w:t>контроле за</w:t>
      </w:r>
      <w:proofErr w:type="gramEnd"/>
      <w:r w:rsidRPr="00395390">
        <w:rPr>
          <w:rFonts w:ascii="Times New Roman" w:eastAsia="Calibri" w:hAnsi="Times New Roman" w:cs="Times New Roman"/>
          <w:sz w:val="12"/>
          <w:szCs w:val="12"/>
        </w:rPr>
        <w:t xml:space="preserve"> деятельностью лиц, находящихся под иностранным влиянием»;</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в) на дату обращения в орган местного самоуправления для предоставления субсидий:</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не имеют просроченную (неурегулированную) задолженность по денежным обязательствам перед органом местного самоуправления;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не имеют просроченную задолженность по возврату в бюджет Самарской области субсидий, предоставленных министерством в соответствии с нормативными правовыми актами Самарской области (далее – министерство);</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не являются получателями средств из местного бюджета в соответствии с иными муниципальными правовыми актами на цели, указанные в  пунктах 2.1.1.11 настоящего Порядка;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у участников отбора на едином налоговом счете отсутствует или не превышает размера, определенного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имеют в наличии поголовье молочных коров численностью не ниже показателя по состоянию на 1 января текущего финансового года, за исключением участников отбора, с которыми министерство в предыдущем или текущем финансовом году заключило соглашение о реализации мероприятий по оздоровлению стада от лейкоза крупного рогатого скота (далее - лейкоз) (если участник отбора осуществлял производство молока до 1 января текущего финансового года и не</w:t>
      </w:r>
      <w:proofErr w:type="gramEnd"/>
      <w:r w:rsidRPr="00395390">
        <w:rPr>
          <w:rFonts w:ascii="Times New Roman" w:eastAsia="Calibri" w:hAnsi="Times New Roman" w:cs="Times New Roman"/>
          <w:sz w:val="12"/>
          <w:szCs w:val="12"/>
        </w:rPr>
        <w:t xml:space="preserve"> увеличил поголовье молочных коров в текущем финансовом году);</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имеют в наличии поголовье молочных коров численностью не ниже показателя по состоянию на конец предыдущего отчетного квартала (далее - отчетный период), по результатам которого участнику отбора в текущем финансовом году впервые предоставлена субсидия (если участник отбора начал осуществлять производство молока после 1 января текущего финансового </w:t>
      </w:r>
      <w:proofErr w:type="gramStart"/>
      <w:r w:rsidRPr="00395390">
        <w:rPr>
          <w:rFonts w:ascii="Times New Roman" w:eastAsia="Calibri" w:hAnsi="Times New Roman" w:cs="Times New Roman"/>
          <w:sz w:val="12"/>
          <w:szCs w:val="12"/>
        </w:rPr>
        <w:t>года</w:t>
      </w:r>
      <w:proofErr w:type="gramEnd"/>
      <w:r w:rsidRPr="00395390">
        <w:rPr>
          <w:rFonts w:ascii="Times New Roman" w:eastAsia="Calibri" w:hAnsi="Times New Roman" w:cs="Times New Roman"/>
          <w:sz w:val="12"/>
          <w:szCs w:val="12"/>
        </w:rPr>
        <w:t xml:space="preserve"> и не увеличил поголовье молочных коров в текущем финансовом году);</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имеют в наличии поголовье молочных коров численностью не ниже показателя по состоянию на конец предыдущего отчетного периода, в котором участник отбора увеличил поголовье молочных коров (если участник отбора увеличил поголовье молочных коров в текущем финансовом году и обратился в орган местного самоуправления для предоставления субсидии по направлению, указанному в абзаце втором пункта 2.1.1.11 настоящего Порядка, включая субсидии на увеличенное поголовье</w:t>
      </w:r>
      <w:proofErr w:type="gramEnd"/>
      <w:r w:rsidRPr="00395390">
        <w:rPr>
          <w:rFonts w:ascii="Times New Roman" w:eastAsia="Calibri" w:hAnsi="Times New Roman" w:cs="Times New Roman"/>
          <w:sz w:val="12"/>
          <w:szCs w:val="12"/>
        </w:rPr>
        <w:t xml:space="preserve"> молочных коров);</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осуществляют деятельность по производству коровьего молока (далее - молоко), за исключением участников отбора, с которыми министерство в предыдущем или текущем финансовом году заключило соглашение о реализации мероприятий по оздоровлению стада от лейкоза;</w:t>
      </w:r>
      <w:r w:rsidRPr="00395390">
        <w:rPr>
          <w:rFonts w:ascii="Times New Roman" w:eastAsia="Calibri" w:hAnsi="Times New Roman" w:cs="Times New Roman"/>
          <w:sz w:val="12"/>
          <w:szCs w:val="12"/>
        </w:rPr>
        <w:cr/>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не осуществляют деятельность на территории, признанной эпизоотическим очагом инфекционных заболеваний сельскохозяйственных животных (бруцеллез, туберкулез), в отношении которой введены ограничительные мероприятия (карантин);</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имеют в наличии поголовье крупного рогатого скота, учтенное в Федеральной государственной информационной системе в области ветеринарии (ФГИС «</w:t>
      </w:r>
      <w:proofErr w:type="spellStart"/>
      <w:r w:rsidRPr="00395390">
        <w:rPr>
          <w:rFonts w:ascii="Times New Roman" w:eastAsia="Calibri" w:hAnsi="Times New Roman" w:cs="Times New Roman"/>
          <w:sz w:val="12"/>
          <w:szCs w:val="12"/>
        </w:rPr>
        <w:t>ВетИС</w:t>
      </w:r>
      <w:proofErr w:type="spellEnd"/>
      <w:r w:rsidRPr="00395390">
        <w:rPr>
          <w:rFonts w:ascii="Times New Roman" w:eastAsia="Calibri" w:hAnsi="Times New Roman" w:cs="Times New Roman"/>
          <w:sz w:val="12"/>
          <w:szCs w:val="12"/>
        </w:rPr>
        <w:t>» компонент «</w:t>
      </w:r>
      <w:proofErr w:type="spellStart"/>
      <w:r w:rsidRPr="00395390">
        <w:rPr>
          <w:rFonts w:ascii="Times New Roman" w:eastAsia="Calibri" w:hAnsi="Times New Roman" w:cs="Times New Roman"/>
          <w:sz w:val="12"/>
          <w:szCs w:val="12"/>
        </w:rPr>
        <w:t>Хорриот</w:t>
      </w:r>
      <w:proofErr w:type="spellEnd"/>
      <w:r w:rsidRPr="00395390">
        <w:rPr>
          <w:rFonts w:ascii="Times New Roman" w:eastAsia="Calibri" w:hAnsi="Times New Roman" w:cs="Times New Roman"/>
          <w:sz w:val="12"/>
          <w:szCs w:val="12"/>
        </w:rPr>
        <w:t>»);</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используют доильное и (или) молочное оборудование, оборудование для переработки молока (включая первичную переработку), отбора проб молока, молокомеры (пробоотборники), приобретенные в собственность (далее соответственно - оборудование, приобретение), за исключением оборудования, ранее бывшего в использовании, в целях производства, и (или) переработки участниками отбора молока на территории Самарской области, и (или) определения качественных показателей молока (если участник отбора обратился в орган местного самоуправления для</w:t>
      </w:r>
      <w:proofErr w:type="gramEnd"/>
      <w:r w:rsidRPr="00395390">
        <w:rPr>
          <w:rFonts w:ascii="Times New Roman" w:eastAsia="Calibri" w:hAnsi="Times New Roman" w:cs="Times New Roman"/>
          <w:sz w:val="12"/>
          <w:szCs w:val="12"/>
        </w:rPr>
        <w:t xml:space="preserve"> предоставления субсидии по направлению, указанному в абзаце третьем пункта 2.1.1.11 настоящего Порядка);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не включены в текущем финансовом году в перечень племенных хозяйств, утверждаемый министерством, для предоставления субсидий на содержание племенного маточного поголовья сельскохозяйственных животных (если участник отбора обратился в орган местного самоуправления для предоставления субсидии по направлению, указанному в абзаце втором пункта 2.1.1.11 настоящего Порядка).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В случае если участник отбора имел показатель средней молочной продуктивности коров за предыдущий финансовый год 9 000 килограммов молока и более из расчета на 1 молочную корову, допускается снижение поголовья молочных коров в текущем финансовом году не более чем на 10 процентов к аналогичному показателю по состоянию на 1 января текущего финансового года с последующим его увеличением до конца текущего</w:t>
      </w:r>
      <w:proofErr w:type="gramEnd"/>
      <w:r w:rsidRPr="00395390">
        <w:rPr>
          <w:rFonts w:ascii="Times New Roman" w:eastAsia="Calibri" w:hAnsi="Times New Roman" w:cs="Times New Roman"/>
          <w:sz w:val="12"/>
          <w:szCs w:val="12"/>
        </w:rPr>
        <w:t xml:space="preserve"> финансового года до численности не ниже аналогичного показателя по состоянию на 1 января текущего финансового года.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Проверка участника отбора получателей субсидий на соответствие       требованиям, указанным в подпунктах «а», «б», абзаце пятом подпункта «в» настоящего пункта, осуществляется автоматически в государственной интегрированной информационной системе управления общественными финансами «Электронный бюджет» (далее – система «Электронный бюджет») по данным государственных информационных систем (при наличии технической возможности автоматической проверки).</w:t>
      </w:r>
      <w:proofErr w:type="gramEnd"/>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Подтверждение соответствия участника отбора получателей субсидий требованиям, указанным в подпунктах «а», «б», абзаце пятом подпункта «в» настоящего пункта, в случае отсутствия технической возможности осуществления автоматической проверки в системе «Электронный бюджет» производится путем проставления в электронном виде участником отбора получателей субсидий отметок о соответствии указанным требованиям посредством заполнения соответствующих экранных форм веб-интерфейса системы «Электронный бюджет».</w:t>
      </w:r>
      <w:proofErr w:type="gramEnd"/>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Соответствие требованиям, указанным в абзацах втором, четвертом, с шестого по девятый, двенадцатом подпункта «</w:t>
      </w:r>
      <w:proofErr w:type="gramStart"/>
      <w:r w:rsidRPr="00395390">
        <w:rPr>
          <w:rFonts w:ascii="Times New Roman" w:eastAsia="Calibri" w:hAnsi="Times New Roman" w:cs="Times New Roman"/>
          <w:sz w:val="12"/>
          <w:szCs w:val="12"/>
        </w:rPr>
        <w:t>в</w:t>
      </w:r>
      <w:proofErr w:type="gramEnd"/>
      <w:r w:rsidRPr="00395390">
        <w:rPr>
          <w:rFonts w:ascii="Times New Roman" w:eastAsia="Calibri" w:hAnsi="Times New Roman" w:cs="Times New Roman"/>
          <w:sz w:val="12"/>
          <w:szCs w:val="12"/>
        </w:rPr>
        <w:t xml:space="preserve">» </w:t>
      </w:r>
      <w:proofErr w:type="gramStart"/>
      <w:r w:rsidRPr="00395390">
        <w:rPr>
          <w:rFonts w:ascii="Times New Roman" w:eastAsia="Calibri" w:hAnsi="Times New Roman" w:cs="Times New Roman"/>
          <w:sz w:val="12"/>
          <w:szCs w:val="12"/>
        </w:rPr>
        <w:t>настоящего</w:t>
      </w:r>
      <w:proofErr w:type="gramEnd"/>
      <w:r w:rsidRPr="00395390">
        <w:rPr>
          <w:rFonts w:ascii="Times New Roman" w:eastAsia="Calibri" w:hAnsi="Times New Roman" w:cs="Times New Roman"/>
          <w:sz w:val="12"/>
          <w:szCs w:val="12"/>
        </w:rPr>
        <w:t xml:space="preserve"> пункта, подтверждается информацией, полученной в рамках деятельности органа местного самоуправления.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Соответствие требованиям, указанным в абзацах третьем, десятом, одиннадцатом, тринадцатом подпункта «</w:t>
      </w:r>
      <w:proofErr w:type="gramStart"/>
      <w:r w:rsidRPr="00395390">
        <w:rPr>
          <w:rFonts w:ascii="Times New Roman" w:eastAsia="Calibri" w:hAnsi="Times New Roman" w:cs="Times New Roman"/>
          <w:sz w:val="12"/>
          <w:szCs w:val="12"/>
        </w:rPr>
        <w:t>в</w:t>
      </w:r>
      <w:proofErr w:type="gramEnd"/>
      <w:r w:rsidRPr="00395390">
        <w:rPr>
          <w:rFonts w:ascii="Times New Roman" w:eastAsia="Calibri" w:hAnsi="Times New Roman" w:cs="Times New Roman"/>
          <w:sz w:val="12"/>
          <w:szCs w:val="12"/>
        </w:rPr>
        <w:t xml:space="preserve">» </w:t>
      </w:r>
      <w:proofErr w:type="gramStart"/>
      <w:r w:rsidRPr="00395390">
        <w:rPr>
          <w:rFonts w:ascii="Times New Roman" w:eastAsia="Calibri" w:hAnsi="Times New Roman" w:cs="Times New Roman"/>
          <w:sz w:val="12"/>
          <w:szCs w:val="12"/>
        </w:rPr>
        <w:t>настоящего</w:t>
      </w:r>
      <w:proofErr w:type="gramEnd"/>
      <w:r w:rsidRPr="00395390">
        <w:rPr>
          <w:rFonts w:ascii="Times New Roman" w:eastAsia="Calibri" w:hAnsi="Times New Roman" w:cs="Times New Roman"/>
          <w:sz w:val="12"/>
          <w:szCs w:val="12"/>
        </w:rPr>
        <w:t xml:space="preserve"> пункта, подтверждается информацией, полученной органом местного самоуправления в рамках взаимодействия с органами государственной власти, государственной ветеринарной службой Самарской области.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2.1.1.3. Информация о субсидии размещается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в порядке, установленном Министерством финансов Российской Федерации.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2.1.1.4. </w:t>
      </w:r>
      <w:proofErr w:type="gramStart"/>
      <w:r w:rsidRPr="00395390">
        <w:rPr>
          <w:rFonts w:ascii="Times New Roman" w:eastAsia="Calibri" w:hAnsi="Times New Roman" w:cs="Times New Roman"/>
          <w:sz w:val="12"/>
          <w:szCs w:val="12"/>
        </w:rPr>
        <w:t>Отбор получателей субсидий осуществляется органом местного самоуправления коллегиально (комиссионно) в соответствии с Правилами отбора получателей субсидий, в том числе грантов в форме субсидий, предоставляемых из бюджетов бюджетной системы Российской Федерации юридическим лицам, индивидуальным предпринимателям, а также физическим лицам - производителям товаров, работ, услуг, утвержденными постановлением Правительства Российской Федерации от 25.10.2023 N 1781, в системе "Электронный бюджет" в форме запроса предложений.</w:t>
      </w:r>
      <w:proofErr w:type="gramEnd"/>
      <w:r w:rsidRPr="00395390">
        <w:rPr>
          <w:rFonts w:ascii="Times New Roman" w:eastAsia="Calibri" w:hAnsi="Times New Roman" w:cs="Times New Roman"/>
          <w:sz w:val="12"/>
          <w:szCs w:val="12"/>
        </w:rPr>
        <w:t xml:space="preserve"> Способ предоставления субсидии - возмещение затрат.</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Срок проведения отбора указывается в объявлении о проведении отбора, при этом дата </w:t>
      </w:r>
      <w:proofErr w:type="gramStart"/>
      <w:r w:rsidRPr="00395390">
        <w:rPr>
          <w:rFonts w:ascii="Times New Roman" w:eastAsia="Calibri" w:hAnsi="Times New Roman" w:cs="Times New Roman"/>
          <w:sz w:val="12"/>
          <w:szCs w:val="12"/>
        </w:rPr>
        <w:t>окончания приема заявок участников отбора</w:t>
      </w:r>
      <w:proofErr w:type="gramEnd"/>
      <w:r w:rsidRPr="00395390">
        <w:rPr>
          <w:rFonts w:ascii="Times New Roman" w:eastAsia="Calibri" w:hAnsi="Times New Roman" w:cs="Times New Roman"/>
          <w:sz w:val="12"/>
          <w:szCs w:val="12"/>
        </w:rPr>
        <w:t xml:space="preserve"> не может быть ранее 10-го календарного дня, следующего за днем размещения объявления о проведении отбора.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Объявление о проведении отбора в срок до дня начала приема заявок размещается на едином портале.</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2.1.1.5.  </w:t>
      </w:r>
      <w:proofErr w:type="gramStart"/>
      <w:r w:rsidRPr="00395390">
        <w:rPr>
          <w:rFonts w:ascii="Times New Roman" w:eastAsia="Calibri" w:hAnsi="Times New Roman" w:cs="Times New Roman"/>
          <w:sz w:val="12"/>
          <w:szCs w:val="12"/>
        </w:rPr>
        <w:t>В целях участия в отборе для получения субсидии участники отбора представляют в орган местного самоуправления заявку, формируемую в электронной форме посредством заполнения соответствующих экранных форм веб-интерфейса системы «Электронный бюджет» (далее – заявка) и представления в системе «Электронный бюджет» электронных копий следующих документов (документов на бумажном носителе, преобразованных в электронную форму путем сканирования) (далее – документы), указанных в пунктах 2.1.16, 2.1.1.6.2, 2.1.1.7 настоящего</w:t>
      </w:r>
      <w:proofErr w:type="gramEnd"/>
      <w:r w:rsidRPr="00395390">
        <w:rPr>
          <w:rFonts w:ascii="Times New Roman" w:eastAsia="Calibri" w:hAnsi="Times New Roman" w:cs="Times New Roman"/>
          <w:sz w:val="12"/>
          <w:szCs w:val="12"/>
        </w:rPr>
        <w:t xml:space="preserve"> Порядка.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2.1.1.6. Участники отбора, понесшие затраты на содержание молочных коров, предоставляют следующие документы:</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расчета среднегодового поголовья молочных коров по форме согласно приложению 1 к настоящему Порядку;</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справку-расчет для предоставления субсидии по форме согласно приложению 2 к настоящему Порядку;</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lastRenderedPageBreak/>
        <w:t>справку о производственных показателях по форме согласно приложению 3 к настоящему Порядку;</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договор сельскохозяйственного страхования, осуществляемого с государственной поддержкой, заключенный участником отбора в предыдущем и (или) текущем финансовых годах в отношении поголовья крупного рогатого скота молочного направления со страховыми организациями, являющимися членами объединения страховщиков, в соответствии с Федеральным законом «О государственной поддержке в сфере сельскохозяйственного страхования и о внесении изменений в Федеральный закон «О развитии сельского хозяйства» (далее – договор сельскохозяйственного страхования) (представляется</w:t>
      </w:r>
      <w:proofErr w:type="gramEnd"/>
      <w:r w:rsidRPr="00395390">
        <w:rPr>
          <w:rFonts w:ascii="Times New Roman" w:eastAsia="Calibri" w:hAnsi="Times New Roman" w:cs="Times New Roman"/>
          <w:sz w:val="12"/>
          <w:szCs w:val="12"/>
        </w:rPr>
        <w:t xml:space="preserve"> единовременно при первом обращении в текущем финансовом году) (если участник отбора обратился в орган местного самоуправления для получения субсидии на содержание молочных коров, размер которой определен с учетом коэффициента, указанного в абзаце четвертом пункта 2.1.1.12 настоящего Порядка);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документы, подтверждающие фактически понесенные участником отбора затраты на содержание в отчетном периоде молочных коров, включая следующие документы:</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договор на приобретение товаров, выполнение работ (оказание услуг); накладные, и (или) универсальные передаточные документы, и (или) товарные чеки, и (или) акты, подтверждающие приобретение товаров, выполнение работ (оказание услуг); платежные поручения и (или) кассовые чеки и (или) иные документы, не противоречащие действующему законодательству (если участник отбора понес затраты на приобретение товаров, выполнение работ (оказание услуг));</w:t>
      </w:r>
      <w:proofErr w:type="gramEnd"/>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реестр и платежное поручение, и (или) ведомость, и (или) иные документы, не противоречащие действующему законодательству (если участник отбора понес затраты на оплату труда работников, выполняющих работы, связанные с обслуживание поголовья молочных коров, осуществлением процесса их доения);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письмо, подтверждающее, что участник отбора в предыдущем и (или) текущем финансовых годах осуществлял заготовку кормов, подписанное участником отбора (если участник отбора осуществлял заготовку кормов);</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реестр документов, подтверждающих фактически понесенные затраты, и списание материальных ценностей по форме согласно приложению 4 к настоящему Порядку.</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2.1.1.6.1. Документы, указанные в абзацах с седьмого по девятый пункта 2.1.1.6 настоящего Порядка, предоставляются в целях подтверждения фактически понесенных участником отбора затрат на содержание молочных коров </w:t>
      </w:r>
      <w:proofErr w:type="gramStart"/>
      <w:r w:rsidRPr="00395390">
        <w:rPr>
          <w:rFonts w:ascii="Times New Roman" w:eastAsia="Calibri" w:hAnsi="Times New Roman" w:cs="Times New Roman"/>
          <w:sz w:val="12"/>
          <w:szCs w:val="12"/>
        </w:rPr>
        <w:t>по</w:t>
      </w:r>
      <w:proofErr w:type="gramEnd"/>
      <w:r w:rsidRPr="00395390">
        <w:rPr>
          <w:rFonts w:ascii="Times New Roman" w:eastAsia="Calibri" w:hAnsi="Times New Roman" w:cs="Times New Roman"/>
          <w:sz w:val="12"/>
          <w:szCs w:val="12"/>
        </w:rPr>
        <w:t xml:space="preserve"> </w:t>
      </w:r>
      <w:proofErr w:type="gramStart"/>
      <w:r w:rsidRPr="00395390">
        <w:rPr>
          <w:rFonts w:ascii="Times New Roman" w:eastAsia="Calibri" w:hAnsi="Times New Roman" w:cs="Times New Roman"/>
          <w:sz w:val="12"/>
          <w:szCs w:val="12"/>
        </w:rPr>
        <w:t>следующим</w:t>
      </w:r>
      <w:proofErr w:type="gramEnd"/>
      <w:r w:rsidRPr="00395390">
        <w:rPr>
          <w:rFonts w:ascii="Times New Roman" w:eastAsia="Calibri" w:hAnsi="Times New Roman" w:cs="Times New Roman"/>
          <w:sz w:val="12"/>
          <w:szCs w:val="12"/>
        </w:rPr>
        <w:t xml:space="preserve"> направлениям расходов:</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оплата услуг по проведению диагностических и (или) ветеринарно-профилактических мероприятий в отношении молочных коров, услуг по ремонту или обслуживанию техники и (или) оборудования, применяемых для обеспечения процесса содержания и (или) доения молочных коров;</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оплата электроэнергии, направленной на обеспечение процессов содержания и (или) доения молочных коров;</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оплата коммунальных расходов, связанных с процессом содержания и (или) доения молочных коров (водоснабжение, водоотведение);</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оплату труда работников, выполняющих работы, связанные с обслуживание поголовья молочных коров, осуществлением процесса их доения;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приобретение кормов, зерновой группы для приготовления концентрированных кормов, кормовых добавок для кормления молочных коров (далее соответственно – корма, кормовые добавки);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приобретение ветеринарных препаратов и (или) инструментов, моющих, дезинфицирующих средств, для обеспечения процесса содержания и (или) доения молочных коров;</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приобретение горюче-смазочных материалов для обеспечения процесса содержания и (или) доения молочных коров;</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приобретение запасных частей к технике и (или) оборудованию, применяемых для обеспечения процесса содержания и (или) доения молочных коров;</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приобретение строительных материалов для ремонта животноводческих зданий (помещений), предназначенных для содержания и (или) доения молочных коров;</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заготовка кормов собственного производства.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2.1.1.6.2. </w:t>
      </w:r>
      <w:proofErr w:type="gramStart"/>
      <w:r w:rsidRPr="00395390">
        <w:rPr>
          <w:rFonts w:ascii="Times New Roman" w:eastAsia="Calibri" w:hAnsi="Times New Roman" w:cs="Times New Roman"/>
          <w:sz w:val="12"/>
          <w:szCs w:val="12"/>
        </w:rPr>
        <w:t>Участники отбора, представивших документы, указанные в абзаце седьмом пункта 2.1.1.6 настоящего Порядка, подтверждающие фактически понесенные затраты на приобретение кормов, кормовых добавок, ветеринарных препаратов, инструментов, моющих, дезинфицирующих средств, горюче-смазочных материалов, запасных частей к технике и (или) оборудованию, строительных материалов в соответствии с пунктом 2.1.1.6.1 настоящего Порядка, и (или) осуществляющих заготовку кормов собственного производства, дополнительно к документам, указанным в пункте 2.1.1.6 настоящего</w:t>
      </w:r>
      <w:proofErr w:type="gramEnd"/>
      <w:r w:rsidRPr="00395390">
        <w:rPr>
          <w:rFonts w:ascii="Times New Roman" w:eastAsia="Calibri" w:hAnsi="Times New Roman" w:cs="Times New Roman"/>
          <w:sz w:val="12"/>
          <w:szCs w:val="12"/>
        </w:rPr>
        <w:t xml:space="preserve"> Порядка, представляет информацию о списании материальных ценностей по форме </w:t>
      </w:r>
      <w:proofErr w:type="gramStart"/>
      <w:r w:rsidRPr="00395390">
        <w:rPr>
          <w:rFonts w:ascii="Times New Roman" w:eastAsia="Calibri" w:hAnsi="Times New Roman" w:cs="Times New Roman"/>
          <w:sz w:val="12"/>
          <w:szCs w:val="12"/>
        </w:rPr>
        <w:t>согласно приложения</w:t>
      </w:r>
      <w:proofErr w:type="gramEnd"/>
      <w:r w:rsidRPr="00395390">
        <w:rPr>
          <w:rFonts w:ascii="Times New Roman" w:eastAsia="Calibri" w:hAnsi="Times New Roman" w:cs="Times New Roman"/>
          <w:sz w:val="12"/>
          <w:szCs w:val="12"/>
        </w:rPr>
        <w:t xml:space="preserve"> 5 к настоящему Порядку.</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2.1.1.7. Участники отбора, понесшие затраты на приобретение оборудования, представляют следующие документы:</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расчет среднегодового поголовья молочных коров по форме согласно приложению 1 к настоящему Порядку;</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справку о производственных показателях по форме согласно приложению 3 к настоящему Порядку;</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справку-расчет для предоставления субсидий по форме согласно приложению 6 к настоящему Порядку;</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договор на приобретение оборудования;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товарную накладную и (или) универсальный передаточный документ, подтверждающий приобретение оборудования;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копию платежного поручения, подтверждающего оплату участником отбора приобретенного оборудования, </w:t>
      </w:r>
      <w:proofErr w:type="gramStart"/>
      <w:r w:rsidRPr="00395390">
        <w:rPr>
          <w:rFonts w:ascii="Times New Roman" w:eastAsia="Calibri" w:hAnsi="Times New Roman" w:cs="Times New Roman"/>
          <w:sz w:val="12"/>
          <w:szCs w:val="12"/>
        </w:rPr>
        <w:t>заверенная</w:t>
      </w:r>
      <w:proofErr w:type="gramEnd"/>
      <w:r w:rsidRPr="00395390">
        <w:rPr>
          <w:rFonts w:ascii="Times New Roman" w:eastAsia="Calibri" w:hAnsi="Times New Roman" w:cs="Times New Roman"/>
          <w:sz w:val="12"/>
          <w:szCs w:val="12"/>
        </w:rPr>
        <w:t xml:space="preserve"> кредитной организацией и участником отбора;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документ (паспорт, или инструкция по эксплуатации, или технический регламент), подтверждающий назначение к использованию приобретенного оборудования;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письмо, подтверждающее использование участником отбора приобретенного оборудования в целях производства молока, и (или) отбора проб произведенного участником отбора молока, и (или) переработки произведенного участником отбора молока на территории муниципального района Сергиевский Самарской области, подписанное участником отбора.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2.1.1.8. Заявки участников отбора и представленные ими документы, указанные в пунктах 2.1.1.6, 2.1.1.6.2, 2.1.1.7 настоящего Порядка, рассматриваются и оцениваются органом местного самоуправления на предмет их соответствия установленным в объявлении о проведении отбора требованиям в срок, указанный в объявлении о проведении отбора.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2.1.1.9. Заявки участников отбора, осуществляющих деятельность на       территории городского поселения, и представленные ими документы, указанные в пунктах 2.1.1.6, 2.1.1.6.2, 2.1.1.7 настоящего Порядка, рассматриваются и оцениваются органами местного самоуправления, территориально расположенными к участникам отбора в соответствии с приложением 7 к настоящему Порядку.</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2.1.1.10. </w:t>
      </w:r>
      <w:proofErr w:type="gramStart"/>
      <w:r w:rsidRPr="00395390">
        <w:rPr>
          <w:rFonts w:ascii="Times New Roman" w:eastAsia="Calibri" w:hAnsi="Times New Roman" w:cs="Times New Roman"/>
          <w:sz w:val="12"/>
          <w:szCs w:val="12"/>
        </w:rPr>
        <w:t>Субсидия предоставляется участникам отбора, прошедшим отбор и включенным в протокол подведения итогов отбора получателей субсидий (далее – получатели), в случае отсутствия оснований для отказа в предоставлении субсидии в целях возмещения понесенных получателями затрат (за исключением затрат, ранее возмещенных в соответствии с действующим законодательством, а также затрат, понесенных за счет предоставленных грантов) на развитие молочного скотоводства Самарской области по направлениям, указанным в</w:t>
      </w:r>
      <w:proofErr w:type="gramEnd"/>
      <w:r w:rsidRPr="00395390">
        <w:rPr>
          <w:rFonts w:ascii="Times New Roman" w:eastAsia="Calibri" w:hAnsi="Times New Roman" w:cs="Times New Roman"/>
          <w:sz w:val="12"/>
          <w:szCs w:val="12"/>
        </w:rPr>
        <w:t xml:space="preserve"> </w:t>
      </w:r>
      <w:proofErr w:type="gramStart"/>
      <w:r w:rsidRPr="00395390">
        <w:rPr>
          <w:rFonts w:ascii="Times New Roman" w:eastAsia="Calibri" w:hAnsi="Times New Roman" w:cs="Times New Roman"/>
          <w:sz w:val="12"/>
          <w:szCs w:val="12"/>
        </w:rPr>
        <w:t>пункте</w:t>
      </w:r>
      <w:proofErr w:type="gramEnd"/>
      <w:r w:rsidRPr="00395390">
        <w:rPr>
          <w:rFonts w:ascii="Times New Roman" w:eastAsia="Calibri" w:hAnsi="Times New Roman" w:cs="Times New Roman"/>
          <w:sz w:val="12"/>
          <w:szCs w:val="12"/>
        </w:rPr>
        <w:t xml:space="preserve"> 2.1.1.11 настоящего Порядка.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2.1.1.11. Субсидии предоставляются получателям:</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на содержание в IV квартале предыдущего и I – III кварталах текущего финансовых годов молочных коров;</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на приобретение в предыдущем и (или) текущем финансовых годах оборудования.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2.1.1.12. </w:t>
      </w:r>
      <w:proofErr w:type="gramStart"/>
      <w:r w:rsidRPr="00395390">
        <w:rPr>
          <w:rFonts w:ascii="Times New Roman" w:eastAsia="Calibri" w:hAnsi="Times New Roman" w:cs="Times New Roman"/>
          <w:sz w:val="12"/>
          <w:szCs w:val="12"/>
        </w:rPr>
        <w:t xml:space="preserve">Размер предоставляемых получателям субсидий на содержание в IV квартале предыдущего и I - III кварталах текущего финансовых годов молочных коров исчисляется как произведение ставки для расчета размера субсидии на содержание 1 молочной коровы в отчетном периоде, утверждаемой органом местного самоуправления, коэффициента (К) в зависимости от наличия или отсутствия у получателя </w:t>
      </w:r>
      <w:r w:rsidRPr="00395390">
        <w:rPr>
          <w:rFonts w:ascii="Times New Roman" w:eastAsia="Calibri" w:hAnsi="Times New Roman" w:cs="Times New Roman"/>
          <w:sz w:val="12"/>
          <w:szCs w:val="12"/>
        </w:rPr>
        <w:lastRenderedPageBreak/>
        <w:t>действующего договора сельскохозяйственного страхования и количества молочных коров, которые содержались у</w:t>
      </w:r>
      <w:proofErr w:type="gramEnd"/>
      <w:r w:rsidRPr="00395390">
        <w:rPr>
          <w:rFonts w:ascii="Times New Roman" w:eastAsia="Calibri" w:hAnsi="Times New Roman" w:cs="Times New Roman"/>
          <w:sz w:val="12"/>
          <w:szCs w:val="12"/>
        </w:rPr>
        <w:t xml:space="preserve"> </w:t>
      </w:r>
      <w:proofErr w:type="gramStart"/>
      <w:r w:rsidRPr="00395390">
        <w:rPr>
          <w:rFonts w:ascii="Times New Roman" w:eastAsia="Calibri" w:hAnsi="Times New Roman" w:cs="Times New Roman"/>
          <w:sz w:val="12"/>
          <w:szCs w:val="12"/>
        </w:rPr>
        <w:t>получателя в течение всего срока отчетного периода, указанных в справке о производственных показателях, представленной в соответствии с абзацем четвертым пункта 2.1.1.6 настоящего Порядка.</w:t>
      </w:r>
      <w:proofErr w:type="gramEnd"/>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Ставки для расчетов размеров субсидий на содержание молочных коров устанавливаются органом местного самоуправления дифференцированно в зависимости от показателя средней молочной продуктивности коров за предыдущий финансовый год из расчета на 1 молочную корову, но не выше ставок для расчетов размеров субсидий, указанных в приложении 8 к настоящему Порядку.</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В случае предоставления субсидий на содержание молочных коров получателям, которые начали осуществлять деятельность по производству молока после 1 января текущего финансового года, ставки для расчетов размеров субсидий на содержание молочных коров устанавливаются на уровне, не превышающем минимальные ставки для расчетов размеров субсидий, указанные в приложении 8 к настоящему Порядку.</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Для получателя, который заключил в предыдущем и (или) текущем финансовых годах договор сельскохозяйственного страхования, коэффициент (К) равен 1,1.</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Для получателя, который не заключал в предыдущем и (или) текущем финансовых годах договор сельскохозяйственного страхования, коэффициент (К) равен 1,0.</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В случае если получатель заключил договор сельскохозяйственного страхования в предыдущем финансовом году, коэффициент (К), равный 1,1, применяется, начиная с IV квартала предыдущего финансового года.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В случае если получатель заключил договор сельскохозяйственного страхования в текущем финансовом году, коэффициент (К), равный 1,1, применяется, начиная с отчетного периода, в котором заключен договор сельскохозяйственного страхования.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2.1.1.13 Размер предоставляемых получателям субсидий на приобретение в предыдущем и (или) текущем финансовых годах:</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доильного и (или) молочного оборудования, оборудования для отбора проб молока, молокомеров (пробоотборников) не должен превышать 50 процентов от стоимости приобретенного оборудования, указанного в документах, представленных в соответствии с абзацами шестым, седьмым  пункта 2.1.1.7 настоящего Порядка;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оборудования для переработки молока (включая первичную переработку) не должен превышать 70 процентов от стоимости приобретенного оборудования, указанного в документах, представленных в соответствии с абзацами шестым,  седьмым пункта 2.1.1.7 настоящего Порядка.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2.1.1.14. В случае увеличения ставки для расчета размера субсидии на содержание молочных коров ранее предоставленная субсидия подлежит перерасчету.</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В случае увеличения ставки для расчета размера субсидии получатель в срок, указанный в объявлении о проведении отбора, представляет в орган местного самоуправления заявку и следующие документы:</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справку-перерасчет по форме согласно приложению 9 к настоящему Порядку (далее </w:t>
      </w:r>
      <w:proofErr w:type="gramStart"/>
      <w:r w:rsidRPr="00395390">
        <w:rPr>
          <w:rFonts w:ascii="Times New Roman" w:eastAsia="Calibri" w:hAnsi="Times New Roman" w:cs="Times New Roman"/>
          <w:sz w:val="12"/>
          <w:szCs w:val="12"/>
        </w:rPr>
        <w:t>–с</w:t>
      </w:r>
      <w:proofErr w:type="gramEnd"/>
      <w:r w:rsidRPr="00395390">
        <w:rPr>
          <w:rFonts w:ascii="Times New Roman" w:eastAsia="Calibri" w:hAnsi="Times New Roman" w:cs="Times New Roman"/>
          <w:sz w:val="12"/>
          <w:szCs w:val="12"/>
        </w:rPr>
        <w:t>правка-перерасчет);</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документы, указанные в абзацах с седьмого по десятый пункта 2.1.1.6, пункте 2.1.1.6.2 настоящего Порядка (в случае если сумма причитающейся субсидии с учетом перерасчета ранее предоставленной субсидии превышает объем фактически понесенных затрат на содержание молочных коров, ранее подтвержденных получателем).</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2.1.1.15. Размер субсидии, предоставляемой получателю на содержание молочных коров, не должен превышать 99,99 % от размера фактически понесенных получателем затрат на содержание молочных коров и размер лимитов бюджетных обязательств по предоставлению субсидий, доведенных в установленном порядке органу местного самоуправления, за исключением случая, указанного в пункте 2.1.1.17 настоящего Порядка.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2.1.1.16. Указанные в пункте 2.1.1.14 настоящего Порядка заявка и документы рассматриваются и оцениваются органом местного самоуправления на предмет их соответствия установленным в объявлении о проведении отбора требованиям в срок, указанный в объявлении о проведении отбора.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2.1.1.17. В случае если размер предоставляемой получателю субсидии, указанный им в справке-расчете по соответствующей форме, справке-перерасчете, превышает нераспределенный размер субсидии, орган местного самоуправления информирует получателя (с учетом очередности регистрации заявок в системе «Электронный бюджет») об имеющемся остатке средств посредством телефонной связи. В случае согласия получателя на получение оставшегося нераспределенного размера субсидии, оформленного в письменном виде, ему распределяется весь оставшийся нераспределенный размер субсидии без изменения заявки, прилагаемых документов и значения результата предоставления субсидии. Данное письменное согласие представляется получателем в орган местного самоуправления заказным письмом или посредством электронной почты в срок рассмотрения заявок в системе «Электронный бюджет», указанный в объявлении о проведении отбора.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2.1.1.18. Основаниями для отказа в предоставлении получателю субсидии являются: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несоответствие представленных получателем субсидии документов требованиям, указанным в объявлении о проведении отбора, или непредставление (представление не в полном объеме) указанных документов;</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установление факта недостоверности представленной получателем субсидии информации;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отсутствие или использование органом местного самоуправления в полном объеме лимитов бюджетных обязательств по предоставлению субсидий, доведенных в установленном порядке органу местного самоуправления;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превышение суммы субсидии, указанной получателем в справке-расчете по соответствующей форме, справке-перерасчете, над остатком объема лимитов бюджетных обязательств по предоставлению субсидий, доведенных в установленном порядке органу местного самоуправления (с учетом порядка регистрации заявок, в системе «Электронный бюджет»), за исключением случая, указанного в пункте 2.1.1.17 настоящего Порядка.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2.1.1.19. Орган местного самоуправления в целях предоставления субсидий осуществляет:</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информирование получателей с целью заключения соглашения о предоставлении субсидий (далее – соглашение) не позднее 3 рабочих дней со дня принятия решения о предоставлении получателю субсидии;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заключение соглашения (единовременно при первом обращении получателя в текущем финансовом году) в течение 7 рабочих дней со дня принятия решения о предоставлении получателю субсидии, дополнительного соглашения к соглашению, в том числе дополнительного соглашения о расторжении соглашения (при необходимости), подготавливаемых (формируемых) с соблюдением требований о защите государственной тайны, в системе «Электронный бюджет» в соответствии с типовой формой, утвержденной управлением финансами администрации</w:t>
      </w:r>
      <w:proofErr w:type="gramEnd"/>
      <w:r w:rsidRPr="00395390">
        <w:rPr>
          <w:rFonts w:ascii="Times New Roman" w:eastAsia="Calibri" w:hAnsi="Times New Roman" w:cs="Times New Roman"/>
          <w:sz w:val="12"/>
          <w:szCs w:val="12"/>
        </w:rPr>
        <w:t xml:space="preserve"> муниципального района Сергиевский.</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В соглашение включаются условия о согласовании новых условий соглашения или о расторжении соглашения при недостижении согласия по новым условиям в случае уменьшения органу местного самоуправления ранее доведенных лимитов бюджетных обязательств, приводящего к невозможности предоставления субсидии в размере, определенном в соглашении.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 xml:space="preserve">При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или прекращении деятельности получателя субсидии, являющегося индивидуальным предпринимателем (за исключением индивидуального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w:t>
      </w:r>
      <w:r w:rsidRPr="00395390">
        <w:rPr>
          <w:rFonts w:ascii="Times New Roman" w:eastAsia="Calibri" w:hAnsi="Times New Roman" w:cs="Times New Roman"/>
          <w:sz w:val="12"/>
          <w:szCs w:val="12"/>
        </w:rPr>
        <w:lastRenderedPageBreak/>
        <w:t>расторгается с формированием уведомления о расторжении</w:t>
      </w:r>
      <w:proofErr w:type="gramEnd"/>
      <w:r w:rsidRPr="00395390">
        <w:rPr>
          <w:rFonts w:ascii="Times New Roman" w:eastAsia="Calibri" w:hAnsi="Times New Roman" w:cs="Times New Roman"/>
          <w:sz w:val="12"/>
          <w:szCs w:val="12"/>
        </w:rPr>
        <w:t xml:space="preserve"> </w:t>
      </w:r>
      <w:proofErr w:type="gramStart"/>
      <w:r w:rsidRPr="00395390">
        <w:rPr>
          <w:rFonts w:ascii="Times New Roman" w:eastAsia="Calibri" w:hAnsi="Times New Roman" w:cs="Times New Roman"/>
          <w:sz w:val="12"/>
          <w:szCs w:val="12"/>
        </w:rPr>
        <w:t>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соответствующий бюджет бюджетной системы Российской Федерации.</w:t>
      </w:r>
      <w:proofErr w:type="gramEnd"/>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При прекращении деятельности получателя субсидии, являющегося индивидуальным предпринимателем, осуществляющим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в соглашение вносятся изменения путем заключения дополнительного соглашения к соглашению в части перемены лица в</w:t>
      </w:r>
      <w:proofErr w:type="gramEnd"/>
      <w:r w:rsidRPr="00395390">
        <w:rPr>
          <w:rFonts w:ascii="Times New Roman" w:eastAsia="Calibri" w:hAnsi="Times New Roman" w:cs="Times New Roman"/>
          <w:sz w:val="12"/>
          <w:szCs w:val="12"/>
        </w:rPr>
        <w:t xml:space="preserve"> </w:t>
      </w:r>
      <w:proofErr w:type="gramStart"/>
      <w:r w:rsidRPr="00395390">
        <w:rPr>
          <w:rFonts w:ascii="Times New Roman" w:eastAsia="Calibri" w:hAnsi="Times New Roman" w:cs="Times New Roman"/>
          <w:sz w:val="12"/>
          <w:szCs w:val="12"/>
        </w:rPr>
        <w:t>обязательстве</w:t>
      </w:r>
      <w:proofErr w:type="gramEnd"/>
      <w:r w:rsidRPr="00395390">
        <w:rPr>
          <w:rFonts w:ascii="Times New Roman" w:eastAsia="Calibri" w:hAnsi="Times New Roman" w:cs="Times New Roman"/>
          <w:sz w:val="12"/>
          <w:szCs w:val="12"/>
        </w:rPr>
        <w:t xml:space="preserve"> с указанием стороны в соглашении иного лица, являющегося правопреемником.</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2.1.1.20. Условия признания получателя субсидии, </w:t>
      </w:r>
      <w:proofErr w:type="gramStart"/>
      <w:r w:rsidRPr="00395390">
        <w:rPr>
          <w:rFonts w:ascii="Times New Roman" w:eastAsia="Calibri" w:hAnsi="Times New Roman" w:cs="Times New Roman"/>
          <w:sz w:val="12"/>
          <w:szCs w:val="12"/>
        </w:rPr>
        <w:t>уклонившимся</w:t>
      </w:r>
      <w:proofErr w:type="gramEnd"/>
      <w:r w:rsidRPr="00395390">
        <w:rPr>
          <w:rFonts w:ascii="Times New Roman" w:eastAsia="Calibri" w:hAnsi="Times New Roman" w:cs="Times New Roman"/>
          <w:sz w:val="12"/>
          <w:szCs w:val="12"/>
        </w:rPr>
        <w:t xml:space="preserve"> от заключения соглашения: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соглашение подписано неуполномоченным лицом;</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получатель субсидии не подписал соглашение в течение указанного в объявлении о проведении </w:t>
      </w:r>
      <w:proofErr w:type="gramStart"/>
      <w:r w:rsidRPr="00395390">
        <w:rPr>
          <w:rFonts w:ascii="Times New Roman" w:eastAsia="Calibri" w:hAnsi="Times New Roman" w:cs="Times New Roman"/>
          <w:sz w:val="12"/>
          <w:szCs w:val="12"/>
        </w:rPr>
        <w:t>отбора получателей субсидий количества рабочих дней</w:t>
      </w:r>
      <w:proofErr w:type="gramEnd"/>
      <w:r w:rsidRPr="00395390">
        <w:rPr>
          <w:rFonts w:ascii="Times New Roman" w:eastAsia="Calibri" w:hAnsi="Times New Roman" w:cs="Times New Roman"/>
          <w:sz w:val="12"/>
          <w:szCs w:val="12"/>
        </w:rPr>
        <w:t xml:space="preserve"> со дня определения победителей отбора получателей субсидий и не направил возражения по проекту соглашения;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получатель субсидии не подписал соглашение в течение указанного в объявлении о проведении отбора получателей субсидий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2.1.1.21. Внесение изменений в соглашение осуществляется по инициативе органа местного самоуправления и (или) получателя путем заключения дополнительного соглашения к соглашению, которое является его неотъемлемой частью, на основании уведомления одной из сторон, направленного заказным письмом или посредством электронной почты.</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2.1.1.22. Условия заключения дополнительного соглашения: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повторное обращение в орган местного самоуправления в текущем финансовом году для предоставления субсидии;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уменьшение органу местного самоуправления ранее доведенных лимитов бюджетных обязательств, приводящее к невозможности предоставления субсидии в размере, определенном в соглашении;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изменение реквизитов любой из сторон;</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исправление технической ошибки.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Дополнительное соглашение заключается в течение 7 рабочих дней со дня получения уведомления одной из сторон.</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2.1.1.23. Расторжение соглашения осуществляется органом местного самоуправления в одностороннем порядке в следующих случаях:</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наступление событий, указанных в абзаце шестом пункта 2.1.1.19 настоящего Порядка;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нарушение получателем условий и порядка предоставления субсидии, установленных настоящим Порядком;</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недостижение получателем результатов предоставления субсидии.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2.1.1.24. При недостижении согласия по новым условиям в случае уменьшения органу местного самоуправления ранее доведенных лимитов бюджетных обязательств, приводящего к невозможности предоставления субсидии в размере, определенном в соглашении, в течение 7 рабочих дней заключается дополнительное соглашение о расторжении соглашения. Соглашение может быть расторгнуто по иным условиям при достижении согласия сторон, выраженного в уведомлении одной из сторон, направленном заказным письмом либо посредством электронной почты, в те же сроки.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2.1.1.25. Перечисление субсидии получателю, заключившему с органом местного самоуправления соглашение, осуществляется не позднее 10-го рабочего дня со дня принятия решения о предоставлении субсидии на счет, открытый получателю в учреждениях Центрального банка Российской Федерации или кредитных организациях и указанный в соглашении.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2.1.1.26. После получения субсидий получатели должны соблюдать следующие условия их предоставления: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исполнение соглашения, дополнительного соглашения к соглашению, в том числе дополнительного соглашения о расторжении соглашения (при необходимости);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представление получателем в орган местного самоуправления Самарской области, на территории которого осуществляет деятельность, отчета о финансово-экономическом состоянии товаропроизводителей агропромышленного комплекса – получателей субсидий по форме, утвержденной Министерством сельского хозяйства Российской Федерации, и в сроки, устанавливаемые министерством (в случае осуществления деятельности на территории двух и более муниципальных районов в  Самарской области данный отчет представляется получателем в орган местного самоуправления по месту нахождения</w:t>
      </w:r>
      <w:proofErr w:type="gramEnd"/>
      <w:r w:rsidRPr="00395390">
        <w:rPr>
          <w:rFonts w:ascii="Times New Roman" w:eastAsia="Calibri" w:hAnsi="Times New Roman" w:cs="Times New Roman"/>
          <w:sz w:val="12"/>
          <w:szCs w:val="12"/>
        </w:rPr>
        <w:t xml:space="preserve"> </w:t>
      </w:r>
      <w:proofErr w:type="gramStart"/>
      <w:r w:rsidRPr="00395390">
        <w:rPr>
          <w:rFonts w:ascii="Times New Roman" w:eastAsia="Calibri" w:hAnsi="Times New Roman" w:cs="Times New Roman"/>
          <w:sz w:val="12"/>
          <w:szCs w:val="12"/>
        </w:rPr>
        <w:t>получателя, указанному в соглашении (далее – место нахождения), в случае если местом нахождения получателя является городское поселение Самарской области, данный отчет представляется в орган местного самоуправления согласно приложению 7 к настоящему Порядку, в случае если место нахождения получателя за территорией Самарской области, получатель представляет копию данного отчета, заверенную подписью и печатью (при наличии), в министерство);</w:t>
      </w:r>
      <w:proofErr w:type="gramEnd"/>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использование получателем приобретенного оборудования в целях производства, и (или) переработки получателем молока на территории Самарской области, и (или) определения качественных показателей молока не менее трех лет, следующих за годом получения субсидии (если получателю предоставлена субсидия на приобретение оборудования);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достижение результата предоставления субсидии, указанного в  пункте 2.1.1.28 настоящего Порядка;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достижение производства молока от молочных коров в текущем финансовом году в объеме не ниже аналогичного показателя предыдущего финансового года (в отношении результата предоставления субсидий, указанного в пункте 2.1.1.28 настоящего Порядка) (если получатель осуществлял производство молока до 1 января текущего финансового года) (в случае если получатель имел показатель средней молочной продуктивности коров в предыдущем финансовом году 9 000 килограмм молока и</w:t>
      </w:r>
      <w:proofErr w:type="gramEnd"/>
      <w:r w:rsidRPr="00395390">
        <w:rPr>
          <w:rFonts w:ascii="Times New Roman" w:eastAsia="Calibri" w:hAnsi="Times New Roman" w:cs="Times New Roman"/>
          <w:sz w:val="12"/>
          <w:szCs w:val="12"/>
        </w:rPr>
        <w:t xml:space="preserve"> </w:t>
      </w:r>
      <w:proofErr w:type="gramStart"/>
      <w:r w:rsidRPr="00395390">
        <w:rPr>
          <w:rFonts w:ascii="Times New Roman" w:eastAsia="Calibri" w:hAnsi="Times New Roman" w:cs="Times New Roman"/>
          <w:sz w:val="12"/>
          <w:szCs w:val="12"/>
        </w:rPr>
        <w:t>более из расчета на 1 молочную корову, допускается снижение объема производства молока от молочных коров в текущем финансовом году не более чем на 8 процентов по отношению к аналогичному показателю предыдущего финансового года, в случае если получатель имел показатель средней молочной продуктивности коров в предыдущем финансовом году от 7 500 до 9 000 килограммов молока из расчета на 1 молочную</w:t>
      </w:r>
      <w:proofErr w:type="gramEnd"/>
      <w:r w:rsidRPr="00395390">
        <w:rPr>
          <w:rFonts w:ascii="Times New Roman" w:eastAsia="Calibri" w:hAnsi="Times New Roman" w:cs="Times New Roman"/>
          <w:sz w:val="12"/>
          <w:szCs w:val="12"/>
        </w:rPr>
        <w:t xml:space="preserve"> корову, допускается снижение объема производств молока от молочных коров в текущем финансовом году не более чем на 5 процентов по отношению к аналогичному показателю предыдущего финансового года);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достижение численности поголовья молочных коров по состоянию на последний день текущего финансового года не ниже аналогичного показателя по состоянию на 1 января текущего финансового года (если получатель осуществлял производство молока до 1 января текущего финансового года и не увеличил поголовье молочных коров в текущем финансовом году);</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достижение численности поголовья молочных коров по состоянию на последний день текущего финансового года не ниже аналогичного показателя по состоянию на конец предыдущего отчетного периода, в котором получатель увеличил поголовье молочных коров (если получатель осуществлял производство молока до 1 января текущего финансового года, увеличил поголовье молочных коров в текущем финансовом году и ему предоставлена субсидия по направлению, указанному в абзаце втором</w:t>
      </w:r>
      <w:proofErr w:type="gramEnd"/>
      <w:r w:rsidRPr="00395390">
        <w:rPr>
          <w:rFonts w:ascii="Times New Roman" w:eastAsia="Calibri" w:hAnsi="Times New Roman" w:cs="Times New Roman"/>
          <w:sz w:val="12"/>
          <w:szCs w:val="12"/>
        </w:rPr>
        <w:t xml:space="preserve"> пункта 2.1.1.11 настоящего Порядка, включая субсидии на увеличенное поголовье молочных коров).</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достижение численности поголовья молочных коров по состоянию на последний день текущего финансового года не ниже аналогичного показателя по состоянию на конец предыдущего отчетного периода, по результатам которого получателю в текущем финансовом году впервые предоставлена субсидия (если получатель начал осуществлять производство молока после 1 января текущего финансового </w:t>
      </w:r>
      <w:proofErr w:type="gramStart"/>
      <w:r w:rsidRPr="00395390">
        <w:rPr>
          <w:rFonts w:ascii="Times New Roman" w:eastAsia="Calibri" w:hAnsi="Times New Roman" w:cs="Times New Roman"/>
          <w:sz w:val="12"/>
          <w:szCs w:val="12"/>
        </w:rPr>
        <w:t>года</w:t>
      </w:r>
      <w:proofErr w:type="gramEnd"/>
      <w:r w:rsidRPr="00395390">
        <w:rPr>
          <w:rFonts w:ascii="Times New Roman" w:eastAsia="Calibri" w:hAnsi="Times New Roman" w:cs="Times New Roman"/>
          <w:sz w:val="12"/>
          <w:szCs w:val="12"/>
        </w:rPr>
        <w:t xml:space="preserve"> и не увеличил поголовье молочных коров);</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 xml:space="preserve">достижение численности поголовья молочных коров по состоянию на последний день текущего финансового года не ниже аналогичного показателя по состоянию на конец предыдущего отчетного периода, в котором получатель увеличил поголовье молочных коров (если получатель </w:t>
      </w:r>
      <w:r w:rsidRPr="00395390">
        <w:rPr>
          <w:rFonts w:ascii="Times New Roman" w:eastAsia="Calibri" w:hAnsi="Times New Roman" w:cs="Times New Roman"/>
          <w:sz w:val="12"/>
          <w:szCs w:val="12"/>
        </w:rPr>
        <w:lastRenderedPageBreak/>
        <w:t>начал осуществлять производство молока после 1 января текущего финансового года, увеличил поголовье молочных коров в текущем финансовом году и ему предоставлена субсидия по направлению, указанному в абзаце</w:t>
      </w:r>
      <w:proofErr w:type="gramEnd"/>
      <w:r w:rsidRPr="00395390">
        <w:rPr>
          <w:rFonts w:ascii="Times New Roman" w:eastAsia="Calibri" w:hAnsi="Times New Roman" w:cs="Times New Roman"/>
          <w:sz w:val="12"/>
          <w:szCs w:val="12"/>
        </w:rPr>
        <w:t xml:space="preserve"> </w:t>
      </w:r>
      <w:proofErr w:type="gramStart"/>
      <w:r w:rsidRPr="00395390">
        <w:rPr>
          <w:rFonts w:ascii="Times New Roman" w:eastAsia="Calibri" w:hAnsi="Times New Roman" w:cs="Times New Roman"/>
          <w:sz w:val="12"/>
          <w:szCs w:val="12"/>
        </w:rPr>
        <w:t>втором</w:t>
      </w:r>
      <w:proofErr w:type="gramEnd"/>
      <w:r w:rsidRPr="00395390">
        <w:rPr>
          <w:rFonts w:ascii="Times New Roman" w:eastAsia="Calibri" w:hAnsi="Times New Roman" w:cs="Times New Roman"/>
          <w:sz w:val="12"/>
          <w:szCs w:val="12"/>
        </w:rPr>
        <w:t xml:space="preserve"> пункта 2.1.1.11 настоящего Порядка, включая субсидии на увеличенное поголовье молочных коров).</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2.1.1.27. После получения субсидий получатели обязаны представлять в      орган местного самоуправления: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в срок до 1 февраля очередного финансового года: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отчетность о достижении значений результатов предоставления субсидии по форме, определенной типовой формой соглашения, утвержденной управлением финансами администрации муниципального района Сергиевский;</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письма, содержащие информацию о численности поголовья молочных коров по состоянию на последний день текущего финансового года, подписанные получателем;</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ежегодно в течение трех лет, следующих за годом предоставления получателям субсидии, в срок до 1 февраля очередного финансового года письма, подтверждающие использование приобретенного оборудования в целях производства, и (или) переработки получателем молока на территории Самарской области, и (или) определения качественных показателей молока, подписанные получателями (если получателю предоставлена субсидия по направлению, указанному в абзаце третьем пункта 2.1.1.11 настоящего Порядка).</w:t>
      </w:r>
      <w:proofErr w:type="gramEnd"/>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Орган местного самоуправления осуществляет проверку и принятие отчетности, указанной в абзаце третьем настоящего пункта, в срок, не превышающий 30 рабочих дней, следующих за днем ее предоставления в орган местного самоуправления.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2.1.1.28. Результатом предоставления получателю субсидии является следующее:</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произведено молока от молочных коров в текущем финансовом году (килограммов).</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Тип результата предоставления субсидии определяется органом местного самоуправления в соответствии с Порядком проведения мониторинга достижения результатов предоставления субсидий, в том числе грантов в форме субсидий, юридическим лицам, в том числе бюджетным и автономным учреждениям, индивидуальным предпринимателям, физическим лицам – производителям товаров, работ, услуг, утвержденным приказом Министерства финансов Российской Федерации от 27.04.2024 № 53н.</w:t>
      </w:r>
      <w:proofErr w:type="gramEnd"/>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Мониторинг в отношении получателей, являющихся субъектами микропредпринимательства в соответствии с Федеральным законом «О развитии малого и среднего предпринимательства в Российской Федерации», проводится один раз в год.</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2.1.1.29. В случае</w:t>
      </w:r>
      <w:proofErr w:type="gramStart"/>
      <w:r w:rsidRPr="00395390">
        <w:rPr>
          <w:rFonts w:ascii="Times New Roman" w:eastAsia="Calibri" w:hAnsi="Times New Roman" w:cs="Times New Roman"/>
          <w:sz w:val="12"/>
          <w:szCs w:val="12"/>
        </w:rPr>
        <w:t>,</w:t>
      </w:r>
      <w:proofErr w:type="gramEnd"/>
      <w:r w:rsidRPr="00395390">
        <w:rPr>
          <w:rFonts w:ascii="Times New Roman" w:eastAsia="Calibri" w:hAnsi="Times New Roman" w:cs="Times New Roman"/>
          <w:sz w:val="12"/>
          <w:szCs w:val="12"/>
        </w:rPr>
        <w:t xml:space="preserve"> если получателем не достигнут результат предоставления субсидии, субсидия подлежит возврату в местный бюджет в порядке, установленном пунктом 2.1.1.32 настоящего Порядка, в объеме, рассчитанном по формуле</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spellStart"/>
      <w:proofErr w:type="gramStart"/>
      <w:r w:rsidRPr="00395390">
        <w:rPr>
          <w:rFonts w:ascii="Times New Roman" w:eastAsia="Calibri" w:hAnsi="Times New Roman" w:cs="Times New Roman"/>
          <w:sz w:val="12"/>
          <w:szCs w:val="12"/>
        </w:rPr>
        <w:t>V</w:t>
      </w:r>
      <w:proofErr w:type="gramEnd"/>
      <w:r w:rsidRPr="00395390">
        <w:rPr>
          <w:rFonts w:ascii="Times New Roman" w:eastAsia="Calibri" w:hAnsi="Times New Roman" w:cs="Times New Roman"/>
          <w:sz w:val="12"/>
          <w:szCs w:val="12"/>
        </w:rPr>
        <w:t>возврата</w:t>
      </w:r>
      <w:proofErr w:type="spellEnd"/>
      <w:r w:rsidRPr="00395390">
        <w:rPr>
          <w:rFonts w:ascii="Times New Roman" w:eastAsia="Calibri" w:hAnsi="Times New Roman" w:cs="Times New Roman"/>
          <w:sz w:val="12"/>
          <w:szCs w:val="12"/>
        </w:rPr>
        <w:t xml:space="preserve"> = </w:t>
      </w:r>
      <w:proofErr w:type="spellStart"/>
      <w:r w:rsidRPr="00395390">
        <w:rPr>
          <w:rFonts w:ascii="Times New Roman" w:eastAsia="Calibri" w:hAnsi="Times New Roman" w:cs="Times New Roman"/>
          <w:sz w:val="12"/>
          <w:szCs w:val="12"/>
        </w:rPr>
        <w:t>Vсубсидии</w:t>
      </w:r>
      <w:proofErr w:type="spellEnd"/>
      <w:r w:rsidRPr="00395390">
        <w:rPr>
          <w:rFonts w:ascii="Times New Roman" w:eastAsia="Calibri" w:hAnsi="Times New Roman" w:cs="Times New Roman"/>
          <w:sz w:val="12"/>
          <w:szCs w:val="12"/>
        </w:rPr>
        <w:t xml:space="preserve"> x k,</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где </w:t>
      </w:r>
      <w:proofErr w:type="spellStart"/>
      <w:proofErr w:type="gramStart"/>
      <w:r w:rsidRPr="00395390">
        <w:rPr>
          <w:rFonts w:ascii="Times New Roman" w:eastAsia="Calibri" w:hAnsi="Times New Roman" w:cs="Times New Roman"/>
          <w:sz w:val="12"/>
          <w:szCs w:val="12"/>
        </w:rPr>
        <w:t>V</w:t>
      </w:r>
      <w:proofErr w:type="gramEnd"/>
      <w:r w:rsidRPr="00395390">
        <w:rPr>
          <w:rFonts w:ascii="Times New Roman" w:eastAsia="Calibri" w:hAnsi="Times New Roman" w:cs="Times New Roman"/>
          <w:sz w:val="12"/>
          <w:szCs w:val="12"/>
        </w:rPr>
        <w:t>субсидии</w:t>
      </w:r>
      <w:proofErr w:type="spellEnd"/>
      <w:r w:rsidRPr="00395390">
        <w:rPr>
          <w:rFonts w:ascii="Times New Roman" w:eastAsia="Calibri" w:hAnsi="Times New Roman" w:cs="Times New Roman"/>
          <w:sz w:val="12"/>
          <w:szCs w:val="12"/>
        </w:rPr>
        <w:t xml:space="preserve"> – размер субсидии, полученной получателем субсидии;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k – коэффициент возврата субсидии.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Коэффициент возврата субсидии рассчитывается по формуле</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k = 1 – T / S,</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где T – фактически достигнутое значение результата предоставления субсидии на дату, указанную в соглашении;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S – значение результата предоставления субсидии, установленное соглашением.</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2.1.1.30. В случае если получателем нарушены условия, предусмотренные абзацами с седьмого по десятый пункта 2.1.1.26 настоящего Порядка, субсидия подлежит возврату </w:t>
      </w:r>
      <w:proofErr w:type="gramStart"/>
      <w:r w:rsidRPr="00395390">
        <w:rPr>
          <w:rFonts w:ascii="Times New Roman" w:eastAsia="Calibri" w:hAnsi="Times New Roman" w:cs="Times New Roman"/>
          <w:sz w:val="12"/>
          <w:szCs w:val="12"/>
        </w:rPr>
        <w:t>в</w:t>
      </w:r>
      <w:proofErr w:type="gramEnd"/>
      <w:r w:rsidRPr="00395390">
        <w:rPr>
          <w:rFonts w:ascii="Times New Roman" w:eastAsia="Calibri" w:hAnsi="Times New Roman" w:cs="Times New Roman"/>
          <w:sz w:val="12"/>
          <w:szCs w:val="12"/>
        </w:rPr>
        <w:t xml:space="preserve"> </w:t>
      </w:r>
      <w:proofErr w:type="gramStart"/>
      <w:r w:rsidRPr="00395390">
        <w:rPr>
          <w:rFonts w:ascii="Times New Roman" w:eastAsia="Calibri" w:hAnsi="Times New Roman" w:cs="Times New Roman"/>
          <w:sz w:val="12"/>
          <w:szCs w:val="12"/>
        </w:rPr>
        <w:t>местный</w:t>
      </w:r>
      <w:proofErr w:type="gramEnd"/>
      <w:r w:rsidRPr="00395390">
        <w:rPr>
          <w:rFonts w:ascii="Times New Roman" w:eastAsia="Calibri" w:hAnsi="Times New Roman" w:cs="Times New Roman"/>
          <w:sz w:val="12"/>
          <w:szCs w:val="12"/>
        </w:rPr>
        <w:t xml:space="preserve"> бюджет, в порядке, установленном пунктом 2.1.1.32 настоящего Порядка, в объеме, рассчитанном по формуле</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spellStart"/>
      <w:proofErr w:type="gramStart"/>
      <w:r w:rsidRPr="00395390">
        <w:rPr>
          <w:rFonts w:ascii="Times New Roman" w:eastAsia="Calibri" w:hAnsi="Times New Roman" w:cs="Times New Roman"/>
          <w:sz w:val="12"/>
          <w:szCs w:val="12"/>
        </w:rPr>
        <w:t>V</w:t>
      </w:r>
      <w:proofErr w:type="gramEnd"/>
      <w:r w:rsidRPr="00395390">
        <w:rPr>
          <w:rFonts w:ascii="Times New Roman" w:eastAsia="Calibri" w:hAnsi="Times New Roman" w:cs="Times New Roman"/>
          <w:sz w:val="12"/>
          <w:szCs w:val="12"/>
        </w:rPr>
        <w:t>возврата</w:t>
      </w:r>
      <w:proofErr w:type="spellEnd"/>
      <w:r w:rsidRPr="00395390">
        <w:rPr>
          <w:rFonts w:ascii="Times New Roman" w:eastAsia="Calibri" w:hAnsi="Times New Roman" w:cs="Times New Roman"/>
          <w:sz w:val="12"/>
          <w:szCs w:val="12"/>
        </w:rPr>
        <w:t xml:space="preserve"> = </w:t>
      </w:r>
      <w:proofErr w:type="spellStart"/>
      <w:r w:rsidRPr="00395390">
        <w:rPr>
          <w:rFonts w:ascii="Times New Roman" w:eastAsia="Calibri" w:hAnsi="Times New Roman" w:cs="Times New Roman"/>
          <w:sz w:val="12"/>
          <w:szCs w:val="12"/>
        </w:rPr>
        <w:t>Vсубсидии</w:t>
      </w:r>
      <w:proofErr w:type="spellEnd"/>
      <w:r w:rsidRPr="00395390">
        <w:rPr>
          <w:rFonts w:ascii="Times New Roman" w:eastAsia="Calibri" w:hAnsi="Times New Roman" w:cs="Times New Roman"/>
          <w:sz w:val="12"/>
          <w:szCs w:val="12"/>
        </w:rPr>
        <w:t xml:space="preserve"> x k,</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где </w:t>
      </w:r>
      <w:proofErr w:type="spellStart"/>
      <w:proofErr w:type="gramStart"/>
      <w:r w:rsidRPr="00395390">
        <w:rPr>
          <w:rFonts w:ascii="Times New Roman" w:eastAsia="Calibri" w:hAnsi="Times New Roman" w:cs="Times New Roman"/>
          <w:sz w:val="12"/>
          <w:szCs w:val="12"/>
        </w:rPr>
        <w:t>V</w:t>
      </w:r>
      <w:proofErr w:type="gramEnd"/>
      <w:r w:rsidRPr="00395390">
        <w:rPr>
          <w:rFonts w:ascii="Times New Roman" w:eastAsia="Calibri" w:hAnsi="Times New Roman" w:cs="Times New Roman"/>
          <w:sz w:val="12"/>
          <w:szCs w:val="12"/>
        </w:rPr>
        <w:t>субсидии</w:t>
      </w:r>
      <w:proofErr w:type="spellEnd"/>
      <w:r w:rsidRPr="00395390">
        <w:rPr>
          <w:rFonts w:ascii="Times New Roman" w:eastAsia="Calibri" w:hAnsi="Times New Roman" w:cs="Times New Roman"/>
          <w:sz w:val="12"/>
          <w:szCs w:val="12"/>
        </w:rPr>
        <w:t xml:space="preserve"> – размер субсидии, полученной получателем субсидии;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k – коэффициент возврата субсидии.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Коэффициент возврата субсидии рассчитывается по формуле</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k = 1 – T / S,</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где T – фактически достигнутое значение условия предоставления субсидии на дату, указанную в соглашении;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S – значение условия предоставления субсидии, установленное соглашением.</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2.1.1.31. Основанием для освобождения от применения мер ответственности, предусмотренных пунктами 2.1.1.29, 2.1.1.30 настоящего Порядка, являются: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документально подтвержденное наступление обстоятельств непреодолимой силы, то есть чрезвычайных и непредотвратимых при данных условиях обстоятельств, препятствующих исполнению соответствующих обязательств;</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95390">
        <w:rPr>
          <w:rFonts w:ascii="Times New Roman" w:eastAsia="Calibri" w:hAnsi="Times New Roman" w:cs="Times New Roman"/>
          <w:sz w:val="12"/>
          <w:szCs w:val="12"/>
        </w:rPr>
        <w:t>реализация в текущем финансовом году мероприятий по оздоровлению стада от лейкоза, в соответствии с соглашением, заключенным в предыдущем или текущем финансовом году между получателем и министерством (в отношении условия предоставления субсидий, предусмотренного абзацем седьмым пункта 2.1.1.26 настоящего Порядка, результата предоставления субсидий, предусмотренного пунктом 2.1.1.28 настоящего Порядка (для получателя, который начал осуществлять производство молока до 1 января текущего финансового года).</w:t>
      </w:r>
      <w:proofErr w:type="gramEnd"/>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2.1.1.32. </w:t>
      </w:r>
      <w:proofErr w:type="gramStart"/>
      <w:r w:rsidRPr="00395390">
        <w:rPr>
          <w:rFonts w:ascii="Times New Roman" w:eastAsia="Calibri" w:hAnsi="Times New Roman" w:cs="Times New Roman"/>
          <w:sz w:val="12"/>
          <w:szCs w:val="12"/>
        </w:rPr>
        <w:t>В случае нарушения получателем условий, предусмотренных пунктом 2.1.1.26 настоящего Порядка (за исключением условия, предусмотренного абзацем третьим пункта 2.1.1.26 настоящего Порядка, обязательства по предоставлению отчетности, писем, предусмотренных пунктом 2.1.1.27 настоящего Порядка, ответственность за неисполнение которых предусмотрена пунктом 2.1.1.38 настоящего Порядка), и порядка предоставления субсидий получатель обязан в течение 30 дней со дня получения письменного требования органа местного самоуправления о возврате субсидии</w:t>
      </w:r>
      <w:proofErr w:type="gramEnd"/>
      <w:r w:rsidRPr="00395390">
        <w:rPr>
          <w:rFonts w:ascii="Times New Roman" w:eastAsia="Calibri" w:hAnsi="Times New Roman" w:cs="Times New Roman"/>
          <w:sz w:val="12"/>
          <w:szCs w:val="12"/>
        </w:rPr>
        <w:t xml:space="preserve"> или ее части возвратить в доход местного бюджета предоставленную субсидию или ее часть, полученную неправомерно.</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В случае если субсидия или ее часть не возвращены в установленный срок, они взыскиваются в доход местного бюджета в порядке, установленном действующим законодательством.</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2.1.1.33. </w:t>
      </w:r>
      <w:proofErr w:type="gramStart"/>
      <w:r w:rsidRPr="00395390">
        <w:rPr>
          <w:rFonts w:ascii="Times New Roman" w:eastAsia="Calibri" w:hAnsi="Times New Roman" w:cs="Times New Roman"/>
          <w:sz w:val="12"/>
          <w:szCs w:val="12"/>
        </w:rPr>
        <w:t>В случае если получателем не достигнуто значение показателя, установленное соглашением о реализации мероприятий по оздоровлению стада от лейкоза, заключенным между министерством и получателем в предыдущем или текущем финансовом году, получателем осуществляется возврат субсидий, ранее предоставленных министерством в период действия соглашения о реализации мероприятий по оздоровлению стада от лейкоза, рассчитанных в соответствии с пунктом 2.1.1.29 настоящего Порядка, в порядке, установленном пунктом</w:t>
      </w:r>
      <w:proofErr w:type="gramEnd"/>
      <w:r w:rsidRPr="00395390">
        <w:rPr>
          <w:rFonts w:ascii="Times New Roman" w:eastAsia="Calibri" w:hAnsi="Times New Roman" w:cs="Times New Roman"/>
          <w:sz w:val="12"/>
          <w:szCs w:val="12"/>
        </w:rPr>
        <w:t xml:space="preserve"> 2.1.1.32 настоящего Порядка.</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2.1.1.34. Ответственность за полноту и достоверность информации, содержащейся в заявке, и документах, представленных получателем субсидии в соответствии с пунктами 2.1.1.6, 2.1.1.6.2, 2.1.1.7, 2.1.1.14, 2.1.1.27 настоящего Порядка, а также за своевременность их представления несет получатель субсидии в соответствии с законодательством Российской Федерации.</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2.1.1.35. В случае выявления в ходе проверок, проводимых уполномоченными органами, недостоверных сведений в документах, представленных     в соответствии с пунктами 2.1.1.6, 2.1.1.6.2, 2.1.1.7, 2.1.1.14, 2.1.1.27 настоящего Порядка, а также фактов неправомерного получения субсидии субсидия подлежит возврату в местный бюджет в полном объеме.</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2.1.1.36. Орган местного самоуправления осуществляет в отношении получателей субсидий проверку соблюдения условий и порядка предоставления субсидий, в том числе в части достижения результатов их предоставления.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Министерство осуществляет в отношении получателей субсидий проверку соблюдения условий и порядка предоставления субсидий, в том числе в части достижения результатов их предоставления.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lastRenderedPageBreak/>
        <w:t>Органы государственного финансового контроля при осуществлении государственного финансового контроля проводят в отношении получателей субсидий проверку соблюдения условий и порядка предоставления субсидий, в том числе в части достижения результатов их предоставления.</w:t>
      </w:r>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2.1.1.37. </w:t>
      </w:r>
      <w:proofErr w:type="gramStart"/>
      <w:r w:rsidRPr="00395390">
        <w:rPr>
          <w:rFonts w:ascii="Times New Roman" w:eastAsia="Calibri" w:hAnsi="Times New Roman" w:cs="Times New Roman"/>
          <w:sz w:val="12"/>
          <w:szCs w:val="12"/>
        </w:rPr>
        <w:t>Орган местного самоуправления не реже одного раза в год проводит в отношении получателей субсидии мониторинг достижения результата предоставления субсидии исходя из достижения значений результатов предоставления субсидии, определенных соглашением, и событий, отражающих факт завершения соответствующего мероприятия по получению результата предоставления субсидии (контрольная точка), в порядке и по формам, которые установлены Министерством финансов Российской Федерации.</w:t>
      </w:r>
      <w:proofErr w:type="gramEnd"/>
    </w:p>
    <w:p w:rsidR="00395390" w:rsidRPr="00395390" w:rsidRDefault="00395390" w:rsidP="00C850D8">
      <w:pPr>
        <w:tabs>
          <w:tab w:val="left" w:pos="284"/>
          <w:tab w:val="left" w:pos="3828"/>
        </w:tabs>
        <w:spacing w:after="0" w:line="240" w:lineRule="auto"/>
        <w:ind w:firstLine="284"/>
        <w:jc w:val="both"/>
        <w:rPr>
          <w:rFonts w:ascii="Times New Roman" w:eastAsia="Calibri" w:hAnsi="Times New Roman" w:cs="Times New Roman"/>
          <w:sz w:val="12"/>
          <w:szCs w:val="12"/>
        </w:rPr>
      </w:pPr>
      <w:r w:rsidRPr="00395390">
        <w:rPr>
          <w:rFonts w:ascii="Times New Roman" w:eastAsia="Calibri" w:hAnsi="Times New Roman" w:cs="Times New Roman"/>
          <w:sz w:val="12"/>
          <w:szCs w:val="12"/>
        </w:rPr>
        <w:t xml:space="preserve">2.1.1.38. </w:t>
      </w:r>
      <w:proofErr w:type="gramStart"/>
      <w:r w:rsidRPr="00395390">
        <w:rPr>
          <w:rFonts w:ascii="Times New Roman" w:eastAsia="Calibri" w:hAnsi="Times New Roman" w:cs="Times New Roman"/>
          <w:sz w:val="12"/>
          <w:szCs w:val="12"/>
        </w:rPr>
        <w:t>В случае непредставления получателем субсидии отчетности, писем, предусмотренных пунктом 2.1.1.27 настоящего Порядка, в установленные соглашением сроки, абзацем третьим пункта 2.1.1.26 настоящего Порядка в сроки, установленные министерством, к получателю субсидии применяются штрафные санкции в размере 0,01% от суммы субсидии за каждый день просрочки с первого дня, следующего за плановой датой представления отчетности, писем, до дня фактического представления отчетности, писем.</w:t>
      </w:r>
      <w:proofErr w:type="gramEnd"/>
    </w:p>
    <w:p w:rsidR="00395390" w:rsidRPr="00395390" w:rsidRDefault="00395390" w:rsidP="00395390">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Приложение №1</w:t>
      </w:r>
    </w:p>
    <w:p w:rsid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к Порядку по предоставлению субсидий сельскохозяйственным товаропроизводителям, </w:t>
      </w:r>
    </w:p>
    <w:p w:rsid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организациям агропромышленного комплекса и индивидуальным предпринимателям, </w:t>
      </w:r>
    </w:p>
    <w:p w:rsid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proofErr w:type="gramStart"/>
      <w:r w:rsidRPr="00C850D8">
        <w:rPr>
          <w:rFonts w:ascii="Times New Roman" w:eastAsia="Calibri" w:hAnsi="Times New Roman" w:cs="Times New Roman"/>
          <w:i/>
          <w:sz w:val="12"/>
          <w:szCs w:val="12"/>
        </w:rPr>
        <w:t>осуществляющим</w:t>
      </w:r>
      <w:proofErr w:type="gramEnd"/>
      <w:r w:rsidRPr="00C850D8">
        <w:rPr>
          <w:rFonts w:ascii="Times New Roman" w:eastAsia="Calibri" w:hAnsi="Times New Roman" w:cs="Times New Roman"/>
          <w:i/>
          <w:sz w:val="12"/>
          <w:szCs w:val="12"/>
        </w:rPr>
        <w:t xml:space="preserve"> свою деятельность на территории Самарской области, </w:t>
      </w:r>
    </w:p>
    <w:p w:rsid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в целях возмещения затрат в связи с производством сельскохозяйственной продукции </w:t>
      </w:r>
    </w:p>
    <w:p w:rsidR="00C850D8" w:rsidRP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в части расходов на развитие молочного скотоводства Самарской области</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b/>
          <w:sz w:val="12"/>
          <w:szCs w:val="12"/>
        </w:rPr>
      </w:pPr>
      <w:r w:rsidRPr="00C850D8">
        <w:rPr>
          <w:rFonts w:ascii="Times New Roman" w:eastAsia="Calibri" w:hAnsi="Times New Roman" w:cs="Times New Roman"/>
          <w:b/>
          <w:sz w:val="12"/>
          <w:szCs w:val="12"/>
        </w:rPr>
        <w:t>Расчет</w:t>
      </w: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b/>
          <w:sz w:val="12"/>
          <w:szCs w:val="12"/>
        </w:rPr>
      </w:pPr>
      <w:r w:rsidRPr="00C850D8">
        <w:rPr>
          <w:rFonts w:ascii="Times New Roman" w:eastAsia="Calibri" w:hAnsi="Times New Roman" w:cs="Times New Roman"/>
          <w:b/>
          <w:sz w:val="12"/>
          <w:szCs w:val="12"/>
        </w:rPr>
        <w:t>среднегодового поголовья молочных коров</w:t>
      </w: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sz w:val="12"/>
          <w:szCs w:val="12"/>
        </w:rPr>
      </w:pPr>
      <w:r w:rsidRPr="00C850D8">
        <w:rPr>
          <w:rFonts w:ascii="Times New Roman" w:eastAsia="Calibri" w:hAnsi="Times New Roman" w:cs="Times New Roman"/>
          <w:sz w:val="12"/>
          <w:szCs w:val="12"/>
        </w:rPr>
        <w:t>______________________________________________________________________________________________________</w:t>
      </w: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sz w:val="12"/>
          <w:szCs w:val="12"/>
        </w:rPr>
      </w:pPr>
      <w:r w:rsidRPr="00C850D8">
        <w:rPr>
          <w:rFonts w:ascii="Times New Roman" w:eastAsia="Calibri" w:hAnsi="Times New Roman" w:cs="Times New Roman"/>
          <w:sz w:val="12"/>
          <w:szCs w:val="12"/>
        </w:rPr>
        <w:t>(полное наименование участника отбора, муниципальный район)</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за 20 ___ г.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5"/>
        <w:gridCol w:w="125"/>
        <w:gridCol w:w="412"/>
        <w:gridCol w:w="125"/>
        <w:gridCol w:w="412"/>
        <w:gridCol w:w="125"/>
        <w:gridCol w:w="414"/>
        <w:gridCol w:w="125"/>
        <w:gridCol w:w="414"/>
        <w:gridCol w:w="125"/>
        <w:gridCol w:w="412"/>
        <w:gridCol w:w="125"/>
        <w:gridCol w:w="412"/>
        <w:gridCol w:w="125"/>
        <w:gridCol w:w="421"/>
        <w:gridCol w:w="116"/>
        <w:gridCol w:w="500"/>
        <w:gridCol w:w="39"/>
        <w:gridCol w:w="507"/>
        <w:gridCol w:w="506"/>
        <w:gridCol w:w="507"/>
        <w:gridCol w:w="114"/>
        <w:gridCol w:w="424"/>
        <w:gridCol w:w="503"/>
      </w:tblGrid>
      <w:tr w:rsidR="00C850D8" w:rsidRPr="00C850D8" w:rsidTr="00C850D8">
        <w:trPr>
          <w:trHeight w:val="20"/>
        </w:trPr>
        <w:tc>
          <w:tcPr>
            <w:tcW w:w="5000" w:type="pct"/>
            <w:gridSpan w:val="24"/>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Наличие поголовья молочных коров, голов</w:t>
            </w:r>
          </w:p>
        </w:tc>
      </w:tr>
      <w:tr w:rsidR="00C850D8" w:rsidRPr="00C850D8" w:rsidTr="00C850D8">
        <w:trPr>
          <w:trHeight w:val="20"/>
        </w:trPr>
        <w:tc>
          <w:tcPr>
            <w:tcW w:w="712" w:type="pct"/>
            <w:gridSpan w:val="3"/>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Январь</w:t>
            </w:r>
          </w:p>
        </w:tc>
        <w:tc>
          <w:tcPr>
            <w:tcW w:w="715" w:type="pct"/>
            <w:gridSpan w:val="4"/>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Февраль</w:t>
            </w:r>
          </w:p>
        </w:tc>
        <w:tc>
          <w:tcPr>
            <w:tcW w:w="715" w:type="pct"/>
            <w:gridSpan w:val="4"/>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Март</w:t>
            </w:r>
          </w:p>
        </w:tc>
        <w:tc>
          <w:tcPr>
            <w:tcW w:w="720" w:type="pct"/>
            <w:gridSpan w:val="4"/>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Апрель</w:t>
            </w:r>
          </w:p>
        </w:tc>
        <w:tc>
          <w:tcPr>
            <w:tcW w:w="772" w:type="pct"/>
            <w:gridSpan w:val="4"/>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Май</w:t>
            </w:r>
          </w:p>
        </w:tc>
        <w:tc>
          <w:tcPr>
            <w:tcW w:w="673"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Июнь</w:t>
            </w:r>
          </w:p>
        </w:tc>
        <w:tc>
          <w:tcPr>
            <w:tcW w:w="693" w:type="pct"/>
            <w:gridSpan w:val="3"/>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Июль</w:t>
            </w:r>
          </w:p>
        </w:tc>
      </w:tr>
      <w:tr w:rsidR="00C850D8" w:rsidRPr="00C850D8" w:rsidTr="00C850D8">
        <w:trPr>
          <w:trHeight w:val="20"/>
        </w:trPr>
        <w:tc>
          <w:tcPr>
            <w:tcW w:w="356"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начало месяца</w:t>
            </w:r>
          </w:p>
        </w:tc>
        <w:tc>
          <w:tcPr>
            <w:tcW w:w="357"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конец месяца</w:t>
            </w:r>
          </w:p>
        </w:tc>
        <w:tc>
          <w:tcPr>
            <w:tcW w:w="357"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начало месяца</w:t>
            </w:r>
          </w:p>
        </w:tc>
        <w:tc>
          <w:tcPr>
            <w:tcW w:w="358"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конец месяца</w:t>
            </w:r>
          </w:p>
        </w:tc>
        <w:tc>
          <w:tcPr>
            <w:tcW w:w="358"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начало месяца</w:t>
            </w:r>
          </w:p>
        </w:tc>
        <w:tc>
          <w:tcPr>
            <w:tcW w:w="357"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конец месяца</w:t>
            </w:r>
          </w:p>
        </w:tc>
        <w:tc>
          <w:tcPr>
            <w:tcW w:w="357"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начало месяца</w:t>
            </w:r>
          </w:p>
        </w:tc>
        <w:tc>
          <w:tcPr>
            <w:tcW w:w="363"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конец месяца</w:t>
            </w:r>
          </w:p>
        </w:tc>
        <w:tc>
          <w:tcPr>
            <w:tcW w:w="409"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начало месяца</w:t>
            </w:r>
          </w:p>
        </w:tc>
        <w:tc>
          <w:tcPr>
            <w:tcW w:w="362"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конец месяца</w:t>
            </w:r>
          </w:p>
        </w:tc>
        <w:tc>
          <w:tcPr>
            <w:tcW w:w="336"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начало месяца</w:t>
            </w:r>
          </w:p>
        </w:tc>
        <w:tc>
          <w:tcPr>
            <w:tcW w:w="337"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конец месяца</w:t>
            </w:r>
          </w:p>
        </w:tc>
        <w:tc>
          <w:tcPr>
            <w:tcW w:w="358"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начало месяца</w:t>
            </w:r>
          </w:p>
        </w:tc>
        <w:tc>
          <w:tcPr>
            <w:tcW w:w="335"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конец месяца</w:t>
            </w:r>
          </w:p>
        </w:tc>
      </w:tr>
      <w:tr w:rsidR="00C850D8" w:rsidRPr="00C850D8" w:rsidTr="00C850D8">
        <w:trPr>
          <w:trHeight w:val="20"/>
        </w:trPr>
        <w:tc>
          <w:tcPr>
            <w:tcW w:w="356"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357"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357"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358"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358"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357"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357"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363"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409"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362"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336"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337"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358"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335"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C850D8">
        <w:trPr>
          <w:trHeight w:val="20"/>
        </w:trPr>
        <w:tc>
          <w:tcPr>
            <w:tcW w:w="4383" w:type="pct"/>
            <w:gridSpan w:val="2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Наличие поголовья молочных коров, голов</w:t>
            </w:r>
          </w:p>
        </w:tc>
        <w:tc>
          <w:tcPr>
            <w:tcW w:w="617" w:type="pct"/>
            <w:gridSpan w:val="2"/>
            <w:vMerge w:val="restar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Среднегодовое</w:t>
            </w:r>
          </w:p>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vertAlign w:val="superscript"/>
              </w:rPr>
            </w:pPr>
            <w:r w:rsidRPr="00C850D8">
              <w:rPr>
                <w:rFonts w:ascii="Times New Roman" w:eastAsia="Calibri" w:hAnsi="Times New Roman" w:cs="Times New Roman"/>
                <w:sz w:val="12"/>
                <w:szCs w:val="12"/>
              </w:rPr>
              <w:t>поголовье молочных коров, голов</w:t>
            </w:r>
            <w:proofErr w:type="gramStart"/>
            <w:r w:rsidRPr="00C850D8">
              <w:rPr>
                <w:rFonts w:ascii="Times New Roman" w:eastAsia="Calibri" w:hAnsi="Times New Roman" w:cs="Times New Roman"/>
                <w:sz w:val="12"/>
                <w:szCs w:val="12"/>
                <w:vertAlign w:val="superscript"/>
              </w:rPr>
              <w:t>1</w:t>
            </w:r>
            <w:proofErr w:type="gramEnd"/>
          </w:p>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C850D8">
        <w:trPr>
          <w:trHeight w:val="20"/>
        </w:trPr>
        <w:tc>
          <w:tcPr>
            <w:tcW w:w="796" w:type="pct"/>
            <w:gridSpan w:val="4"/>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Август</w:t>
            </w:r>
          </w:p>
        </w:tc>
        <w:tc>
          <w:tcPr>
            <w:tcW w:w="715" w:type="pct"/>
            <w:gridSpan w:val="4"/>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Сентябрь</w:t>
            </w:r>
          </w:p>
        </w:tc>
        <w:tc>
          <w:tcPr>
            <w:tcW w:w="715" w:type="pct"/>
            <w:gridSpan w:val="4"/>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Октябрь</w:t>
            </w:r>
          </w:p>
        </w:tc>
        <w:tc>
          <w:tcPr>
            <w:tcW w:w="714" w:type="pct"/>
            <w:gridSpan w:val="4"/>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Ноябрь</w:t>
            </w:r>
          </w:p>
        </w:tc>
        <w:tc>
          <w:tcPr>
            <w:tcW w:w="695" w:type="pct"/>
            <w:gridSpan w:val="3"/>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Декабрь</w:t>
            </w:r>
          </w:p>
        </w:tc>
        <w:tc>
          <w:tcPr>
            <w:tcW w:w="749" w:type="pct"/>
            <w:gridSpan w:val="3"/>
            <w:vMerge w:val="restar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Сумма</w:t>
            </w:r>
          </w:p>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показателей </w:t>
            </w:r>
            <w:proofErr w:type="gramStart"/>
            <w:r w:rsidRPr="00C850D8">
              <w:rPr>
                <w:rFonts w:ascii="Times New Roman" w:eastAsia="Calibri" w:hAnsi="Times New Roman" w:cs="Times New Roman"/>
                <w:sz w:val="12"/>
                <w:szCs w:val="12"/>
              </w:rPr>
              <w:t>по</w:t>
            </w:r>
            <w:proofErr w:type="gramEnd"/>
          </w:p>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состоянию на начало и конец каждого месяца (</w:t>
            </w:r>
            <w:r w:rsidRPr="00C850D8">
              <w:rPr>
                <w:rFonts w:ascii="Times New Roman" w:eastAsia="Calibri" w:hAnsi="Times New Roman" w:cs="Times New Roman"/>
                <w:sz w:val="12"/>
                <w:szCs w:val="12"/>
                <w:lang w:val="en-US"/>
              </w:rPr>
              <w:t>S</w:t>
            </w:r>
            <w:r w:rsidRPr="00C850D8">
              <w:rPr>
                <w:rFonts w:ascii="Times New Roman" w:eastAsia="Calibri" w:hAnsi="Times New Roman" w:cs="Times New Roman"/>
                <w:sz w:val="12"/>
                <w:szCs w:val="12"/>
              </w:rPr>
              <w:t>)</w:t>
            </w:r>
          </w:p>
        </w:tc>
        <w:tc>
          <w:tcPr>
            <w:tcW w:w="617" w:type="pct"/>
            <w:gridSpan w:val="2"/>
            <w:vMerge/>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C850D8">
        <w:trPr>
          <w:trHeight w:val="20"/>
        </w:trPr>
        <w:tc>
          <w:tcPr>
            <w:tcW w:w="439"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начало месяца</w:t>
            </w:r>
          </w:p>
        </w:tc>
        <w:tc>
          <w:tcPr>
            <w:tcW w:w="356"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конец месяца</w:t>
            </w:r>
          </w:p>
        </w:tc>
        <w:tc>
          <w:tcPr>
            <w:tcW w:w="357"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начало месяца</w:t>
            </w:r>
          </w:p>
        </w:tc>
        <w:tc>
          <w:tcPr>
            <w:tcW w:w="358"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конец месяца</w:t>
            </w:r>
          </w:p>
        </w:tc>
        <w:tc>
          <w:tcPr>
            <w:tcW w:w="358"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начало месяца</w:t>
            </w:r>
          </w:p>
        </w:tc>
        <w:tc>
          <w:tcPr>
            <w:tcW w:w="357"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конец месяца</w:t>
            </w:r>
          </w:p>
        </w:tc>
        <w:tc>
          <w:tcPr>
            <w:tcW w:w="357"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начало месяца</w:t>
            </w:r>
          </w:p>
        </w:tc>
        <w:tc>
          <w:tcPr>
            <w:tcW w:w="357"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конец месяца</w:t>
            </w:r>
          </w:p>
        </w:tc>
        <w:tc>
          <w:tcPr>
            <w:tcW w:w="358"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начало месяца</w:t>
            </w:r>
          </w:p>
        </w:tc>
        <w:tc>
          <w:tcPr>
            <w:tcW w:w="337"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конец месяца</w:t>
            </w:r>
          </w:p>
        </w:tc>
        <w:tc>
          <w:tcPr>
            <w:tcW w:w="749" w:type="pct"/>
            <w:gridSpan w:val="3"/>
            <w:vMerge/>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617" w:type="pct"/>
            <w:gridSpan w:val="2"/>
            <w:vMerge/>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C850D8">
        <w:trPr>
          <w:trHeight w:val="20"/>
        </w:trPr>
        <w:tc>
          <w:tcPr>
            <w:tcW w:w="439"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356"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357"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358"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358"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357"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357"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357"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358"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337"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749" w:type="pct"/>
            <w:gridSpan w:val="3"/>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617"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bl>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Руководитель участника отбора</w:t>
      </w:r>
      <w:proofErr w:type="gramStart"/>
      <w:r w:rsidRPr="00C850D8">
        <w:rPr>
          <w:rFonts w:ascii="Times New Roman" w:eastAsia="Calibri" w:hAnsi="Times New Roman" w:cs="Times New Roman"/>
          <w:sz w:val="12"/>
          <w:szCs w:val="12"/>
          <w:vertAlign w:val="superscript"/>
        </w:rPr>
        <w:t>2</w:t>
      </w:r>
      <w:proofErr w:type="gramEnd"/>
      <w:r w:rsidRPr="00C850D8">
        <w:rPr>
          <w:rFonts w:ascii="Times New Roman" w:eastAsia="Calibri" w:hAnsi="Times New Roman" w:cs="Times New Roman"/>
          <w:sz w:val="12"/>
          <w:szCs w:val="12"/>
        </w:rPr>
        <w:t xml:space="preserve">                                                         ___________                      _____________</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подпись                          И.О. Фамилия</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Главный бухгалтер участника отборая</w:t>
      </w:r>
      <w:r w:rsidRPr="00C850D8">
        <w:rPr>
          <w:rFonts w:ascii="Times New Roman" w:eastAsia="Calibri" w:hAnsi="Times New Roman" w:cs="Times New Roman"/>
          <w:sz w:val="12"/>
          <w:szCs w:val="12"/>
          <w:vertAlign w:val="superscript"/>
        </w:rPr>
        <w:t>3</w:t>
      </w:r>
      <w:r w:rsidRPr="00C850D8">
        <w:rPr>
          <w:rFonts w:ascii="Times New Roman" w:eastAsia="Calibri" w:hAnsi="Times New Roman" w:cs="Times New Roman"/>
          <w:sz w:val="12"/>
          <w:szCs w:val="12"/>
        </w:rPr>
        <w:t xml:space="preserve">                                               ___________                     _____________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подпись                          И.О. Фамилия</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Дата</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_______________</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vertAlign w:val="superscript"/>
        </w:rPr>
        <w:t>1</w:t>
      </w:r>
      <w:r w:rsidRPr="00C850D8">
        <w:rPr>
          <w:rFonts w:ascii="Times New Roman" w:eastAsia="Calibri" w:hAnsi="Times New Roman" w:cs="Times New Roman"/>
          <w:sz w:val="12"/>
          <w:szCs w:val="12"/>
        </w:rPr>
        <w:t>Среднегодовое поголовье молочных коров рассчитывается по формуле (</w:t>
      </w:r>
      <w:r w:rsidRPr="00C850D8">
        <w:rPr>
          <w:rFonts w:ascii="Times New Roman" w:eastAsia="Calibri" w:hAnsi="Times New Roman" w:cs="Times New Roman"/>
          <w:sz w:val="12"/>
          <w:szCs w:val="12"/>
          <w:lang w:val="en-US"/>
        </w:rPr>
        <w:t>S</w:t>
      </w:r>
      <w:r w:rsidRPr="00C850D8">
        <w:rPr>
          <w:rFonts w:ascii="Times New Roman" w:eastAsia="Calibri" w:hAnsi="Times New Roman" w:cs="Times New Roman"/>
          <w:sz w:val="12"/>
          <w:szCs w:val="12"/>
        </w:rPr>
        <w:t>/24), определяется до сотой доли и подлежит округлению: тысячная доля менее 5 не учитывается, тысячная доля, равная 5 и более, округляется до полной сотой доли.</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850D8">
        <w:rPr>
          <w:rFonts w:ascii="Times New Roman" w:eastAsia="Calibri" w:hAnsi="Times New Roman" w:cs="Times New Roman"/>
          <w:sz w:val="12"/>
          <w:szCs w:val="12"/>
          <w:vertAlign w:val="superscript"/>
        </w:rPr>
        <w:t>2</w:t>
      </w:r>
      <w:r w:rsidRPr="00C850D8">
        <w:rPr>
          <w:rFonts w:ascii="Times New Roman" w:eastAsia="Calibri" w:hAnsi="Times New Roman" w:cs="Times New Roman"/>
          <w:sz w:val="12"/>
          <w:szCs w:val="12"/>
        </w:rPr>
        <w:t xml:space="preserve">Для крестьянских (фермерских) хозяйств – подпись главы крестьянского (фермерского) хозяйства, для индивидуальных предпринимателей – подпись индивидуального предпринимателя. </w:t>
      </w:r>
      <w:proofErr w:type="gramEnd"/>
    </w:p>
    <w:p w:rsid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vertAlign w:val="superscript"/>
        </w:rPr>
        <w:t>3</w:t>
      </w:r>
      <w:r w:rsidRPr="00C850D8">
        <w:rPr>
          <w:rFonts w:ascii="Times New Roman" w:eastAsia="Calibri" w:hAnsi="Times New Roman" w:cs="Times New Roman"/>
          <w:sz w:val="12"/>
          <w:szCs w:val="12"/>
        </w:rPr>
        <w:t xml:space="preserve">При </w:t>
      </w:r>
      <w:proofErr w:type="gramStart"/>
      <w:r w:rsidRPr="00C850D8">
        <w:rPr>
          <w:rFonts w:ascii="Times New Roman" w:eastAsia="Calibri" w:hAnsi="Times New Roman" w:cs="Times New Roman"/>
          <w:sz w:val="12"/>
          <w:szCs w:val="12"/>
        </w:rPr>
        <w:t>отсутствии</w:t>
      </w:r>
      <w:proofErr w:type="gramEnd"/>
      <w:r w:rsidRPr="00C850D8">
        <w:rPr>
          <w:rFonts w:ascii="Times New Roman" w:eastAsia="Calibri" w:hAnsi="Times New Roman" w:cs="Times New Roman"/>
          <w:sz w:val="12"/>
          <w:szCs w:val="12"/>
        </w:rPr>
        <w:t xml:space="preserve"> в штате должности главного бухгалтера – подпись бухгалтера или иного лица, ответственного за ведение бухгалтерского учета.</w:t>
      </w:r>
    </w:p>
    <w:p w:rsid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EB4637" w:rsidRDefault="00EB4637" w:rsidP="00C850D8">
      <w:pPr>
        <w:tabs>
          <w:tab w:val="left" w:pos="284"/>
          <w:tab w:val="left" w:pos="3828"/>
        </w:tabs>
        <w:spacing w:after="0" w:line="240" w:lineRule="auto"/>
        <w:jc w:val="right"/>
        <w:rPr>
          <w:rFonts w:ascii="Times New Roman" w:eastAsia="Calibri" w:hAnsi="Times New Roman" w:cs="Times New Roman"/>
          <w:i/>
          <w:sz w:val="12"/>
          <w:szCs w:val="12"/>
        </w:rPr>
      </w:pPr>
    </w:p>
    <w:p w:rsidR="00C850D8" w:rsidRP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к Порядку по предоставлению субсидий сельскохозяйственным товаропроизводителям, </w:t>
      </w:r>
    </w:p>
    <w:p w:rsid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организациям агропромышленного комплекса и индивидуальным предпринимателям, </w:t>
      </w:r>
    </w:p>
    <w:p w:rsid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proofErr w:type="gramStart"/>
      <w:r w:rsidRPr="00C850D8">
        <w:rPr>
          <w:rFonts w:ascii="Times New Roman" w:eastAsia="Calibri" w:hAnsi="Times New Roman" w:cs="Times New Roman"/>
          <w:i/>
          <w:sz w:val="12"/>
          <w:szCs w:val="12"/>
        </w:rPr>
        <w:t>осуществляющим</w:t>
      </w:r>
      <w:proofErr w:type="gramEnd"/>
      <w:r w:rsidRPr="00C850D8">
        <w:rPr>
          <w:rFonts w:ascii="Times New Roman" w:eastAsia="Calibri" w:hAnsi="Times New Roman" w:cs="Times New Roman"/>
          <w:i/>
          <w:sz w:val="12"/>
          <w:szCs w:val="12"/>
        </w:rPr>
        <w:t xml:space="preserve"> свою деятельность на территории Самарской области, </w:t>
      </w:r>
    </w:p>
    <w:p w:rsid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в целях возмещения затрат в связи с производством сельскохозяйственной продукции </w:t>
      </w:r>
    </w:p>
    <w:p w:rsidR="00C850D8" w:rsidRP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в части расходов на развитие молочного скотоводства Самарской области</w:t>
      </w:r>
    </w:p>
    <w:p w:rsid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b/>
          <w:sz w:val="12"/>
          <w:szCs w:val="12"/>
        </w:rPr>
      </w:pPr>
      <w:r w:rsidRPr="00C850D8">
        <w:rPr>
          <w:rFonts w:ascii="Times New Roman" w:eastAsia="Calibri" w:hAnsi="Times New Roman" w:cs="Times New Roman"/>
          <w:b/>
          <w:sz w:val="12"/>
          <w:szCs w:val="12"/>
        </w:rPr>
        <w:t>Справка-расчет</w:t>
      </w: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b/>
          <w:sz w:val="12"/>
          <w:szCs w:val="12"/>
        </w:rPr>
      </w:pPr>
      <w:r w:rsidRPr="00C850D8">
        <w:rPr>
          <w:rFonts w:ascii="Times New Roman" w:eastAsia="Calibri" w:hAnsi="Times New Roman" w:cs="Times New Roman"/>
          <w:b/>
          <w:sz w:val="12"/>
          <w:szCs w:val="12"/>
        </w:rPr>
        <w:t>для предоставления субсидий сельскохозяйственным товаропроизводителям, организациям агропромышленного</w:t>
      </w: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b/>
          <w:sz w:val="12"/>
          <w:szCs w:val="12"/>
        </w:rPr>
      </w:pPr>
      <w:r w:rsidRPr="00C850D8">
        <w:rPr>
          <w:rFonts w:ascii="Times New Roman" w:eastAsia="Calibri" w:hAnsi="Times New Roman" w:cs="Times New Roman"/>
          <w:b/>
          <w:sz w:val="12"/>
          <w:szCs w:val="12"/>
        </w:rPr>
        <w:t>комплекса и индивидуальным предпринимателям, осуществляющим свою деятельность на территории Самарской области, на содержание молочных коров</w:t>
      </w: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sz w:val="12"/>
          <w:szCs w:val="12"/>
        </w:rPr>
      </w:pPr>
      <w:r w:rsidRPr="00C850D8">
        <w:rPr>
          <w:rFonts w:ascii="Times New Roman" w:eastAsia="Calibri" w:hAnsi="Times New Roman" w:cs="Times New Roman"/>
          <w:sz w:val="12"/>
          <w:szCs w:val="12"/>
        </w:rPr>
        <w:t>_______________________________________________________________________</w:t>
      </w: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sz w:val="12"/>
          <w:szCs w:val="12"/>
        </w:rPr>
      </w:pPr>
      <w:r w:rsidRPr="00C850D8">
        <w:rPr>
          <w:rFonts w:ascii="Times New Roman" w:eastAsia="Calibri" w:hAnsi="Times New Roman" w:cs="Times New Roman"/>
          <w:sz w:val="12"/>
          <w:szCs w:val="12"/>
        </w:rPr>
        <w:t>(полное наименование участника отбора, муниципальный район)</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ИНН ______________________________,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за _____________________ 20 ___ г.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(квартал)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0"/>
        <w:gridCol w:w="2146"/>
        <w:gridCol w:w="1252"/>
        <w:gridCol w:w="1147"/>
        <w:gridCol w:w="1268"/>
      </w:tblGrid>
      <w:tr w:rsidR="00C850D8" w:rsidRPr="00C850D8" w:rsidTr="00C850D8">
        <w:trPr>
          <w:trHeight w:val="170"/>
        </w:trPr>
        <w:tc>
          <w:tcPr>
            <w:tcW w:w="1137" w:type="pct"/>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lastRenderedPageBreak/>
              <w:t>Наименование сельскохозяйственных животных</w:t>
            </w:r>
          </w:p>
        </w:tc>
        <w:tc>
          <w:tcPr>
            <w:tcW w:w="1426" w:type="pct"/>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Количество сельскохозяйственных животных, которые содержались в течение всего срока отчетного периода, голов</w:t>
            </w:r>
          </w:p>
        </w:tc>
        <w:tc>
          <w:tcPr>
            <w:tcW w:w="832" w:type="pct"/>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Ставка для расчета размера субсидии, рублей</w:t>
            </w:r>
          </w:p>
        </w:tc>
        <w:tc>
          <w:tcPr>
            <w:tcW w:w="762" w:type="pct"/>
            <w:tcBorders>
              <w:bottom w:val="single" w:sz="4" w:space="0" w:color="auto"/>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Коэффициент</w:t>
            </w:r>
          </w:p>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(К)</w:t>
            </w:r>
          </w:p>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843" w:type="pct"/>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Сумма субсидии</w:t>
            </w:r>
          </w:p>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к выплате, рублей </w:t>
            </w:r>
          </w:p>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(гр. 2 х гр. 3 х гр. 4)</w:t>
            </w:r>
          </w:p>
        </w:tc>
      </w:tr>
      <w:tr w:rsidR="00C850D8" w:rsidRPr="00C850D8" w:rsidTr="00C850D8">
        <w:trPr>
          <w:trHeight w:val="170"/>
        </w:trPr>
        <w:tc>
          <w:tcPr>
            <w:tcW w:w="1137" w:type="pct"/>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1</w:t>
            </w:r>
          </w:p>
        </w:tc>
        <w:tc>
          <w:tcPr>
            <w:tcW w:w="1426" w:type="pct"/>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2</w:t>
            </w:r>
          </w:p>
        </w:tc>
        <w:tc>
          <w:tcPr>
            <w:tcW w:w="832" w:type="pct"/>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3</w:t>
            </w:r>
          </w:p>
        </w:tc>
        <w:tc>
          <w:tcPr>
            <w:tcW w:w="762" w:type="pct"/>
            <w:tcBorders>
              <w:bottom w:val="single" w:sz="4" w:space="0" w:color="auto"/>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4</w:t>
            </w:r>
          </w:p>
        </w:tc>
        <w:tc>
          <w:tcPr>
            <w:tcW w:w="843" w:type="pct"/>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5</w:t>
            </w:r>
          </w:p>
        </w:tc>
      </w:tr>
      <w:tr w:rsidR="00C850D8" w:rsidRPr="00C850D8" w:rsidTr="00C850D8">
        <w:trPr>
          <w:trHeight w:val="170"/>
        </w:trPr>
        <w:tc>
          <w:tcPr>
            <w:tcW w:w="1137" w:type="pct"/>
            <w:tcBorders>
              <w:top w:val="single" w:sz="4" w:space="0" w:color="auto"/>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Молочные коровы</w:t>
            </w:r>
          </w:p>
        </w:tc>
        <w:tc>
          <w:tcPr>
            <w:tcW w:w="1426" w:type="pct"/>
            <w:tcBorders>
              <w:top w:val="single" w:sz="4" w:space="0" w:color="auto"/>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832" w:type="pct"/>
            <w:tcBorders>
              <w:top w:val="single" w:sz="4" w:space="0" w:color="auto"/>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762" w:type="pct"/>
            <w:tcBorders>
              <w:top w:val="single" w:sz="4" w:space="0" w:color="auto"/>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843" w:type="pct"/>
            <w:tcBorders>
              <w:top w:val="single" w:sz="4" w:space="0" w:color="auto"/>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C850D8">
        <w:trPr>
          <w:trHeight w:val="170"/>
        </w:trPr>
        <w:tc>
          <w:tcPr>
            <w:tcW w:w="1137"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426"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832"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762" w:type="pct"/>
            <w:tcBorders>
              <w:top w:val="nil"/>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843"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C850D8">
        <w:trPr>
          <w:trHeight w:val="170"/>
        </w:trPr>
        <w:tc>
          <w:tcPr>
            <w:tcW w:w="1137"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Итого</w:t>
            </w:r>
          </w:p>
        </w:tc>
        <w:tc>
          <w:tcPr>
            <w:tcW w:w="1426"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832"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762" w:type="pct"/>
            <w:tcBorders>
              <w:top w:val="nil"/>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843"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bl>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Руководитель участника отбора</w:t>
      </w:r>
      <w:proofErr w:type="gramStart"/>
      <w:r w:rsidRPr="00C850D8">
        <w:rPr>
          <w:rFonts w:ascii="Times New Roman" w:eastAsia="Calibri" w:hAnsi="Times New Roman" w:cs="Times New Roman"/>
          <w:sz w:val="12"/>
          <w:szCs w:val="12"/>
          <w:vertAlign w:val="superscript"/>
        </w:rPr>
        <w:t>1</w:t>
      </w:r>
      <w:proofErr w:type="gramEnd"/>
      <w:r w:rsidRPr="00C850D8">
        <w:rPr>
          <w:rFonts w:ascii="Times New Roman" w:eastAsia="Calibri" w:hAnsi="Times New Roman" w:cs="Times New Roman"/>
          <w:sz w:val="12"/>
          <w:szCs w:val="12"/>
        </w:rPr>
        <w:t xml:space="preserve">              ___________              ______________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подпись                    И.О. Фамилия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Главный бухгалтер участника отбора</w:t>
      </w:r>
      <w:proofErr w:type="gramStart"/>
      <w:r w:rsidRPr="00C850D8">
        <w:rPr>
          <w:rFonts w:ascii="Times New Roman" w:eastAsia="Calibri" w:hAnsi="Times New Roman" w:cs="Times New Roman"/>
          <w:sz w:val="12"/>
          <w:szCs w:val="12"/>
          <w:vertAlign w:val="superscript"/>
        </w:rPr>
        <w:t>2</w:t>
      </w:r>
      <w:proofErr w:type="gramEnd"/>
      <w:r w:rsidRPr="00C850D8">
        <w:rPr>
          <w:rFonts w:ascii="Times New Roman" w:eastAsia="Calibri" w:hAnsi="Times New Roman" w:cs="Times New Roman"/>
          <w:sz w:val="12"/>
          <w:szCs w:val="12"/>
        </w:rPr>
        <w:t xml:space="preserve">     ___________               ______________</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подпись</w:t>
      </w:r>
      <w:r w:rsidRPr="00C850D8">
        <w:rPr>
          <w:rFonts w:ascii="Times New Roman" w:eastAsia="Calibri" w:hAnsi="Times New Roman" w:cs="Times New Roman"/>
          <w:sz w:val="12"/>
          <w:szCs w:val="12"/>
        </w:rPr>
        <w:tab/>
        <w:t xml:space="preserve">              И.О. Фамилия</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Дата</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__________________</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vertAlign w:val="superscript"/>
        </w:rPr>
        <w:t>1</w:t>
      </w:r>
      <w:proofErr w:type="gramStart"/>
      <w:r w:rsidRPr="00C850D8">
        <w:rPr>
          <w:rFonts w:ascii="Times New Roman" w:eastAsia="Calibri" w:hAnsi="Times New Roman" w:cs="Times New Roman"/>
          <w:sz w:val="12"/>
          <w:szCs w:val="12"/>
          <w:vertAlign w:val="superscript"/>
        </w:rPr>
        <w:t xml:space="preserve"> </w:t>
      </w:r>
      <w:r w:rsidRPr="00C850D8">
        <w:rPr>
          <w:rFonts w:ascii="Times New Roman" w:eastAsia="Calibri" w:hAnsi="Times New Roman" w:cs="Times New Roman"/>
          <w:sz w:val="12"/>
          <w:szCs w:val="12"/>
        </w:rPr>
        <w:t>Д</w:t>
      </w:r>
      <w:proofErr w:type="gramEnd"/>
      <w:r w:rsidRPr="00C850D8">
        <w:rPr>
          <w:rFonts w:ascii="Times New Roman" w:eastAsia="Calibri" w:hAnsi="Times New Roman" w:cs="Times New Roman"/>
          <w:sz w:val="12"/>
          <w:szCs w:val="12"/>
        </w:rPr>
        <w:t xml:space="preserve">ля крестьянских (фермерских) хозяйств – подпись главы крестьянского (фермерского) хозяйства, для индивидуального предпринимателя – подпись индивидуального предпринимателя. </w:t>
      </w:r>
    </w:p>
    <w:tbl>
      <w:tblPr>
        <w:tblW w:w="6204" w:type="dxa"/>
        <w:tblLook w:val="04A0" w:firstRow="1" w:lastRow="0" w:firstColumn="1" w:lastColumn="0" w:noHBand="0" w:noVBand="1"/>
      </w:tblPr>
      <w:tblGrid>
        <w:gridCol w:w="6204"/>
      </w:tblGrid>
      <w:tr w:rsidR="00C850D8" w:rsidRPr="00C850D8" w:rsidTr="00C850D8">
        <w:tc>
          <w:tcPr>
            <w:tcW w:w="6204" w:type="dxa"/>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vertAlign w:val="superscript"/>
              </w:rPr>
              <w:t>2</w:t>
            </w:r>
            <w:proofErr w:type="gramStart"/>
            <w:r w:rsidRPr="00C850D8">
              <w:rPr>
                <w:rFonts w:ascii="Times New Roman" w:eastAsia="Calibri" w:hAnsi="Times New Roman" w:cs="Times New Roman"/>
                <w:sz w:val="12"/>
                <w:szCs w:val="12"/>
                <w:vertAlign w:val="superscript"/>
              </w:rPr>
              <w:t xml:space="preserve"> </w:t>
            </w:r>
            <w:r w:rsidRPr="00C850D8">
              <w:rPr>
                <w:rFonts w:ascii="Times New Roman" w:eastAsia="Calibri" w:hAnsi="Times New Roman" w:cs="Times New Roman"/>
                <w:sz w:val="12"/>
                <w:szCs w:val="12"/>
              </w:rPr>
              <w:t>П</w:t>
            </w:r>
            <w:proofErr w:type="gramEnd"/>
            <w:r w:rsidRPr="00C850D8">
              <w:rPr>
                <w:rFonts w:ascii="Times New Roman" w:eastAsia="Calibri" w:hAnsi="Times New Roman" w:cs="Times New Roman"/>
                <w:sz w:val="12"/>
                <w:szCs w:val="12"/>
              </w:rPr>
              <w:t xml:space="preserve">ри отсутствии в штате должности главного бухгалтера – подпись бухгалтера или иного лица, ответственного за ведение бухгалтерского учета.  </w:t>
            </w:r>
          </w:p>
        </w:tc>
      </w:tr>
    </w:tbl>
    <w:p w:rsidR="00EB4637" w:rsidRDefault="00EB4637" w:rsidP="00C850D8">
      <w:pPr>
        <w:tabs>
          <w:tab w:val="left" w:pos="284"/>
          <w:tab w:val="left" w:pos="3828"/>
        </w:tabs>
        <w:spacing w:after="0" w:line="240" w:lineRule="auto"/>
        <w:jc w:val="right"/>
        <w:rPr>
          <w:rFonts w:ascii="Times New Roman" w:eastAsia="Calibri" w:hAnsi="Times New Roman" w:cs="Times New Roman"/>
          <w:i/>
          <w:sz w:val="12"/>
          <w:szCs w:val="12"/>
        </w:rPr>
      </w:pPr>
    </w:p>
    <w:p w:rsidR="00C850D8" w:rsidRP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к Порядку по предоставлению субсидий сельскохозяйственным товаропроизводителям, </w:t>
      </w:r>
    </w:p>
    <w:p w:rsid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организациям агропромышленного комплекса и индивидуальным предпринимателям, </w:t>
      </w:r>
    </w:p>
    <w:p w:rsid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proofErr w:type="gramStart"/>
      <w:r w:rsidRPr="00C850D8">
        <w:rPr>
          <w:rFonts w:ascii="Times New Roman" w:eastAsia="Calibri" w:hAnsi="Times New Roman" w:cs="Times New Roman"/>
          <w:i/>
          <w:sz w:val="12"/>
          <w:szCs w:val="12"/>
        </w:rPr>
        <w:t>осуществляющим</w:t>
      </w:r>
      <w:proofErr w:type="gramEnd"/>
      <w:r w:rsidRPr="00C850D8">
        <w:rPr>
          <w:rFonts w:ascii="Times New Roman" w:eastAsia="Calibri" w:hAnsi="Times New Roman" w:cs="Times New Roman"/>
          <w:i/>
          <w:sz w:val="12"/>
          <w:szCs w:val="12"/>
        </w:rPr>
        <w:t xml:space="preserve"> свою деятельность на территории Самарской области, </w:t>
      </w:r>
    </w:p>
    <w:p w:rsid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в целях возмещения затрат в связи с производством сельскохозяйственной продукции </w:t>
      </w:r>
    </w:p>
    <w:p w:rsidR="00C850D8" w:rsidRP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в части расходов на развитие молочного скотоводства Самарской области</w:t>
      </w:r>
    </w:p>
    <w:p w:rsidR="00C850D8" w:rsidRDefault="00C850D8" w:rsidP="00C850D8">
      <w:pPr>
        <w:tabs>
          <w:tab w:val="left" w:pos="284"/>
          <w:tab w:val="left" w:pos="3828"/>
        </w:tabs>
        <w:spacing w:after="0" w:line="240" w:lineRule="auto"/>
        <w:jc w:val="center"/>
        <w:rPr>
          <w:rFonts w:ascii="Times New Roman" w:eastAsia="Calibri" w:hAnsi="Times New Roman" w:cs="Times New Roman"/>
          <w:b/>
          <w:sz w:val="12"/>
          <w:szCs w:val="12"/>
        </w:rPr>
      </w:pP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b/>
          <w:sz w:val="12"/>
          <w:szCs w:val="12"/>
        </w:rPr>
      </w:pPr>
      <w:r w:rsidRPr="00C850D8">
        <w:rPr>
          <w:rFonts w:ascii="Times New Roman" w:eastAsia="Calibri" w:hAnsi="Times New Roman" w:cs="Times New Roman"/>
          <w:b/>
          <w:sz w:val="12"/>
          <w:szCs w:val="12"/>
        </w:rPr>
        <w:t>Справка</w:t>
      </w: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sz w:val="12"/>
          <w:szCs w:val="12"/>
        </w:rPr>
      </w:pPr>
      <w:r w:rsidRPr="00C850D8">
        <w:rPr>
          <w:rFonts w:ascii="Times New Roman" w:eastAsia="Calibri" w:hAnsi="Times New Roman" w:cs="Times New Roman"/>
          <w:b/>
          <w:sz w:val="12"/>
          <w:szCs w:val="12"/>
        </w:rPr>
        <w:t>о производственных показателях</w:t>
      </w: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sz w:val="12"/>
          <w:szCs w:val="12"/>
        </w:rPr>
      </w:pPr>
      <w:r w:rsidRPr="00C850D8">
        <w:rPr>
          <w:rFonts w:ascii="Times New Roman" w:eastAsia="Calibri" w:hAnsi="Times New Roman" w:cs="Times New Roman"/>
          <w:sz w:val="12"/>
          <w:szCs w:val="12"/>
        </w:rPr>
        <w:t>______________________________________________________________________________________________________</w:t>
      </w: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sz w:val="12"/>
          <w:szCs w:val="12"/>
        </w:rPr>
      </w:pPr>
      <w:r w:rsidRPr="00C850D8">
        <w:rPr>
          <w:rFonts w:ascii="Times New Roman" w:eastAsia="Calibri" w:hAnsi="Times New Roman" w:cs="Times New Roman"/>
          <w:sz w:val="12"/>
          <w:szCs w:val="12"/>
        </w:rPr>
        <w:t>(полное наименование участника отбора, муниципальный район)</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за _______________ 20 ___ г.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(квартал)</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70"/>
        <w:gridCol w:w="1986"/>
        <w:gridCol w:w="680"/>
        <w:gridCol w:w="883"/>
        <w:gridCol w:w="809"/>
        <w:gridCol w:w="883"/>
        <w:gridCol w:w="662"/>
        <w:gridCol w:w="1250"/>
      </w:tblGrid>
      <w:tr w:rsidR="00C850D8" w:rsidRPr="00C850D8" w:rsidTr="00C850D8">
        <w:trPr>
          <w:trHeight w:val="20"/>
        </w:trPr>
        <w:tc>
          <w:tcPr>
            <w:tcW w:w="245" w:type="pct"/>
            <w:vMerge w:val="restart"/>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w:t>
            </w:r>
          </w:p>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roofErr w:type="gramStart"/>
            <w:r w:rsidRPr="00C850D8">
              <w:rPr>
                <w:rFonts w:ascii="Times New Roman" w:eastAsia="Calibri" w:hAnsi="Times New Roman" w:cs="Times New Roman"/>
                <w:sz w:val="12"/>
                <w:szCs w:val="12"/>
              </w:rPr>
              <w:t>п</w:t>
            </w:r>
            <w:proofErr w:type="gramEnd"/>
            <w:r w:rsidRPr="00C850D8">
              <w:rPr>
                <w:rFonts w:ascii="Times New Roman" w:eastAsia="Calibri" w:hAnsi="Times New Roman" w:cs="Times New Roman"/>
                <w:sz w:val="12"/>
                <w:szCs w:val="12"/>
              </w:rPr>
              <w:t>/п</w:t>
            </w:r>
          </w:p>
        </w:tc>
        <w:tc>
          <w:tcPr>
            <w:tcW w:w="1320" w:type="pct"/>
            <w:vMerge w:val="restar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Наименование</w:t>
            </w:r>
          </w:p>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производственного показателя</w:t>
            </w:r>
          </w:p>
        </w:tc>
        <w:tc>
          <w:tcPr>
            <w:tcW w:w="452" w:type="pct"/>
            <w:vMerge w:val="restar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Единица </w:t>
            </w:r>
            <w:proofErr w:type="spellStart"/>
            <w:proofErr w:type="gramStart"/>
            <w:r w:rsidRPr="00C850D8">
              <w:rPr>
                <w:rFonts w:ascii="Times New Roman" w:eastAsia="Calibri" w:hAnsi="Times New Roman" w:cs="Times New Roman"/>
                <w:sz w:val="12"/>
                <w:szCs w:val="12"/>
              </w:rPr>
              <w:t>изме</w:t>
            </w:r>
            <w:proofErr w:type="spellEnd"/>
            <w:r w:rsidRPr="00C850D8">
              <w:rPr>
                <w:rFonts w:ascii="Times New Roman" w:eastAsia="Calibri" w:hAnsi="Times New Roman" w:cs="Times New Roman"/>
                <w:sz w:val="12"/>
                <w:szCs w:val="12"/>
              </w:rPr>
              <w:t>-рения</w:t>
            </w:r>
            <w:proofErr w:type="gramEnd"/>
          </w:p>
        </w:tc>
        <w:tc>
          <w:tcPr>
            <w:tcW w:w="2983" w:type="pct"/>
            <w:gridSpan w:val="5"/>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Значение производственного показателя</w:t>
            </w:r>
          </w:p>
        </w:tc>
      </w:tr>
      <w:tr w:rsidR="00C850D8" w:rsidRPr="00C850D8" w:rsidTr="00C850D8">
        <w:trPr>
          <w:trHeight w:val="20"/>
        </w:trPr>
        <w:tc>
          <w:tcPr>
            <w:tcW w:w="245" w:type="pct"/>
            <w:vMerge/>
            <w:tcBorders>
              <w:bottom w:val="single" w:sz="4" w:space="0" w:color="auto"/>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320" w:type="pct"/>
            <w:vMerge/>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452" w:type="pct"/>
            <w:vMerge/>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87" w:type="pct"/>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vertAlign w:val="superscript"/>
              </w:rPr>
            </w:pPr>
            <w:r w:rsidRPr="00C850D8">
              <w:rPr>
                <w:rFonts w:ascii="Times New Roman" w:eastAsia="Calibri" w:hAnsi="Times New Roman" w:cs="Times New Roman"/>
                <w:sz w:val="12"/>
                <w:szCs w:val="12"/>
              </w:rPr>
              <w:t>на 1 января текущего финансового года</w:t>
            </w:r>
            <w:proofErr w:type="gramStart"/>
            <w:r w:rsidRPr="00C850D8">
              <w:rPr>
                <w:rFonts w:ascii="Times New Roman" w:eastAsia="Calibri" w:hAnsi="Times New Roman" w:cs="Times New Roman"/>
                <w:sz w:val="12"/>
                <w:szCs w:val="12"/>
                <w:vertAlign w:val="superscript"/>
              </w:rPr>
              <w:t>1</w:t>
            </w:r>
            <w:proofErr w:type="gramEnd"/>
          </w:p>
        </w:tc>
        <w:tc>
          <w:tcPr>
            <w:tcW w:w="538" w:type="pct"/>
            <w:tcBorders>
              <w:bottom w:val="single" w:sz="4" w:space="0" w:color="auto"/>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начало отчетного квартала</w:t>
            </w:r>
          </w:p>
        </w:tc>
        <w:tc>
          <w:tcPr>
            <w:tcW w:w="587" w:type="pct"/>
            <w:tcBorders>
              <w:bottom w:val="single" w:sz="4" w:space="0" w:color="auto"/>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конец отчетного квартала</w:t>
            </w:r>
          </w:p>
        </w:tc>
        <w:tc>
          <w:tcPr>
            <w:tcW w:w="440" w:type="pct"/>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всего за отчетный  квартал </w:t>
            </w:r>
          </w:p>
        </w:tc>
        <w:tc>
          <w:tcPr>
            <w:tcW w:w="831" w:type="pct"/>
            <w:tcBorders>
              <w:bottom w:val="single" w:sz="4" w:space="0" w:color="auto"/>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в течение текущего финансового года  нарастающим итогом</w:t>
            </w:r>
          </w:p>
        </w:tc>
      </w:tr>
      <w:tr w:rsidR="00C850D8" w:rsidRPr="00C850D8" w:rsidTr="00C850D8">
        <w:trPr>
          <w:trHeight w:val="20"/>
        </w:trPr>
        <w:tc>
          <w:tcPr>
            <w:tcW w:w="245" w:type="pct"/>
            <w:tcBorders>
              <w:top w:val="single" w:sz="4" w:space="0" w:color="auto"/>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1.</w:t>
            </w:r>
          </w:p>
        </w:tc>
        <w:tc>
          <w:tcPr>
            <w:tcW w:w="1320" w:type="pct"/>
            <w:tcBorders>
              <w:top w:val="single" w:sz="4" w:space="0" w:color="auto"/>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Поголовье коров</w:t>
            </w:r>
          </w:p>
        </w:tc>
        <w:tc>
          <w:tcPr>
            <w:tcW w:w="452" w:type="pct"/>
            <w:tcBorders>
              <w:top w:val="single" w:sz="4" w:space="0" w:color="auto"/>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голов</w:t>
            </w:r>
          </w:p>
        </w:tc>
        <w:tc>
          <w:tcPr>
            <w:tcW w:w="587" w:type="pct"/>
            <w:tcBorders>
              <w:top w:val="single" w:sz="4" w:space="0" w:color="auto"/>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38" w:type="pct"/>
            <w:tcBorders>
              <w:top w:val="single" w:sz="4" w:space="0" w:color="auto"/>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87" w:type="pct"/>
            <w:tcBorders>
              <w:top w:val="single" w:sz="4" w:space="0" w:color="auto"/>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440" w:type="pct"/>
            <w:tcBorders>
              <w:top w:val="single" w:sz="4" w:space="0" w:color="auto"/>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831" w:type="pct"/>
            <w:tcBorders>
              <w:top w:val="single" w:sz="4" w:space="0" w:color="auto"/>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r>
      <w:tr w:rsidR="00C850D8" w:rsidRPr="00C850D8" w:rsidTr="00C850D8">
        <w:trPr>
          <w:trHeight w:val="20"/>
        </w:trPr>
        <w:tc>
          <w:tcPr>
            <w:tcW w:w="245" w:type="pct"/>
            <w:tcBorders>
              <w:top w:val="nil"/>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2.</w:t>
            </w:r>
          </w:p>
        </w:tc>
        <w:tc>
          <w:tcPr>
            <w:tcW w:w="1320"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В том числе молочных коров</w:t>
            </w:r>
          </w:p>
        </w:tc>
        <w:tc>
          <w:tcPr>
            <w:tcW w:w="452"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голов</w:t>
            </w:r>
          </w:p>
        </w:tc>
        <w:tc>
          <w:tcPr>
            <w:tcW w:w="587"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38" w:type="pct"/>
            <w:tcBorders>
              <w:top w:val="nil"/>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87" w:type="pct"/>
            <w:tcBorders>
              <w:top w:val="nil"/>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440"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831" w:type="pct"/>
            <w:tcBorders>
              <w:top w:val="nil"/>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r>
      <w:tr w:rsidR="00C850D8" w:rsidRPr="00C850D8" w:rsidTr="00C850D8">
        <w:trPr>
          <w:trHeight w:val="20"/>
        </w:trPr>
        <w:tc>
          <w:tcPr>
            <w:tcW w:w="245" w:type="pct"/>
            <w:tcBorders>
              <w:top w:val="nil"/>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3.</w:t>
            </w:r>
          </w:p>
        </w:tc>
        <w:tc>
          <w:tcPr>
            <w:tcW w:w="1320"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Объем производства молока</w:t>
            </w:r>
          </w:p>
        </w:tc>
        <w:tc>
          <w:tcPr>
            <w:tcW w:w="452"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roofErr w:type="gramStart"/>
            <w:r w:rsidRPr="00C850D8">
              <w:rPr>
                <w:rFonts w:ascii="Times New Roman" w:eastAsia="Calibri" w:hAnsi="Times New Roman" w:cs="Times New Roman"/>
                <w:sz w:val="12"/>
                <w:szCs w:val="12"/>
              </w:rPr>
              <w:t>кило-граммов</w:t>
            </w:r>
            <w:proofErr w:type="gramEnd"/>
          </w:p>
        </w:tc>
        <w:tc>
          <w:tcPr>
            <w:tcW w:w="587"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38" w:type="pct"/>
            <w:tcBorders>
              <w:top w:val="nil"/>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587" w:type="pct"/>
            <w:tcBorders>
              <w:top w:val="nil"/>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440"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831" w:type="pct"/>
            <w:tcBorders>
              <w:top w:val="nil"/>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C850D8">
        <w:trPr>
          <w:trHeight w:val="20"/>
        </w:trPr>
        <w:tc>
          <w:tcPr>
            <w:tcW w:w="245" w:type="pct"/>
            <w:vMerge w:val="restart"/>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w:t>
            </w:r>
          </w:p>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roofErr w:type="gramStart"/>
            <w:r w:rsidRPr="00C850D8">
              <w:rPr>
                <w:rFonts w:ascii="Times New Roman" w:eastAsia="Calibri" w:hAnsi="Times New Roman" w:cs="Times New Roman"/>
                <w:sz w:val="12"/>
                <w:szCs w:val="12"/>
              </w:rPr>
              <w:t>п</w:t>
            </w:r>
            <w:proofErr w:type="gramEnd"/>
            <w:r w:rsidRPr="00C850D8">
              <w:rPr>
                <w:rFonts w:ascii="Times New Roman" w:eastAsia="Calibri" w:hAnsi="Times New Roman" w:cs="Times New Roman"/>
                <w:sz w:val="12"/>
                <w:szCs w:val="12"/>
              </w:rPr>
              <w:t>/п</w:t>
            </w:r>
          </w:p>
        </w:tc>
        <w:tc>
          <w:tcPr>
            <w:tcW w:w="1320" w:type="pct"/>
            <w:vMerge w:val="restar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Наименование </w:t>
            </w:r>
          </w:p>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производственного показателя</w:t>
            </w:r>
          </w:p>
        </w:tc>
        <w:tc>
          <w:tcPr>
            <w:tcW w:w="452" w:type="pct"/>
            <w:vMerge w:val="restar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Единица </w:t>
            </w:r>
            <w:proofErr w:type="spellStart"/>
            <w:proofErr w:type="gramStart"/>
            <w:r w:rsidRPr="00C850D8">
              <w:rPr>
                <w:rFonts w:ascii="Times New Roman" w:eastAsia="Calibri" w:hAnsi="Times New Roman" w:cs="Times New Roman"/>
                <w:sz w:val="12"/>
                <w:szCs w:val="12"/>
              </w:rPr>
              <w:t>изме</w:t>
            </w:r>
            <w:proofErr w:type="spellEnd"/>
            <w:r w:rsidRPr="00C850D8">
              <w:rPr>
                <w:rFonts w:ascii="Times New Roman" w:eastAsia="Calibri" w:hAnsi="Times New Roman" w:cs="Times New Roman"/>
                <w:sz w:val="12"/>
                <w:szCs w:val="12"/>
              </w:rPr>
              <w:t>-рения</w:t>
            </w:r>
            <w:proofErr w:type="gramEnd"/>
          </w:p>
        </w:tc>
        <w:tc>
          <w:tcPr>
            <w:tcW w:w="2983" w:type="pct"/>
            <w:gridSpan w:val="5"/>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Значение производственного показателя</w:t>
            </w:r>
          </w:p>
        </w:tc>
      </w:tr>
      <w:tr w:rsidR="00C850D8" w:rsidRPr="00C850D8" w:rsidTr="00C850D8">
        <w:trPr>
          <w:trHeight w:val="20"/>
        </w:trPr>
        <w:tc>
          <w:tcPr>
            <w:tcW w:w="245" w:type="pct"/>
            <w:vMerge/>
            <w:tcBorders>
              <w:bottom w:val="single" w:sz="4" w:space="0" w:color="auto"/>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320" w:type="pct"/>
            <w:vMerge/>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452" w:type="pct"/>
            <w:vMerge/>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87" w:type="pct"/>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vertAlign w:val="superscript"/>
              </w:rPr>
            </w:pPr>
            <w:r w:rsidRPr="00C850D8">
              <w:rPr>
                <w:rFonts w:ascii="Times New Roman" w:eastAsia="Calibri" w:hAnsi="Times New Roman" w:cs="Times New Roman"/>
                <w:sz w:val="12"/>
                <w:szCs w:val="12"/>
              </w:rPr>
              <w:t>на 1 января текущего финансового года</w:t>
            </w:r>
            <w:proofErr w:type="gramStart"/>
            <w:r w:rsidRPr="00C850D8">
              <w:rPr>
                <w:rFonts w:ascii="Times New Roman" w:eastAsia="Calibri" w:hAnsi="Times New Roman" w:cs="Times New Roman"/>
                <w:sz w:val="12"/>
                <w:szCs w:val="12"/>
                <w:vertAlign w:val="superscript"/>
              </w:rPr>
              <w:t>1</w:t>
            </w:r>
            <w:proofErr w:type="gramEnd"/>
          </w:p>
        </w:tc>
        <w:tc>
          <w:tcPr>
            <w:tcW w:w="538" w:type="pct"/>
            <w:tcBorders>
              <w:bottom w:val="single" w:sz="4" w:space="0" w:color="auto"/>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 начало отчетного квартала</w:t>
            </w:r>
          </w:p>
        </w:tc>
        <w:tc>
          <w:tcPr>
            <w:tcW w:w="587" w:type="pct"/>
            <w:tcBorders>
              <w:bottom w:val="single" w:sz="4" w:space="0" w:color="auto"/>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на конец отчетного квартала </w:t>
            </w:r>
          </w:p>
        </w:tc>
        <w:tc>
          <w:tcPr>
            <w:tcW w:w="440" w:type="pct"/>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всего за отчетный  квартал </w:t>
            </w:r>
          </w:p>
        </w:tc>
        <w:tc>
          <w:tcPr>
            <w:tcW w:w="831" w:type="pct"/>
            <w:tcBorders>
              <w:bottom w:val="single" w:sz="4" w:space="0" w:color="auto"/>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в течение текущего финансового года  нарастающим итогом</w:t>
            </w:r>
          </w:p>
        </w:tc>
      </w:tr>
      <w:tr w:rsidR="00C850D8" w:rsidRPr="00C850D8" w:rsidTr="00C850D8">
        <w:trPr>
          <w:trHeight w:val="20"/>
        </w:trPr>
        <w:tc>
          <w:tcPr>
            <w:tcW w:w="245" w:type="pct"/>
            <w:tcBorders>
              <w:top w:val="single" w:sz="4" w:space="0" w:color="auto"/>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4.</w:t>
            </w:r>
          </w:p>
        </w:tc>
        <w:tc>
          <w:tcPr>
            <w:tcW w:w="1320" w:type="pct"/>
            <w:tcBorders>
              <w:top w:val="single" w:sz="4" w:space="0" w:color="auto"/>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В том числе от молочных коров</w:t>
            </w:r>
          </w:p>
        </w:tc>
        <w:tc>
          <w:tcPr>
            <w:tcW w:w="452" w:type="pct"/>
            <w:tcBorders>
              <w:top w:val="single" w:sz="4" w:space="0" w:color="auto"/>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roofErr w:type="gramStart"/>
            <w:r w:rsidRPr="00C850D8">
              <w:rPr>
                <w:rFonts w:ascii="Times New Roman" w:eastAsia="Calibri" w:hAnsi="Times New Roman" w:cs="Times New Roman"/>
                <w:sz w:val="12"/>
                <w:szCs w:val="12"/>
              </w:rPr>
              <w:t>кило-граммов</w:t>
            </w:r>
            <w:proofErr w:type="gramEnd"/>
          </w:p>
        </w:tc>
        <w:tc>
          <w:tcPr>
            <w:tcW w:w="587" w:type="pct"/>
            <w:tcBorders>
              <w:top w:val="single" w:sz="4" w:space="0" w:color="auto"/>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38" w:type="pct"/>
            <w:tcBorders>
              <w:top w:val="single" w:sz="4" w:space="0" w:color="auto"/>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587" w:type="pct"/>
            <w:tcBorders>
              <w:top w:val="single" w:sz="4" w:space="0" w:color="auto"/>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440" w:type="pct"/>
            <w:tcBorders>
              <w:top w:val="single" w:sz="4" w:space="0" w:color="auto"/>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831" w:type="pct"/>
            <w:tcBorders>
              <w:top w:val="single" w:sz="4" w:space="0" w:color="auto"/>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C850D8">
        <w:trPr>
          <w:trHeight w:val="20"/>
        </w:trPr>
        <w:tc>
          <w:tcPr>
            <w:tcW w:w="245" w:type="pct"/>
            <w:tcBorders>
              <w:top w:val="nil"/>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5.</w:t>
            </w:r>
          </w:p>
        </w:tc>
        <w:tc>
          <w:tcPr>
            <w:tcW w:w="1320"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Среднегодовое поголовье молочных коров</w:t>
            </w:r>
          </w:p>
        </w:tc>
        <w:tc>
          <w:tcPr>
            <w:tcW w:w="452"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голов</w:t>
            </w:r>
          </w:p>
        </w:tc>
        <w:tc>
          <w:tcPr>
            <w:tcW w:w="587"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38" w:type="pct"/>
            <w:tcBorders>
              <w:top w:val="nil"/>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587" w:type="pct"/>
            <w:tcBorders>
              <w:top w:val="nil"/>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440"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831" w:type="pct"/>
            <w:tcBorders>
              <w:top w:val="nil"/>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r>
      <w:tr w:rsidR="00C850D8" w:rsidRPr="00C850D8" w:rsidTr="00C850D8">
        <w:trPr>
          <w:trHeight w:val="20"/>
        </w:trPr>
        <w:tc>
          <w:tcPr>
            <w:tcW w:w="245" w:type="pct"/>
            <w:tcBorders>
              <w:top w:val="nil"/>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6.</w:t>
            </w:r>
          </w:p>
        </w:tc>
        <w:tc>
          <w:tcPr>
            <w:tcW w:w="1320"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vertAlign w:val="superscript"/>
              </w:rPr>
            </w:pPr>
            <w:r w:rsidRPr="00C850D8">
              <w:rPr>
                <w:rFonts w:ascii="Times New Roman" w:eastAsia="Calibri" w:hAnsi="Times New Roman" w:cs="Times New Roman"/>
                <w:sz w:val="12"/>
                <w:szCs w:val="12"/>
              </w:rPr>
              <w:t>Показатель средней молочной продуктивности коров из расчета на 1 молочную корову</w:t>
            </w:r>
            <w:proofErr w:type="gramStart"/>
            <w:r w:rsidRPr="00C850D8">
              <w:rPr>
                <w:rFonts w:ascii="Times New Roman" w:eastAsia="Calibri" w:hAnsi="Times New Roman" w:cs="Times New Roman"/>
                <w:sz w:val="12"/>
                <w:szCs w:val="12"/>
                <w:vertAlign w:val="superscript"/>
              </w:rPr>
              <w:t>2</w:t>
            </w:r>
            <w:proofErr w:type="gramEnd"/>
          </w:p>
        </w:tc>
        <w:tc>
          <w:tcPr>
            <w:tcW w:w="452"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roofErr w:type="gramStart"/>
            <w:r w:rsidRPr="00C850D8">
              <w:rPr>
                <w:rFonts w:ascii="Times New Roman" w:eastAsia="Calibri" w:hAnsi="Times New Roman" w:cs="Times New Roman"/>
                <w:sz w:val="12"/>
                <w:szCs w:val="12"/>
              </w:rPr>
              <w:t>кило-граммов</w:t>
            </w:r>
            <w:proofErr w:type="gramEnd"/>
          </w:p>
        </w:tc>
        <w:tc>
          <w:tcPr>
            <w:tcW w:w="587"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38" w:type="pct"/>
            <w:tcBorders>
              <w:top w:val="nil"/>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587" w:type="pct"/>
            <w:tcBorders>
              <w:top w:val="nil"/>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440"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831" w:type="pct"/>
            <w:tcBorders>
              <w:top w:val="nil"/>
              <w:left w:val="nil"/>
              <w:bottom w:val="nil"/>
              <w:right w:val="nil"/>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r>
    </w:tbl>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Руководитель участника отбора</w:t>
      </w:r>
      <w:r w:rsidRPr="00C850D8">
        <w:rPr>
          <w:rFonts w:ascii="Times New Roman" w:eastAsia="Calibri" w:hAnsi="Times New Roman" w:cs="Times New Roman"/>
          <w:sz w:val="12"/>
          <w:szCs w:val="12"/>
          <w:vertAlign w:val="superscript"/>
        </w:rPr>
        <w:t>3</w:t>
      </w:r>
      <w:r w:rsidRPr="00C850D8">
        <w:rPr>
          <w:rFonts w:ascii="Times New Roman" w:eastAsia="Calibri" w:hAnsi="Times New Roman" w:cs="Times New Roman"/>
          <w:sz w:val="12"/>
          <w:szCs w:val="12"/>
        </w:rPr>
        <w:t xml:space="preserve">                                                              ___________                     _____________</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подпись                          И.О. Фамилия</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Главный бухгалтер участника отбора</w:t>
      </w:r>
      <w:proofErr w:type="gramStart"/>
      <w:r w:rsidRPr="00C850D8">
        <w:rPr>
          <w:rFonts w:ascii="Times New Roman" w:eastAsia="Calibri" w:hAnsi="Times New Roman" w:cs="Times New Roman"/>
          <w:sz w:val="12"/>
          <w:szCs w:val="12"/>
          <w:vertAlign w:val="superscript"/>
        </w:rPr>
        <w:t>4</w:t>
      </w:r>
      <w:proofErr w:type="gramEnd"/>
      <w:r w:rsidRPr="00C850D8">
        <w:rPr>
          <w:rFonts w:ascii="Times New Roman" w:eastAsia="Calibri" w:hAnsi="Times New Roman" w:cs="Times New Roman"/>
          <w:sz w:val="12"/>
          <w:szCs w:val="12"/>
        </w:rPr>
        <w:t xml:space="preserve">                                                     ___________                     _____________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подпись                          И.О. Фамилия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Дата</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____________</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vertAlign w:val="superscript"/>
        </w:rPr>
        <w:t>1</w:t>
      </w:r>
      <w:proofErr w:type="gramStart"/>
      <w:r w:rsidRPr="00C850D8">
        <w:rPr>
          <w:rFonts w:ascii="Times New Roman" w:eastAsia="Calibri" w:hAnsi="Times New Roman" w:cs="Times New Roman"/>
          <w:sz w:val="12"/>
          <w:szCs w:val="12"/>
          <w:vertAlign w:val="superscript"/>
        </w:rPr>
        <w:t xml:space="preserve"> </w:t>
      </w:r>
      <w:r w:rsidRPr="00C850D8">
        <w:rPr>
          <w:rFonts w:ascii="Times New Roman" w:eastAsia="Calibri" w:hAnsi="Times New Roman" w:cs="Times New Roman"/>
          <w:sz w:val="12"/>
          <w:szCs w:val="12"/>
        </w:rPr>
        <w:t>У</w:t>
      </w:r>
      <w:proofErr w:type="gramEnd"/>
      <w:r w:rsidRPr="00C850D8">
        <w:rPr>
          <w:rFonts w:ascii="Times New Roman" w:eastAsia="Calibri" w:hAnsi="Times New Roman" w:cs="Times New Roman"/>
          <w:sz w:val="12"/>
          <w:szCs w:val="12"/>
        </w:rPr>
        <w:t>казывается численность поголовья коров, в том числе молочных коров, по состоянию на последний день предыдущего финансового года. Указывается объем производства молока, в том числе от молочных коров, достигнутый в предыдущем финансовом году.</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850D8">
        <w:rPr>
          <w:rFonts w:ascii="Times New Roman" w:eastAsia="Calibri" w:hAnsi="Times New Roman" w:cs="Times New Roman"/>
          <w:sz w:val="12"/>
          <w:szCs w:val="12"/>
          <w:vertAlign w:val="superscript"/>
        </w:rPr>
        <w:t xml:space="preserve">2 </w:t>
      </w:r>
      <w:r w:rsidRPr="00C850D8">
        <w:rPr>
          <w:rFonts w:ascii="Times New Roman" w:eastAsia="Calibri" w:hAnsi="Times New Roman" w:cs="Times New Roman"/>
          <w:sz w:val="12"/>
          <w:szCs w:val="12"/>
        </w:rPr>
        <w:t>Показатель средней молочной продуктивности коров из расчета на 1 молочную корову по состоянию на 1 января текущего финансового года рассчитывается как отношение показателя, указанного в строке 4 по состоянию на 1 января текущего финансового года, к показателю, указанному в строке 5, определяется до целого числа и подлежит округлению: десятая доля менее 5 не учитывается, десятая доля, равная 5 и</w:t>
      </w:r>
      <w:proofErr w:type="gramEnd"/>
      <w:r w:rsidRPr="00C850D8">
        <w:rPr>
          <w:rFonts w:ascii="Times New Roman" w:eastAsia="Calibri" w:hAnsi="Times New Roman" w:cs="Times New Roman"/>
          <w:sz w:val="12"/>
          <w:szCs w:val="12"/>
        </w:rPr>
        <w:t xml:space="preserve"> более, округляется до целого числа.</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vertAlign w:val="superscript"/>
        </w:rPr>
        <w:t>3</w:t>
      </w:r>
      <w:proofErr w:type="gramStart"/>
      <w:r w:rsidRPr="00C850D8">
        <w:rPr>
          <w:rFonts w:ascii="Times New Roman" w:eastAsia="Calibri" w:hAnsi="Times New Roman" w:cs="Times New Roman"/>
          <w:sz w:val="12"/>
          <w:szCs w:val="12"/>
          <w:vertAlign w:val="superscript"/>
        </w:rPr>
        <w:t xml:space="preserve"> </w:t>
      </w:r>
      <w:r w:rsidRPr="00C850D8">
        <w:rPr>
          <w:rFonts w:ascii="Times New Roman" w:eastAsia="Calibri" w:hAnsi="Times New Roman" w:cs="Times New Roman"/>
          <w:sz w:val="12"/>
          <w:szCs w:val="12"/>
        </w:rPr>
        <w:t>Д</w:t>
      </w:r>
      <w:proofErr w:type="gramEnd"/>
      <w:r w:rsidRPr="00C850D8">
        <w:rPr>
          <w:rFonts w:ascii="Times New Roman" w:eastAsia="Calibri" w:hAnsi="Times New Roman" w:cs="Times New Roman"/>
          <w:sz w:val="12"/>
          <w:szCs w:val="12"/>
        </w:rPr>
        <w:t xml:space="preserve">ля крестьянских (фермерских) хозяйств – подпись главы крестьянского (фермерского) хозяйства, для индивидуальных предпринимателей – подпись индивидуального предпринимателя.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vertAlign w:val="superscript"/>
        </w:rPr>
        <w:lastRenderedPageBreak/>
        <w:t>4</w:t>
      </w:r>
      <w:proofErr w:type="gramStart"/>
      <w:r w:rsidRPr="00C850D8">
        <w:rPr>
          <w:rFonts w:ascii="Times New Roman" w:eastAsia="Calibri" w:hAnsi="Times New Roman" w:cs="Times New Roman"/>
          <w:sz w:val="12"/>
          <w:szCs w:val="12"/>
          <w:vertAlign w:val="superscript"/>
        </w:rPr>
        <w:t xml:space="preserve"> </w:t>
      </w:r>
      <w:r w:rsidRPr="00C850D8">
        <w:rPr>
          <w:rFonts w:ascii="Times New Roman" w:eastAsia="Calibri" w:hAnsi="Times New Roman" w:cs="Times New Roman"/>
          <w:sz w:val="12"/>
          <w:szCs w:val="12"/>
        </w:rPr>
        <w:t>П</w:t>
      </w:r>
      <w:proofErr w:type="gramEnd"/>
      <w:r w:rsidRPr="00C850D8">
        <w:rPr>
          <w:rFonts w:ascii="Times New Roman" w:eastAsia="Calibri" w:hAnsi="Times New Roman" w:cs="Times New Roman"/>
          <w:sz w:val="12"/>
          <w:szCs w:val="12"/>
        </w:rPr>
        <w:t>ри отсутствии в штате должности главного бухгалтера – подпись бухгалтера или иного лица, ответственного за ведение бухгалтерского учета.</w:t>
      </w:r>
    </w:p>
    <w:p w:rsid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EB4637" w:rsidRDefault="00EB4637" w:rsidP="00C850D8">
      <w:pPr>
        <w:tabs>
          <w:tab w:val="left" w:pos="284"/>
          <w:tab w:val="left" w:pos="3828"/>
        </w:tabs>
        <w:spacing w:after="0" w:line="240" w:lineRule="auto"/>
        <w:jc w:val="right"/>
        <w:rPr>
          <w:rFonts w:ascii="Times New Roman" w:eastAsia="Calibri" w:hAnsi="Times New Roman" w:cs="Times New Roman"/>
          <w:i/>
          <w:sz w:val="12"/>
          <w:szCs w:val="12"/>
        </w:rPr>
      </w:pPr>
    </w:p>
    <w:p w:rsidR="00C850D8" w:rsidRP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к Порядку по предоставлению субсидий сельскохозяйственным товаропроизводителям, </w:t>
      </w:r>
    </w:p>
    <w:p w:rsid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организациям агропромышленного комплекса и индивидуальным предпринимателям, </w:t>
      </w:r>
    </w:p>
    <w:p w:rsid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proofErr w:type="gramStart"/>
      <w:r w:rsidRPr="00C850D8">
        <w:rPr>
          <w:rFonts w:ascii="Times New Roman" w:eastAsia="Calibri" w:hAnsi="Times New Roman" w:cs="Times New Roman"/>
          <w:i/>
          <w:sz w:val="12"/>
          <w:szCs w:val="12"/>
        </w:rPr>
        <w:t>осуществляющим</w:t>
      </w:r>
      <w:proofErr w:type="gramEnd"/>
      <w:r w:rsidRPr="00C850D8">
        <w:rPr>
          <w:rFonts w:ascii="Times New Roman" w:eastAsia="Calibri" w:hAnsi="Times New Roman" w:cs="Times New Roman"/>
          <w:i/>
          <w:sz w:val="12"/>
          <w:szCs w:val="12"/>
        </w:rPr>
        <w:t xml:space="preserve"> свою деятельность на территории Самарской области, </w:t>
      </w:r>
    </w:p>
    <w:p w:rsid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в целях возмещения затрат в связи с производством сельскохозяйственной продукции </w:t>
      </w:r>
    </w:p>
    <w:p w:rsidR="00C850D8" w:rsidRP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в части расходов на развитие молочного скотоводства Самарской области</w:t>
      </w:r>
    </w:p>
    <w:p w:rsidR="00EB4637" w:rsidRDefault="00EB4637" w:rsidP="00C850D8">
      <w:pPr>
        <w:tabs>
          <w:tab w:val="left" w:pos="284"/>
          <w:tab w:val="left" w:pos="3828"/>
        </w:tabs>
        <w:spacing w:after="0" w:line="240" w:lineRule="auto"/>
        <w:jc w:val="center"/>
        <w:rPr>
          <w:rFonts w:ascii="Times New Roman" w:eastAsia="Calibri" w:hAnsi="Times New Roman" w:cs="Times New Roman"/>
          <w:b/>
          <w:sz w:val="12"/>
          <w:szCs w:val="12"/>
        </w:rPr>
      </w:pP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b/>
          <w:sz w:val="12"/>
          <w:szCs w:val="12"/>
        </w:rPr>
      </w:pPr>
      <w:r w:rsidRPr="00C850D8">
        <w:rPr>
          <w:rFonts w:ascii="Times New Roman" w:eastAsia="Calibri" w:hAnsi="Times New Roman" w:cs="Times New Roman"/>
          <w:b/>
          <w:sz w:val="12"/>
          <w:szCs w:val="12"/>
        </w:rPr>
        <w:t>Реестр</w:t>
      </w: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sz w:val="12"/>
          <w:szCs w:val="12"/>
        </w:rPr>
      </w:pPr>
      <w:r w:rsidRPr="00C850D8">
        <w:rPr>
          <w:rFonts w:ascii="Times New Roman" w:eastAsia="Calibri" w:hAnsi="Times New Roman" w:cs="Times New Roman"/>
          <w:b/>
          <w:sz w:val="12"/>
          <w:szCs w:val="12"/>
        </w:rPr>
        <w:t>документов, подтверждающих фактически понесенные затраты, и списания материальных ценностей</w:t>
      </w: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sz w:val="12"/>
          <w:szCs w:val="12"/>
        </w:rPr>
      </w:pPr>
      <w:r w:rsidRPr="00C850D8">
        <w:rPr>
          <w:rFonts w:ascii="Times New Roman" w:eastAsia="Calibri" w:hAnsi="Times New Roman" w:cs="Times New Roman"/>
          <w:sz w:val="12"/>
          <w:szCs w:val="12"/>
        </w:rPr>
        <w:t>______________________________________________________________________________________________________</w:t>
      </w: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sz w:val="12"/>
          <w:szCs w:val="12"/>
        </w:rPr>
      </w:pPr>
      <w:r w:rsidRPr="00C850D8">
        <w:rPr>
          <w:rFonts w:ascii="Times New Roman" w:eastAsia="Calibri" w:hAnsi="Times New Roman" w:cs="Times New Roman"/>
          <w:sz w:val="12"/>
          <w:szCs w:val="12"/>
        </w:rPr>
        <w:t>(полное наименование участника отбора, муниципальный район)</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за _________________ 20 ___ г.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(квартал)</w:t>
      </w:r>
    </w:p>
    <w:p w:rsidR="00C850D8" w:rsidRPr="00C850D8" w:rsidRDefault="00C850D8" w:rsidP="00EB4637">
      <w:pPr>
        <w:tabs>
          <w:tab w:val="left" w:pos="284"/>
          <w:tab w:val="left" w:pos="3828"/>
        </w:tabs>
        <w:spacing w:after="0" w:line="240" w:lineRule="auto"/>
        <w:jc w:val="center"/>
        <w:rPr>
          <w:rFonts w:ascii="Times New Roman" w:eastAsia="Calibri" w:hAnsi="Times New Roman" w:cs="Times New Roman"/>
          <w:sz w:val="12"/>
          <w:szCs w:val="12"/>
        </w:rPr>
      </w:pPr>
      <w:r w:rsidRPr="00C850D8">
        <w:rPr>
          <w:rFonts w:ascii="Times New Roman" w:eastAsia="Calibri" w:hAnsi="Times New Roman" w:cs="Times New Roman"/>
          <w:sz w:val="12"/>
          <w:szCs w:val="12"/>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55"/>
        <w:gridCol w:w="339"/>
        <w:gridCol w:w="340"/>
        <w:gridCol w:w="868"/>
        <w:gridCol w:w="325"/>
        <w:gridCol w:w="236"/>
        <w:gridCol w:w="868"/>
        <w:gridCol w:w="325"/>
        <w:gridCol w:w="236"/>
        <w:gridCol w:w="870"/>
        <w:gridCol w:w="939"/>
        <w:gridCol w:w="710"/>
        <w:gridCol w:w="712"/>
      </w:tblGrid>
      <w:tr w:rsidR="00C850D8" w:rsidRPr="00C850D8" w:rsidTr="00C850D8">
        <w:trPr>
          <w:trHeight w:val="20"/>
        </w:trPr>
        <w:tc>
          <w:tcPr>
            <w:tcW w:w="502" w:type="pct"/>
            <w:vMerge w:val="restar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Наименование приобретенных товаров, выполненных работ (оказанных услуг)</w:t>
            </w:r>
          </w:p>
        </w:tc>
        <w:tc>
          <w:tcPr>
            <w:tcW w:w="451" w:type="pct"/>
            <w:gridSpan w:val="2"/>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Договор на приобретение товаров, выполнение работ (оказание услуг) (далее – договор)</w:t>
            </w:r>
          </w:p>
        </w:tc>
        <w:tc>
          <w:tcPr>
            <w:tcW w:w="577" w:type="pct"/>
            <w:vMerge w:val="restar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Документ, подтверждающий приобретение товаров, выполнение работ (оказание услуг)</w:t>
            </w:r>
          </w:p>
        </w:tc>
        <w:tc>
          <w:tcPr>
            <w:tcW w:w="216" w:type="pct"/>
            <w:vMerge w:val="restar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Номер </w:t>
            </w:r>
          </w:p>
        </w:tc>
        <w:tc>
          <w:tcPr>
            <w:tcW w:w="157" w:type="pct"/>
            <w:vMerge w:val="restar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Дата </w:t>
            </w:r>
          </w:p>
        </w:tc>
        <w:tc>
          <w:tcPr>
            <w:tcW w:w="577" w:type="pct"/>
            <w:vMerge w:val="restar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Документ, подтверждающий оплату приобретенных товаров, выполненных работ (оказанных услуг)</w:t>
            </w:r>
          </w:p>
        </w:tc>
        <w:tc>
          <w:tcPr>
            <w:tcW w:w="216" w:type="pct"/>
            <w:vMerge w:val="restar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Номер</w:t>
            </w:r>
          </w:p>
        </w:tc>
        <w:tc>
          <w:tcPr>
            <w:tcW w:w="157" w:type="pct"/>
            <w:vMerge w:val="restar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Дата</w:t>
            </w:r>
          </w:p>
        </w:tc>
        <w:tc>
          <w:tcPr>
            <w:tcW w:w="578" w:type="pct"/>
            <w:vMerge w:val="restar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vertAlign w:val="superscript"/>
              </w:rPr>
            </w:pPr>
            <w:r w:rsidRPr="00C850D8">
              <w:rPr>
                <w:rFonts w:ascii="Times New Roman" w:eastAsia="Calibri" w:hAnsi="Times New Roman" w:cs="Times New Roman"/>
                <w:sz w:val="12"/>
                <w:szCs w:val="12"/>
              </w:rPr>
              <w:t>Сумма затрат, указанная в документе, подтверждающем приобретение товаров, выполнение работ (оказание услуг), рублей</w:t>
            </w:r>
            <w:proofErr w:type="gramStart"/>
            <w:r w:rsidRPr="00C850D8">
              <w:rPr>
                <w:rFonts w:ascii="Times New Roman" w:eastAsia="Calibri" w:hAnsi="Times New Roman" w:cs="Times New Roman"/>
                <w:sz w:val="12"/>
                <w:szCs w:val="12"/>
                <w:vertAlign w:val="superscript"/>
              </w:rPr>
              <w:t>1</w:t>
            </w:r>
            <w:proofErr w:type="gramEnd"/>
          </w:p>
        </w:tc>
        <w:tc>
          <w:tcPr>
            <w:tcW w:w="624" w:type="pct"/>
            <w:vMerge w:val="restar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vertAlign w:val="superscript"/>
              </w:rPr>
            </w:pPr>
            <w:r w:rsidRPr="00C850D8">
              <w:rPr>
                <w:rFonts w:ascii="Times New Roman" w:eastAsia="Calibri" w:hAnsi="Times New Roman" w:cs="Times New Roman"/>
                <w:sz w:val="12"/>
                <w:szCs w:val="12"/>
              </w:rPr>
              <w:t>Сумма затрат, указанная в документе, подтверждающем оплату приобретенных товаров, выполненных работ (оказанных услуг), рублей</w:t>
            </w:r>
            <w:proofErr w:type="gramStart"/>
            <w:r w:rsidRPr="00C850D8">
              <w:rPr>
                <w:rFonts w:ascii="Times New Roman" w:eastAsia="Calibri" w:hAnsi="Times New Roman" w:cs="Times New Roman"/>
                <w:sz w:val="12"/>
                <w:szCs w:val="12"/>
                <w:vertAlign w:val="superscript"/>
              </w:rPr>
              <w:t>1</w:t>
            </w:r>
            <w:proofErr w:type="gramEnd"/>
          </w:p>
        </w:tc>
        <w:tc>
          <w:tcPr>
            <w:tcW w:w="472" w:type="pct"/>
            <w:vMerge w:val="restar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vertAlign w:val="superscript"/>
              </w:rPr>
            </w:pPr>
            <w:r w:rsidRPr="00C850D8">
              <w:rPr>
                <w:rFonts w:ascii="Times New Roman" w:eastAsia="Calibri" w:hAnsi="Times New Roman" w:cs="Times New Roman"/>
                <w:sz w:val="12"/>
                <w:szCs w:val="12"/>
              </w:rPr>
              <w:t>Наименьший показатель из сумм затрат, указанных в графах 10 и 11, рублей</w:t>
            </w:r>
          </w:p>
        </w:tc>
        <w:tc>
          <w:tcPr>
            <w:tcW w:w="473" w:type="pct"/>
            <w:vMerge w:val="restart"/>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Сумма израсходованных в отчетном квартале приобретенных материальных ценностей, рублей</w:t>
            </w:r>
            <w:proofErr w:type="gramStart"/>
            <w:r w:rsidRPr="00C850D8">
              <w:rPr>
                <w:rFonts w:ascii="Times New Roman" w:eastAsia="Calibri" w:hAnsi="Times New Roman" w:cs="Times New Roman"/>
                <w:sz w:val="12"/>
                <w:szCs w:val="12"/>
                <w:vertAlign w:val="superscript"/>
              </w:rPr>
              <w:t>2</w:t>
            </w:r>
            <w:proofErr w:type="gramEnd"/>
          </w:p>
        </w:tc>
      </w:tr>
      <w:tr w:rsidR="00C850D8" w:rsidRPr="00C850D8" w:rsidTr="00C850D8">
        <w:trPr>
          <w:trHeight w:val="20"/>
        </w:trPr>
        <w:tc>
          <w:tcPr>
            <w:tcW w:w="502" w:type="pct"/>
            <w:vMerge/>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225" w:type="pct"/>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номер</w:t>
            </w:r>
          </w:p>
        </w:tc>
        <w:tc>
          <w:tcPr>
            <w:tcW w:w="225" w:type="pct"/>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дата</w:t>
            </w:r>
          </w:p>
        </w:tc>
        <w:tc>
          <w:tcPr>
            <w:tcW w:w="577" w:type="pct"/>
            <w:vMerge/>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216" w:type="pct"/>
            <w:vMerge/>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57" w:type="pct"/>
            <w:vMerge/>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77" w:type="pct"/>
            <w:vMerge/>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216" w:type="pct"/>
            <w:vMerge/>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57" w:type="pct"/>
            <w:vMerge/>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78" w:type="pct"/>
            <w:vMerge/>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624" w:type="pct"/>
            <w:vMerge/>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472" w:type="pct"/>
            <w:vMerge/>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473" w:type="pct"/>
            <w:vMerge/>
            <w:tcBorders>
              <w:bottom w:val="single" w:sz="4" w:space="0" w:color="auto"/>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C850D8">
        <w:trPr>
          <w:trHeight w:val="20"/>
        </w:trPr>
        <w:tc>
          <w:tcPr>
            <w:tcW w:w="502"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2</w:t>
            </w: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3</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4</w:t>
            </w: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5</w:t>
            </w: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6</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7</w:t>
            </w: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8</w:t>
            </w: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9</w:t>
            </w:r>
          </w:p>
        </w:tc>
        <w:tc>
          <w:tcPr>
            <w:tcW w:w="578"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10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11</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12</w:t>
            </w:r>
          </w:p>
        </w:tc>
        <w:tc>
          <w:tcPr>
            <w:tcW w:w="473" w:type="pct"/>
            <w:tcBorders>
              <w:top w:val="single" w:sz="4" w:space="0" w:color="auto"/>
              <w:left w:val="single" w:sz="4" w:space="0" w:color="auto"/>
              <w:bottom w:val="single" w:sz="4" w:space="0" w:color="auto"/>
              <w:right w:val="single" w:sz="4" w:space="0" w:color="auto"/>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13</w:t>
            </w:r>
          </w:p>
        </w:tc>
      </w:tr>
      <w:tr w:rsidR="00C850D8" w:rsidRPr="00C850D8" w:rsidTr="00C850D8">
        <w:trPr>
          <w:trHeight w:val="20"/>
        </w:trPr>
        <w:tc>
          <w:tcPr>
            <w:tcW w:w="502"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78"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473" w:type="pct"/>
            <w:tcBorders>
              <w:top w:val="single" w:sz="4" w:space="0" w:color="auto"/>
              <w:left w:val="single" w:sz="4" w:space="0" w:color="auto"/>
              <w:bottom w:val="single" w:sz="4" w:space="0" w:color="auto"/>
              <w:right w:val="single" w:sz="4" w:space="0" w:color="auto"/>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C850D8">
        <w:trPr>
          <w:trHeight w:val="20"/>
        </w:trPr>
        <w:tc>
          <w:tcPr>
            <w:tcW w:w="502"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Всего</w:t>
            </w: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578"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473" w:type="pct"/>
            <w:tcBorders>
              <w:top w:val="single" w:sz="4" w:space="0" w:color="auto"/>
              <w:left w:val="single" w:sz="4" w:space="0" w:color="auto"/>
              <w:bottom w:val="single" w:sz="4" w:space="0" w:color="auto"/>
              <w:right w:val="single" w:sz="4" w:space="0" w:color="auto"/>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C850D8">
        <w:trPr>
          <w:trHeight w:val="20"/>
        </w:trPr>
        <w:tc>
          <w:tcPr>
            <w:tcW w:w="502"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78"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473" w:type="pct"/>
            <w:tcBorders>
              <w:top w:val="single" w:sz="4" w:space="0" w:color="auto"/>
              <w:left w:val="single" w:sz="4" w:space="0" w:color="auto"/>
              <w:bottom w:val="single" w:sz="4" w:space="0" w:color="auto"/>
              <w:right w:val="single" w:sz="4" w:space="0" w:color="auto"/>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C850D8">
        <w:trPr>
          <w:trHeight w:val="20"/>
        </w:trPr>
        <w:tc>
          <w:tcPr>
            <w:tcW w:w="502"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Итого</w:t>
            </w: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157"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578"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473" w:type="pct"/>
            <w:tcBorders>
              <w:top w:val="single" w:sz="4" w:space="0" w:color="auto"/>
              <w:left w:val="single" w:sz="4" w:space="0" w:color="auto"/>
              <w:bottom w:val="single" w:sz="4" w:space="0" w:color="auto"/>
              <w:right w:val="single" w:sz="4" w:space="0" w:color="auto"/>
            </w:tcBorders>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bl>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w:t>
      </w:r>
    </w:p>
    <w:p w:rsidR="00C850D8" w:rsidRPr="00C850D8" w:rsidRDefault="00C850D8" w:rsidP="00EB4637">
      <w:pPr>
        <w:tabs>
          <w:tab w:val="left" w:pos="284"/>
          <w:tab w:val="left" w:pos="3828"/>
        </w:tabs>
        <w:spacing w:after="0" w:line="240" w:lineRule="auto"/>
        <w:jc w:val="center"/>
        <w:rPr>
          <w:rFonts w:ascii="Times New Roman" w:eastAsia="Calibri" w:hAnsi="Times New Roman" w:cs="Times New Roman"/>
          <w:sz w:val="12"/>
          <w:szCs w:val="12"/>
        </w:rPr>
      </w:pPr>
      <w:r w:rsidRPr="00C850D8">
        <w:rPr>
          <w:rFonts w:ascii="Times New Roman" w:eastAsia="Calibri" w:hAnsi="Times New Roman" w:cs="Times New Roman"/>
          <w:sz w:val="12"/>
          <w:szCs w:val="12"/>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07"/>
        <w:gridCol w:w="618"/>
        <w:gridCol w:w="1628"/>
        <w:gridCol w:w="1870"/>
      </w:tblGrid>
      <w:tr w:rsidR="00C850D8" w:rsidRPr="00C850D8" w:rsidTr="00C850D8">
        <w:tc>
          <w:tcPr>
            <w:tcW w:w="2264"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Наименование материальных ценностей (корма собственного производства, включая зерновую группу для приготовления концентрированных кормов, кормовые добавки)</w:t>
            </w:r>
          </w:p>
        </w:tc>
        <w:tc>
          <w:tcPr>
            <w:tcW w:w="411"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Единица измерения</w:t>
            </w:r>
          </w:p>
        </w:tc>
        <w:tc>
          <w:tcPr>
            <w:tcW w:w="1082"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Количество</w:t>
            </w:r>
          </w:p>
        </w:tc>
        <w:tc>
          <w:tcPr>
            <w:tcW w:w="1243"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vertAlign w:val="superscript"/>
              </w:rPr>
            </w:pPr>
            <w:r w:rsidRPr="00C850D8">
              <w:rPr>
                <w:rFonts w:ascii="Times New Roman" w:eastAsia="Calibri" w:hAnsi="Times New Roman" w:cs="Times New Roman"/>
                <w:sz w:val="12"/>
                <w:szCs w:val="12"/>
              </w:rPr>
              <w:t>Сумма израсходованных в отчетном квартале материальных ценностей, рублей</w:t>
            </w:r>
            <w:r w:rsidRPr="00C850D8">
              <w:rPr>
                <w:rFonts w:ascii="Times New Roman" w:eastAsia="Calibri" w:hAnsi="Times New Roman" w:cs="Times New Roman"/>
                <w:sz w:val="12"/>
                <w:szCs w:val="12"/>
                <w:vertAlign w:val="superscript"/>
              </w:rPr>
              <w:t>3</w:t>
            </w:r>
          </w:p>
        </w:tc>
      </w:tr>
      <w:tr w:rsidR="00C850D8" w:rsidRPr="00C850D8" w:rsidTr="00C850D8">
        <w:tc>
          <w:tcPr>
            <w:tcW w:w="2264"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1</w:t>
            </w:r>
          </w:p>
        </w:tc>
        <w:tc>
          <w:tcPr>
            <w:tcW w:w="411"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2</w:t>
            </w:r>
          </w:p>
        </w:tc>
        <w:tc>
          <w:tcPr>
            <w:tcW w:w="1082"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3</w:t>
            </w:r>
          </w:p>
        </w:tc>
        <w:tc>
          <w:tcPr>
            <w:tcW w:w="1243"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4</w:t>
            </w:r>
          </w:p>
        </w:tc>
      </w:tr>
      <w:tr w:rsidR="00C850D8" w:rsidRPr="00C850D8" w:rsidTr="00C850D8">
        <w:tc>
          <w:tcPr>
            <w:tcW w:w="2264"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411"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82"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243"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C850D8">
        <w:tc>
          <w:tcPr>
            <w:tcW w:w="2264"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Итого</w:t>
            </w:r>
          </w:p>
        </w:tc>
        <w:tc>
          <w:tcPr>
            <w:tcW w:w="411"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1082"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1243"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bl>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Сумма понесенных в отчетном квартале затрат на содержание молочных коров составляет _____________ рублей</w:t>
      </w:r>
      <w:proofErr w:type="gramStart"/>
      <w:r w:rsidRPr="00C850D8">
        <w:rPr>
          <w:rFonts w:ascii="Times New Roman" w:eastAsia="Calibri" w:hAnsi="Times New Roman" w:cs="Times New Roman"/>
          <w:sz w:val="12"/>
          <w:szCs w:val="12"/>
          <w:vertAlign w:val="superscript"/>
        </w:rPr>
        <w:t>4</w:t>
      </w:r>
      <w:proofErr w:type="gramEnd"/>
      <w:r w:rsidRPr="00C850D8">
        <w:rPr>
          <w:rFonts w:ascii="Times New Roman" w:eastAsia="Calibri" w:hAnsi="Times New Roman" w:cs="Times New Roman"/>
          <w:sz w:val="12"/>
          <w:szCs w:val="12"/>
        </w:rPr>
        <w:t>.</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Руководитель участника отбора</w:t>
      </w:r>
      <w:r w:rsidRPr="00C850D8">
        <w:rPr>
          <w:rFonts w:ascii="Times New Roman" w:eastAsia="Calibri" w:hAnsi="Times New Roman" w:cs="Times New Roman"/>
          <w:sz w:val="12"/>
          <w:szCs w:val="12"/>
          <w:vertAlign w:val="superscript"/>
        </w:rPr>
        <w:t>5</w:t>
      </w:r>
      <w:r w:rsidRPr="00C850D8">
        <w:rPr>
          <w:rFonts w:ascii="Times New Roman" w:eastAsia="Calibri" w:hAnsi="Times New Roman" w:cs="Times New Roman"/>
          <w:sz w:val="12"/>
          <w:szCs w:val="12"/>
        </w:rPr>
        <w:t xml:space="preserve">                                                    ___________                           _____________</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подпись                                И.О. Фамилия</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Главный бухгалтер участника отбора</w:t>
      </w:r>
      <w:proofErr w:type="gramStart"/>
      <w:r w:rsidRPr="00C850D8">
        <w:rPr>
          <w:rFonts w:ascii="Times New Roman" w:eastAsia="Calibri" w:hAnsi="Times New Roman" w:cs="Times New Roman"/>
          <w:sz w:val="12"/>
          <w:szCs w:val="12"/>
          <w:vertAlign w:val="superscript"/>
        </w:rPr>
        <w:t>6</w:t>
      </w:r>
      <w:proofErr w:type="gramEnd"/>
      <w:r w:rsidRPr="00C850D8">
        <w:rPr>
          <w:rFonts w:ascii="Times New Roman" w:eastAsia="Calibri" w:hAnsi="Times New Roman" w:cs="Times New Roman"/>
          <w:sz w:val="12"/>
          <w:szCs w:val="12"/>
        </w:rPr>
        <w:t xml:space="preserve">                                           ___________                           _____________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подпись                                И.О. Фамилия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Дата</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__________________</w:t>
      </w:r>
    </w:p>
    <w:p w:rsidR="00C850D8" w:rsidRPr="00C850D8" w:rsidRDefault="00C850D8" w:rsidP="00EB4637">
      <w:pPr>
        <w:tabs>
          <w:tab w:val="left" w:pos="284"/>
          <w:tab w:val="left" w:pos="3828"/>
        </w:tabs>
        <w:spacing w:after="0" w:line="240" w:lineRule="auto"/>
        <w:ind w:firstLine="284"/>
        <w:jc w:val="both"/>
        <w:rPr>
          <w:rFonts w:ascii="Times New Roman" w:eastAsia="Calibri" w:hAnsi="Times New Roman" w:cs="Times New Roman"/>
          <w:sz w:val="12"/>
          <w:szCs w:val="12"/>
        </w:rPr>
      </w:pPr>
      <w:r w:rsidRPr="00C850D8">
        <w:rPr>
          <w:rFonts w:ascii="Times New Roman" w:eastAsia="Calibri" w:hAnsi="Times New Roman" w:cs="Times New Roman"/>
          <w:sz w:val="12"/>
          <w:szCs w:val="12"/>
          <w:vertAlign w:val="superscript"/>
        </w:rPr>
        <w:t>1</w:t>
      </w:r>
      <w:proofErr w:type="gramStart"/>
      <w:r w:rsidRPr="00C850D8">
        <w:rPr>
          <w:rFonts w:ascii="Times New Roman" w:eastAsia="Calibri" w:hAnsi="Times New Roman" w:cs="Times New Roman"/>
          <w:sz w:val="12"/>
          <w:szCs w:val="12"/>
          <w:vertAlign w:val="superscript"/>
        </w:rPr>
        <w:t xml:space="preserve"> </w:t>
      </w:r>
      <w:r w:rsidRPr="00C850D8">
        <w:rPr>
          <w:rFonts w:ascii="Times New Roman" w:eastAsia="Calibri" w:hAnsi="Times New Roman" w:cs="Times New Roman"/>
          <w:sz w:val="12"/>
          <w:szCs w:val="12"/>
        </w:rPr>
        <w:t>Е</w:t>
      </w:r>
      <w:proofErr w:type="gramEnd"/>
      <w:r w:rsidRPr="00C850D8">
        <w:rPr>
          <w:rFonts w:ascii="Times New Roman" w:eastAsia="Calibri" w:hAnsi="Times New Roman" w:cs="Times New Roman"/>
          <w:sz w:val="12"/>
          <w:szCs w:val="12"/>
        </w:rPr>
        <w:t xml:space="preserve">сли участник отбора освобожден от исполнения обязанностей налогоплательщика, связанных с исчислением и уплатой налога на добавленную стоимость, указываются затраты, понесенные с учетом налога на добавленную стоимость. Если участник отбора исполняет обязанности налогоплательщика, связанные с исчислением и уплатой налога на добавленную стоимость, указываются затраты, понесенные без учета налога на добавленную стоимость.   </w:t>
      </w:r>
    </w:p>
    <w:p w:rsidR="00C850D8" w:rsidRPr="00C850D8" w:rsidRDefault="00C850D8" w:rsidP="00EB4637">
      <w:pPr>
        <w:tabs>
          <w:tab w:val="left" w:pos="284"/>
          <w:tab w:val="left" w:pos="3828"/>
        </w:tabs>
        <w:spacing w:after="0" w:line="240" w:lineRule="auto"/>
        <w:ind w:firstLine="284"/>
        <w:jc w:val="both"/>
        <w:rPr>
          <w:rFonts w:ascii="Times New Roman" w:eastAsia="Calibri" w:hAnsi="Times New Roman" w:cs="Times New Roman"/>
          <w:sz w:val="12"/>
          <w:szCs w:val="12"/>
        </w:rPr>
      </w:pPr>
      <w:r w:rsidRPr="00C850D8">
        <w:rPr>
          <w:rFonts w:ascii="Times New Roman" w:eastAsia="Calibri" w:hAnsi="Times New Roman" w:cs="Times New Roman"/>
          <w:sz w:val="12"/>
          <w:szCs w:val="12"/>
          <w:vertAlign w:val="superscript"/>
        </w:rPr>
        <w:t>2</w:t>
      </w:r>
      <w:proofErr w:type="gramStart"/>
      <w:r w:rsidRPr="00C850D8">
        <w:rPr>
          <w:rFonts w:ascii="Times New Roman" w:eastAsia="Calibri" w:hAnsi="Times New Roman" w:cs="Times New Roman"/>
          <w:sz w:val="12"/>
          <w:szCs w:val="12"/>
          <w:vertAlign w:val="superscript"/>
        </w:rPr>
        <w:t xml:space="preserve"> </w:t>
      </w:r>
      <w:r w:rsidRPr="00C850D8">
        <w:rPr>
          <w:rFonts w:ascii="Times New Roman" w:eastAsia="Calibri" w:hAnsi="Times New Roman" w:cs="Times New Roman"/>
          <w:sz w:val="12"/>
          <w:szCs w:val="12"/>
        </w:rPr>
        <w:t>У</w:t>
      </w:r>
      <w:proofErr w:type="gramEnd"/>
      <w:r w:rsidRPr="00C850D8">
        <w:rPr>
          <w:rFonts w:ascii="Times New Roman" w:eastAsia="Calibri" w:hAnsi="Times New Roman" w:cs="Times New Roman"/>
          <w:sz w:val="12"/>
          <w:szCs w:val="12"/>
        </w:rPr>
        <w:t>казывается показатель в отношении</w:t>
      </w:r>
      <w:r w:rsidRPr="00C850D8">
        <w:rPr>
          <w:rFonts w:ascii="Times New Roman" w:eastAsia="Calibri" w:hAnsi="Times New Roman" w:cs="Times New Roman"/>
          <w:sz w:val="12"/>
          <w:szCs w:val="12"/>
          <w:vertAlign w:val="superscript"/>
        </w:rPr>
        <w:t xml:space="preserve"> </w:t>
      </w:r>
      <w:r w:rsidRPr="00C850D8">
        <w:rPr>
          <w:rFonts w:ascii="Times New Roman" w:eastAsia="Calibri" w:hAnsi="Times New Roman" w:cs="Times New Roman"/>
          <w:sz w:val="12"/>
          <w:szCs w:val="12"/>
        </w:rPr>
        <w:t>приобретенных материальных ценностей (корма, зерновая группа для приготовления концентрированных кормов, кормовые добавки для кормления молочных коров, ветеринарные препараты, инструменты, моющие, дезинфицирующие средства, горюче-смазочные материалы, запасные части к технике и (или) оборудованию, строительные материалы) в соответствии с приложением 5 к Порядку предоставления субсидий.</w:t>
      </w:r>
    </w:p>
    <w:p w:rsidR="00C850D8" w:rsidRPr="00C850D8" w:rsidRDefault="00C850D8" w:rsidP="00EB4637">
      <w:pPr>
        <w:tabs>
          <w:tab w:val="left" w:pos="284"/>
          <w:tab w:val="left" w:pos="3828"/>
        </w:tabs>
        <w:spacing w:after="0" w:line="240" w:lineRule="auto"/>
        <w:ind w:firstLine="284"/>
        <w:jc w:val="both"/>
        <w:rPr>
          <w:rFonts w:ascii="Times New Roman" w:eastAsia="Calibri" w:hAnsi="Times New Roman" w:cs="Times New Roman"/>
          <w:sz w:val="12"/>
          <w:szCs w:val="12"/>
        </w:rPr>
      </w:pPr>
      <w:r w:rsidRPr="00C850D8">
        <w:rPr>
          <w:rFonts w:ascii="Times New Roman" w:eastAsia="Calibri" w:hAnsi="Times New Roman" w:cs="Times New Roman"/>
          <w:sz w:val="12"/>
          <w:szCs w:val="12"/>
          <w:vertAlign w:val="superscript"/>
        </w:rPr>
        <w:t>3</w:t>
      </w:r>
      <w:proofErr w:type="gramStart"/>
      <w:r w:rsidRPr="00C850D8">
        <w:rPr>
          <w:rFonts w:ascii="Times New Roman" w:eastAsia="Calibri" w:hAnsi="Times New Roman" w:cs="Times New Roman"/>
          <w:sz w:val="12"/>
          <w:szCs w:val="12"/>
          <w:vertAlign w:val="superscript"/>
        </w:rPr>
        <w:t xml:space="preserve"> </w:t>
      </w:r>
      <w:r w:rsidRPr="00C850D8">
        <w:rPr>
          <w:rFonts w:ascii="Times New Roman" w:eastAsia="Calibri" w:hAnsi="Times New Roman" w:cs="Times New Roman"/>
          <w:sz w:val="12"/>
          <w:szCs w:val="12"/>
        </w:rPr>
        <w:t>У</w:t>
      </w:r>
      <w:proofErr w:type="gramEnd"/>
      <w:r w:rsidRPr="00C850D8">
        <w:rPr>
          <w:rFonts w:ascii="Times New Roman" w:eastAsia="Calibri" w:hAnsi="Times New Roman" w:cs="Times New Roman"/>
          <w:sz w:val="12"/>
          <w:szCs w:val="12"/>
        </w:rPr>
        <w:t>казывается показатель в отношении материальных ценностей собственного производства в соответствии с приложением 5 к Порядку предоставления субсидий.</w:t>
      </w:r>
    </w:p>
    <w:p w:rsidR="00C850D8" w:rsidRPr="00C850D8" w:rsidRDefault="00C850D8" w:rsidP="00EB4637">
      <w:pPr>
        <w:tabs>
          <w:tab w:val="left" w:pos="284"/>
          <w:tab w:val="left" w:pos="3828"/>
        </w:tabs>
        <w:spacing w:after="0" w:line="240" w:lineRule="auto"/>
        <w:ind w:firstLine="284"/>
        <w:jc w:val="both"/>
        <w:rPr>
          <w:rFonts w:ascii="Times New Roman" w:eastAsia="Calibri" w:hAnsi="Times New Roman" w:cs="Times New Roman"/>
          <w:sz w:val="12"/>
          <w:szCs w:val="12"/>
        </w:rPr>
      </w:pPr>
      <w:r w:rsidRPr="00C850D8">
        <w:rPr>
          <w:rFonts w:ascii="Times New Roman" w:eastAsia="Calibri" w:hAnsi="Times New Roman" w:cs="Times New Roman"/>
          <w:sz w:val="12"/>
          <w:szCs w:val="12"/>
          <w:vertAlign w:val="superscript"/>
        </w:rPr>
        <w:t>4</w:t>
      </w:r>
      <w:proofErr w:type="gramStart"/>
      <w:r w:rsidRPr="00C850D8">
        <w:rPr>
          <w:rFonts w:ascii="Times New Roman" w:eastAsia="Calibri" w:hAnsi="Times New Roman" w:cs="Times New Roman"/>
          <w:sz w:val="12"/>
          <w:szCs w:val="12"/>
          <w:vertAlign w:val="superscript"/>
        </w:rPr>
        <w:t xml:space="preserve"> </w:t>
      </w:r>
      <w:r w:rsidRPr="00C850D8">
        <w:rPr>
          <w:rFonts w:ascii="Times New Roman" w:eastAsia="Calibri" w:hAnsi="Times New Roman" w:cs="Times New Roman"/>
          <w:sz w:val="12"/>
          <w:szCs w:val="12"/>
        </w:rPr>
        <w:t>О</w:t>
      </w:r>
      <w:proofErr w:type="gramEnd"/>
      <w:r w:rsidRPr="00C850D8">
        <w:rPr>
          <w:rFonts w:ascii="Times New Roman" w:eastAsia="Calibri" w:hAnsi="Times New Roman" w:cs="Times New Roman"/>
          <w:sz w:val="12"/>
          <w:szCs w:val="12"/>
        </w:rPr>
        <w:t>пределяется как сумма показателей графы 12 (по направлениям расходов: оплата услуг по проведению диагностических и (или) ветеринарно-профилактических мероприятий в отношении молочных коров, услуг по ремонту и обслуживанию техники и (или) оборудования, электроэнергии, коммунальных расходов, труда), графы 13 таблицы 1, графы 4 таблицы 2.</w:t>
      </w:r>
    </w:p>
    <w:p w:rsidR="00C850D8" w:rsidRPr="00C850D8" w:rsidRDefault="00C850D8" w:rsidP="00EB4637">
      <w:pPr>
        <w:tabs>
          <w:tab w:val="left" w:pos="284"/>
          <w:tab w:val="left" w:pos="3828"/>
        </w:tabs>
        <w:spacing w:after="0" w:line="240" w:lineRule="auto"/>
        <w:ind w:firstLine="284"/>
        <w:jc w:val="both"/>
        <w:rPr>
          <w:rFonts w:ascii="Times New Roman" w:eastAsia="Calibri" w:hAnsi="Times New Roman" w:cs="Times New Roman"/>
          <w:sz w:val="12"/>
          <w:szCs w:val="12"/>
        </w:rPr>
      </w:pPr>
      <w:r w:rsidRPr="00C850D8">
        <w:rPr>
          <w:rFonts w:ascii="Times New Roman" w:eastAsia="Calibri" w:hAnsi="Times New Roman" w:cs="Times New Roman"/>
          <w:sz w:val="12"/>
          <w:szCs w:val="12"/>
          <w:vertAlign w:val="superscript"/>
        </w:rPr>
        <w:t>5</w:t>
      </w:r>
      <w:proofErr w:type="gramStart"/>
      <w:r w:rsidRPr="00C850D8">
        <w:rPr>
          <w:rFonts w:ascii="Times New Roman" w:eastAsia="Calibri" w:hAnsi="Times New Roman" w:cs="Times New Roman"/>
          <w:sz w:val="12"/>
          <w:szCs w:val="12"/>
          <w:vertAlign w:val="superscript"/>
        </w:rPr>
        <w:t xml:space="preserve"> </w:t>
      </w:r>
      <w:r w:rsidRPr="00C850D8">
        <w:rPr>
          <w:rFonts w:ascii="Times New Roman" w:eastAsia="Calibri" w:hAnsi="Times New Roman" w:cs="Times New Roman"/>
          <w:sz w:val="12"/>
          <w:szCs w:val="12"/>
        </w:rPr>
        <w:t>Д</w:t>
      </w:r>
      <w:proofErr w:type="gramEnd"/>
      <w:r w:rsidRPr="00C850D8">
        <w:rPr>
          <w:rFonts w:ascii="Times New Roman" w:eastAsia="Calibri" w:hAnsi="Times New Roman" w:cs="Times New Roman"/>
          <w:sz w:val="12"/>
          <w:szCs w:val="12"/>
        </w:rPr>
        <w:t>ля крестьянских (фермерских) хозяйств – подпись главы крестьянского (фермерского) хозяйства, для индивидуальных предпринимателей – подпись индивидуального предпринимателя.</w:t>
      </w:r>
    </w:p>
    <w:p w:rsidR="00C850D8" w:rsidRPr="00C850D8" w:rsidRDefault="00C850D8" w:rsidP="00EB4637">
      <w:pPr>
        <w:tabs>
          <w:tab w:val="left" w:pos="284"/>
          <w:tab w:val="left" w:pos="3828"/>
        </w:tabs>
        <w:spacing w:after="0" w:line="240" w:lineRule="auto"/>
        <w:ind w:firstLine="284"/>
        <w:jc w:val="both"/>
        <w:rPr>
          <w:rFonts w:ascii="Times New Roman" w:eastAsia="Calibri" w:hAnsi="Times New Roman" w:cs="Times New Roman"/>
          <w:sz w:val="12"/>
          <w:szCs w:val="12"/>
        </w:rPr>
      </w:pPr>
      <w:r w:rsidRPr="00C850D8">
        <w:rPr>
          <w:rFonts w:ascii="Times New Roman" w:eastAsia="Calibri" w:hAnsi="Times New Roman" w:cs="Times New Roman"/>
          <w:sz w:val="12"/>
          <w:szCs w:val="12"/>
          <w:vertAlign w:val="superscript"/>
        </w:rPr>
        <w:t>6</w:t>
      </w:r>
      <w:proofErr w:type="gramStart"/>
      <w:r w:rsidRPr="00C850D8">
        <w:rPr>
          <w:rFonts w:ascii="Times New Roman" w:eastAsia="Calibri" w:hAnsi="Times New Roman" w:cs="Times New Roman"/>
          <w:sz w:val="12"/>
          <w:szCs w:val="12"/>
          <w:vertAlign w:val="superscript"/>
        </w:rPr>
        <w:t xml:space="preserve"> </w:t>
      </w:r>
      <w:r w:rsidRPr="00C850D8">
        <w:rPr>
          <w:rFonts w:ascii="Times New Roman" w:eastAsia="Calibri" w:hAnsi="Times New Roman" w:cs="Times New Roman"/>
          <w:sz w:val="12"/>
          <w:szCs w:val="12"/>
        </w:rPr>
        <w:t>П</w:t>
      </w:r>
      <w:proofErr w:type="gramEnd"/>
      <w:r w:rsidRPr="00C850D8">
        <w:rPr>
          <w:rFonts w:ascii="Times New Roman" w:eastAsia="Calibri" w:hAnsi="Times New Roman" w:cs="Times New Roman"/>
          <w:sz w:val="12"/>
          <w:szCs w:val="12"/>
        </w:rPr>
        <w:t>ри отсутствии в штате должности главного бухгалтера – подпись бухгалтера или иного лица, ответственного за ведение бухгалтерского учета.</w:t>
      </w:r>
    </w:p>
    <w:p w:rsid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EB4637" w:rsidRDefault="00EB4637" w:rsidP="00C850D8">
      <w:pPr>
        <w:tabs>
          <w:tab w:val="left" w:pos="284"/>
          <w:tab w:val="left" w:pos="3828"/>
        </w:tabs>
        <w:spacing w:after="0" w:line="240" w:lineRule="auto"/>
        <w:jc w:val="right"/>
        <w:rPr>
          <w:rFonts w:ascii="Times New Roman" w:eastAsia="Calibri" w:hAnsi="Times New Roman" w:cs="Times New Roman"/>
          <w:i/>
          <w:sz w:val="12"/>
          <w:szCs w:val="12"/>
        </w:rPr>
      </w:pPr>
    </w:p>
    <w:p w:rsidR="00EB4637" w:rsidRDefault="00EB4637" w:rsidP="00C850D8">
      <w:pPr>
        <w:tabs>
          <w:tab w:val="left" w:pos="284"/>
          <w:tab w:val="left" w:pos="3828"/>
        </w:tabs>
        <w:spacing w:after="0" w:line="240" w:lineRule="auto"/>
        <w:jc w:val="right"/>
        <w:rPr>
          <w:rFonts w:ascii="Times New Roman" w:eastAsia="Calibri" w:hAnsi="Times New Roman" w:cs="Times New Roman"/>
          <w:i/>
          <w:sz w:val="12"/>
          <w:szCs w:val="12"/>
        </w:rPr>
      </w:pPr>
    </w:p>
    <w:p w:rsidR="00EB4637" w:rsidRDefault="00EB4637" w:rsidP="00C850D8">
      <w:pPr>
        <w:tabs>
          <w:tab w:val="left" w:pos="284"/>
          <w:tab w:val="left" w:pos="3828"/>
        </w:tabs>
        <w:spacing w:after="0" w:line="240" w:lineRule="auto"/>
        <w:jc w:val="right"/>
        <w:rPr>
          <w:rFonts w:ascii="Times New Roman" w:eastAsia="Calibri" w:hAnsi="Times New Roman" w:cs="Times New Roman"/>
          <w:i/>
          <w:sz w:val="12"/>
          <w:szCs w:val="12"/>
        </w:rPr>
      </w:pPr>
    </w:p>
    <w:p w:rsidR="00EB4637" w:rsidRDefault="00EB4637" w:rsidP="00C850D8">
      <w:pPr>
        <w:tabs>
          <w:tab w:val="left" w:pos="284"/>
          <w:tab w:val="left" w:pos="3828"/>
        </w:tabs>
        <w:spacing w:after="0" w:line="240" w:lineRule="auto"/>
        <w:jc w:val="right"/>
        <w:rPr>
          <w:rFonts w:ascii="Times New Roman" w:eastAsia="Calibri" w:hAnsi="Times New Roman" w:cs="Times New Roman"/>
          <w:i/>
          <w:sz w:val="12"/>
          <w:szCs w:val="12"/>
        </w:rPr>
      </w:pPr>
    </w:p>
    <w:p w:rsidR="00C850D8" w:rsidRP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№5</w:t>
      </w:r>
    </w:p>
    <w:p w:rsid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к Порядку по предоставлению субсидий сельскохозяйственным товаропроизводителям, </w:t>
      </w:r>
    </w:p>
    <w:p w:rsid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организациям агропромышленного комплекса и индивидуальным предпринимателям, </w:t>
      </w:r>
    </w:p>
    <w:p w:rsid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proofErr w:type="gramStart"/>
      <w:r w:rsidRPr="00C850D8">
        <w:rPr>
          <w:rFonts w:ascii="Times New Roman" w:eastAsia="Calibri" w:hAnsi="Times New Roman" w:cs="Times New Roman"/>
          <w:i/>
          <w:sz w:val="12"/>
          <w:szCs w:val="12"/>
        </w:rPr>
        <w:t>осуществляющим</w:t>
      </w:r>
      <w:proofErr w:type="gramEnd"/>
      <w:r w:rsidRPr="00C850D8">
        <w:rPr>
          <w:rFonts w:ascii="Times New Roman" w:eastAsia="Calibri" w:hAnsi="Times New Roman" w:cs="Times New Roman"/>
          <w:i/>
          <w:sz w:val="12"/>
          <w:szCs w:val="12"/>
        </w:rPr>
        <w:t xml:space="preserve"> свою деятельность на территории Самарской области, </w:t>
      </w:r>
    </w:p>
    <w:p w:rsid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в целях возмещения затрат в связи с производством сельскохозяйственной продукции </w:t>
      </w:r>
    </w:p>
    <w:p w:rsidR="00C850D8" w:rsidRPr="00C850D8" w:rsidRDefault="00C850D8" w:rsidP="00C850D8">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в части расходов на развитие молочного скотоводства Самарской области</w:t>
      </w:r>
    </w:p>
    <w:p w:rsid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b/>
          <w:sz w:val="12"/>
          <w:szCs w:val="12"/>
        </w:rPr>
      </w:pPr>
      <w:r w:rsidRPr="00C850D8">
        <w:rPr>
          <w:rFonts w:ascii="Times New Roman" w:eastAsia="Calibri" w:hAnsi="Times New Roman" w:cs="Times New Roman"/>
          <w:b/>
          <w:sz w:val="12"/>
          <w:szCs w:val="12"/>
        </w:rPr>
        <w:t>ИНФОРМАЦИЯ</w:t>
      </w: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sz w:val="12"/>
          <w:szCs w:val="12"/>
        </w:rPr>
      </w:pPr>
      <w:r w:rsidRPr="00C850D8">
        <w:rPr>
          <w:rFonts w:ascii="Times New Roman" w:eastAsia="Calibri" w:hAnsi="Times New Roman" w:cs="Times New Roman"/>
          <w:b/>
          <w:sz w:val="12"/>
          <w:szCs w:val="12"/>
        </w:rPr>
        <w:t>о списании материальных ценностей</w:t>
      </w: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sz w:val="12"/>
          <w:szCs w:val="12"/>
        </w:rPr>
      </w:pPr>
      <w:r w:rsidRPr="00C850D8">
        <w:rPr>
          <w:rFonts w:ascii="Times New Roman" w:eastAsia="Calibri" w:hAnsi="Times New Roman" w:cs="Times New Roman"/>
          <w:sz w:val="12"/>
          <w:szCs w:val="12"/>
        </w:rPr>
        <w:t>__________________________________________________________________</w:t>
      </w:r>
    </w:p>
    <w:p w:rsidR="00C850D8" w:rsidRPr="00C850D8" w:rsidRDefault="00C850D8" w:rsidP="00C850D8">
      <w:pPr>
        <w:tabs>
          <w:tab w:val="left" w:pos="284"/>
          <w:tab w:val="left" w:pos="3828"/>
        </w:tabs>
        <w:spacing w:after="0" w:line="240" w:lineRule="auto"/>
        <w:jc w:val="center"/>
        <w:rPr>
          <w:rFonts w:ascii="Times New Roman" w:eastAsia="Calibri" w:hAnsi="Times New Roman" w:cs="Times New Roman"/>
          <w:sz w:val="12"/>
          <w:szCs w:val="12"/>
        </w:rPr>
      </w:pPr>
      <w:r w:rsidRPr="00C850D8">
        <w:rPr>
          <w:rFonts w:ascii="Times New Roman" w:eastAsia="Calibri" w:hAnsi="Times New Roman" w:cs="Times New Roman"/>
          <w:sz w:val="12"/>
          <w:szCs w:val="12"/>
        </w:rPr>
        <w:t>(полное наименование участника отбора, муниципальный район)</w:t>
      </w:r>
    </w:p>
    <w:p w:rsidR="00E70A70" w:rsidRDefault="00E70A70"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за _____________________ 20 ___ г.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(квартал)</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7"/>
        <w:gridCol w:w="772"/>
        <w:gridCol w:w="1106"/>
        <w:gridCol w:w="1517"/>
        <w:gridCol w:w="1571"/>
      </w:tblGrid>
      <w:tr w:rsidR="00C850D8" w:rsidRPr="00C850D8" w:rsidTr="00E70A70">
        <w:trPr>
          <w:trHeight w:val="20"/>
        </w:trPr>
        <w:tc>
          <w:tcPr>
            <w:tcW w:w="1699"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Наименование материальных ценностей</w:t>
            </w:r>
          </w:p>
        </w:tc>
        <w:tc>
          <w:tcPr>
            <w:tcW w:w="513"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Единица измерения</w:t>
            </w:r>
          </w:p>
        </w:tc>
        <w:tc>
          <w:tcPr>
            <w:tcW w:w="735"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Количество</w:t>
            </w:r>
          </w:p>
        </w:tc>
        <w:tc>
          <w:tcPr>
            <w:tcW w:w="1008"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vertAlign w:val="superscript"/>
              </w:rPr>
            </w:pPr>
            <w:r w:rsidRPr="00C850D8">
              <w:rPr>
                <w:rFonts w:ascii="Times New Roman" w:eastAsia="Calibri" w:hAnsi="Times New Roman" w:cs="Times New Roman"/>
                <w:sz w:val="12"/>
                <w:szCs w:val="12"/>
              </w:rPr>
              <w:t>Стоимость (себестоимость) единицы измерения, рублей</w:t>
            </w:r>
            <w:proofErr w:type="gramStart"/>
            <w:r w:rsidRPr="00C850D8">
              <w:rPr>
                <w:rFonts w:ascii="Times New Roman" w:eastAsia="Calibri" w:hAnsi="Times New Roman" w:cs="Times New Roman"/>
                <w:sz w:val="12"/>
                <w:szCs w:val="12"/>
                <w:vertAlign w:val="superscript"/>
              </w:rPr>
              <w:t>1</w:t>
            </w:r>
            <w:proofErr w:type="gramEnd"/>
          </w:p>
        </w:tc>
        <w:tc>
          <w:tcPr>
            <w:tcW w:w="1044"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Сумма </w:t>
            </w:r>
            <w:proofErr w:type="gramStart"/>
            <w:r w:rsidRPr="00C850D8">
              <w:rPr>
                <w:rFonts w:ascii="Times New Roman" w:eastAsia="Calibri" w:hAnsi="Times New Roman" w:cs="Times New Roman"/>
                <w:sz w:val="12"/>
                <w:szCs w:val="12"/>
              </w:rPr>
              <w:t>израсходованных</w:t>
            </w:r>
            <w:proofErr w:type="gramEnd"/>
          </w:p>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vertAlign w:val="superscript"/>
              </w:rPr>
            </w:pPr>
            <w:r w:rsidRPr="00C850D8">
              <w:rPr>
                <w:rFonts w:ascii="Times New Roman" w:eastAsia="Calibri" w:hAnsi="Times New Roman" w:cs="Times New Roman"/>
                <w:sz w:val="12"/>
                <w:szCs w:val="12"/>
              </w:rPr>
              <w:t>материальных ценностей, рублей</w:t>
            </w:r>
            <w:proofErr w:type="gramStart"/>
            <w:r w:rsidRPr="00C850D8">
              <w:rPr>
                <w:rFonts w:ascii="Times New Roman" w:eastAsia="Calibri" w:hAnsi="Times New Roman" w:cs="Times New Roman"/>
                <w:sz w:val="12"/>
                <w:szCs w:val="12"/>
                <w:vertAlign w:val="superscript"/>
              </w:rPr>
              <w:t>2</w:t>
            </w:r>
            <w:proofErr w:type="gramEnd"/>
          </w:p>
        </w:tc>
      </w:tr>
      <w:tr w:rsidR="00C850D8" w:rsidRPr="00C850D8" w:rsidTr="00E70A70">
        <w:trPr>
          <w:trHeight w:val="20"/>
        </w:trPr>
        <w:tc>
          <w:tcPr>
            <w:tcW w:w="1699"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Корма покупные, включая зерновую группу для приготовления концентрированных кормов</w:t>
            </w:r>
          </w:p>
        </w:tc>
        <w:tc>
          <w:tcPr>
            <w:tcW w:w="513"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735"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08"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44"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rPr>
          <w:trHeight w:val="20"/>
        </w:trPr>
        <w:tc>
          <w:tcPr>
            <w:tcW w:w="1699"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В том числе:</w:t>
            </w:r>
          </w:p>
        </w:tc>
        <w:tc>
          <w:tcPr>
            <w:tcW w:w="513"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735"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08"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44"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rPr>
          <w:trHeight w:val="20"/>
        </w:trPr>
        <w:tc>
          <w:tcPr>
            <w:tcW w:w="1699"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13"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735"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08"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44"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rPr>
          <w:trHeight w:val="20"/>
        </w:trPr>
        <w:tc>
          <w:tcPr>
            <w:tcW w:w="1699"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Кормовые добавки покупные</w:t>
            </w:r>
          </w:p>
        </w:tc>
        <w:tc>
          <w:tcPr>
            <w:tcW w:w="513"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735"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08"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44"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rPr>
          <w:trHeight w:val="20"/>
        </w:trPr>
        <w:tc>
          <w:tcPr>
            <w:tcW w:w="1699"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В том числе:</w:t>
            </w:r>
          </w:p>
        </w:tc>
        <w:tc>
          <w:tcPr>
            <w:tcW w:w="513"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735"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08"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44"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rPr>
          <w:trHeight w:val="20"/>
        </w:trPr>
        <w:tc>
          <w:tcPr>
            <w:tcW w:w="1699"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13"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735"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08"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44"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rPr>
          <w:trHeight w:val="20"/>
        </w:trPr>
        <w:tc>
          <w:tcPr>
            <w:tcW w:w="1699"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vertAlign w:val="superscript"/>
              </w:rPr>
            </w:pPr>
            <w:r w:rsidRPr="00C850D8">
              <w:rPr>
                <w:rFonts w:ascii="Times New Roman" w:eastAsia="Calibri" w:hAnsi="Times New Roman" w:cs="Times New Roman"/>
                <w:sz w:val="12"/>
                <w:szCs w:val="12"/>
              </w:rPr>
              <w:t>Корма собственного производства, включая зерновую группу для приготовления концентрированных кормов, кормовые добавки</w:t>
            </w:r>
            <w:r w:rsidRPr="00C850D8">
              <w:rPr>
                <w:rFonts w:ascii="Times New Roman" w:eastAsia="Calibri" w:hAnsi="Times New Roman" w:cs="Times New Roman"/>
                <w:sz w:val="12"/>
                <w:szCs w:val="12"/>
                <w:vertAlign w:val="superscript"/>
              </w:rPr>
              <w:t>3</w:t>
            </w:r>
            <w:r w:rsidRPr="00C850D8">
              <w:rPr>
                <w:rFonts w:ascii="Times New Roman" w:eastAsia="Calibri" w:hAnsi="Times New Roman" w:cs="Times New Roman"/>
                <w:sz w:val="12"/>
                <w:szCs w:val="12"/>
              </w:rPr>
              <w:t xml:space="preserve"> </w:t>
            </w:r>
          </w:p>
        </w:tc>
        <w:tc>
          <w:tcPr>
            <w:tcW w:w="513"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735"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08"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44"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rPr>
          <w:trHeight w:val="20"/>
        </w:trPr>
        <w:tc>
          <w:tcPr>
            <w:tcW w:w="1699"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В том числе:</w:t>
            </w:r>
          </w:p>
        </w:tc>
        <w:tc>
          <w:tcPr>
            <w:tcW w:w="513"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735"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08"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44"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rPr>
          <w:trHeight w:val="20"/>
        </w:trPr>
        <w:tc>
          <w:tcPr>
            <w:tcW w:w="1699"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13"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735"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08"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44"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rPr>
          <w:trHeight w:val="20"/>
        </w:trPr>
        <w:tc>
          <w:tcPr>
            <w:tcW w:w="1699"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Ветеринарные препараты, инструменты</w:t>
            </w:r>
          </w:p>
        </w:tc>
        <w:tc>
          <w:tcPr>
            <w:tcW w:w="513"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735"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08"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44"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rPr>
          <w:trHeight w:val="20"/>
        </w:trPr>
        <w:tc>
          <w:tcPr>
            <w:tcW w:w="1699"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В том числе:</w:t>
            </w:r>
          </w:p>
        </w:tc>
        <w:tc>
          <w:tcPr>
            <w:tcW w:w="513"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735"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08"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44"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rPr>
          <w:trHeight w:val="20"/>
        </w:trPr>
        <w:tc>
          <w:tcPr>
            <w:tcW w:w="1699"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513"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735"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08"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c>
          <w:tcPr>
            <w:tcW w:w="1044" w:type="pct"/>
            <w:shd w:val="clear" w:color="auto" w:fill="auto"/>
          </w:tcPr>
          <w:p w:rsidR="00C850D8" w:rsidRPr="00C850D8" w:rsidRDefault="00C850D8" w:rsidP="00C850D8">
            <w:pPr>
              <w:tabs>
                <w:tab w:val="left" w:pos="284"/>
                <w:tab w:val="left" w:pos="3828"/>
              </w:tabs>
              <w:spacing w:after="0" w:line="240" w:lineRule="auto"/>
              <w:rPr>
                <w:rFonts w:ascii="Times New Roman" w:eastAsia="Calibri" w:hAnsi="Times New Roman" w:cs="Times New Roman"/>
                <w:sz w:val="12"/>
                <w:szCs w:val="12"/>
              </w:rPr>
            </w:pPr>
          </w:p>
        </w:tc>
      </w:tr>
    </w:tbl>
    <w:p w:rsid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E70A70" w:rsidRPr="00C850D8" w:rsidRDefault="00E70A70" w:rsidP="00C850D8">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4"/>
        <w:gridCol w:w="1055"/>
        <w:gridCol w:w="1007"/>
        <w:gridCol w:w="1622"/>
        <w:gridCol w:w="1645"/>
      </w:tblGrid>
      <w:tr w:rsidR="00C850D8" w:rsidRPr="00C850D8" w:rsidTr="00E70A70">
        <w:tc>
          <w:tcPr>
            <w:tcW w:w="145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Наименование материальных ценностей</w:t>
            </w:r>
          </w:p>
        </w:tc>
        <w:tc>
          <w:tcPr>
            <w:tcW w:w="701"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Единица измерения</w:t>
            </w:r>
          </w:p>
        </w:tc>
        <w:tc>
          <w:tcPr>
            <w:tcW w:w="66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Количество</w:t>
            </w:r>
          </w:p>
        </w:tc>
        <w:tc>
          <w:tcPr>
            <w:tcW w:w="1078"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vertAlign w:val="superscript"/>
              </w:rPr>
            </w:pPr>
            <w:r w:rsidRPr="00C850D8">
              <w:rPr>
                <w:rFonts w:ascii="Times New Roman" w:eastAsia="Calibri" w:hAnsi="Times New Roman" w:cs="Times New Roman"/>
                <w:sz w:val="12"/>
                <w:szCs w:val="12"/>
              </w:rPr>
              <w:t>Стоимость (себестоимость) единицы измерения, рублей</w:t>
            </w:r>
            <w:proofErr w:type="gramStart"/>
            <w:r w:rsidRPr="00C850D8">
              <w:rPr>
                <w:rFonts w:ascii="Times New Roman" w:eastAsia="Calibri" w:hAnsi="Times New Roman" w:cs="Times New Roman"/>
                <w:sz w:val="12"/>
                <w:szCs w:val="12"/>
                <w:vertAlign w:val="superscript"/>
              </w:rPr>
              <w:t>1</w:t>
            </w:r>
            <w:proofErr w:type="gramEnd"/>
          </w:p>
        </w:tc>
        <w:tc>
          <w:tcPr>
            <w:tcW w:w="1093"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Сумма </w:t>
            </w:r>
            <w:proofErr w:type="gramStart"/>
            <w:r w:rsidRPr="00C850D8">
              <w:rPr>
                <w:rFonts w:ascii="Times New Roman" w:eastAsia="Calibri" w:hAnsi="Times New Roman" w:cs="Times New Roman"/>
                <w:sz w:val="12"/>
                <w:szCs w:val="12"/>
              </w:rPr>
              <w:t>израсходованных</w:t>
            </w:r>
            <w:proofErr w:type="gramEnd"/>
          </w:p>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vertAlign w:val="superscript"/>
              </w:rPr>
            </w:pPr>
            <w:r w:rsidRPr="00C850D8">
              <w:rPr>
                <w:rFonts w:ascii="Times New Roman" w:eastAsia="Calibri" w:hAnsi="Times New Roman" w:cs="Times New Roman"/>
                <w:sz w:val="12"/>
                <w:szCs w:val="12"/>
              </w:rPr>
              <w:t>материальных ценностей, рублей</w:t>
            </w:r>
            <w:proofErr w:type="gramStart"/>
            <w:r w:rsidRPr="00C850D8">
              <w:rPr>
                <w:rFonts w:ascii="Times New Roman" w:eastAsia="Calibri" w:hAnsi="Times New Roman" w:cs="Times New Roman"/>
                <w:sz w:val="12"/>
                <w:szCs w:val="12"/>
                <w:vertAlign w:val="superscript"/>
              </w:rPr>
              <w:t>2</w:t>
            </w:r>
            <w:proofErr w:type="gramEnd"/>
          </w:p>
        </w:tc>
      </w:tr>
      <w:tr w:rsidR="00C850D8" w:rsidRPr="00C850D8" w:rsidTr="00E70A70">
        <w:tc>
          <w:tcPr>
            <w:tcW w:w="145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Моющие, дезинфицирующие средства</w:t>
            </w:r>
          </w:p>
        </w:tc>
        <w:tc>
          <w:tcPr>
            <w:tcW w:w="701"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66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78"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93"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c>
          <w:tcPr>
            <w:tcW w:w="145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В том числе:</w:t>
            </w:r>
          </w:p>
        </w:tc>
        <w:tc>
          <w:tcPr>
            <w:tcW w:w="701"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66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78"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93"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c>
          <w:tcPr>
            <w:tcW w:w="145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701"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66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78"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93"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c>
          <w:tcPr>
            <w:tcW w:w="145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Горюче-смазочные материалы</w:t>
            </w:r>
          </w:p>
        </w:tc>
        <w:tc>
          <w:tcPr>
            <w:tcW w:w="701"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66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78"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93"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c>
          <w:tcPr>
            <w:tcW w:w="145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В том числе:</w:t>
            </w:r>
          </w:p>
        </w:tc>
        <w:tc>
          <w:tcPr>
            <w:tcW w:w="701"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66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78"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93"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c>
          <w:tcPr>
            <w:tcW w:w="145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701"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66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78"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93"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c>
          <w:tcPr>
            <w:tcW w:w="145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Запасные части к технике и (или) оборудованию</w:t>
            </w:r>
          </w:p>
        </w:tc>
        <w:tc>
          <w:tcPr>
            <w:tcW w:w="701"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66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78"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93"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c>
          <w:tcPr>
            <w:tcW w:w="145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В том числе:</w:t>
            </w:r>
          </w:p>
        </w:tc>
        <w:tc>
          <w:tcPr>
            <w:tcW w:w="701"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66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78"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93"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c>
          <w:tcPr>
            <w:tcW w:w="145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701"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66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78"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93"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c>
          <w:tcPr>
            <w:tcW w:w="145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Строительные материалы</w:t>
            </w:r>
          </w:p>
        </w:tc>
        <w:tc>
          <w:tcPr>
            <w:tcW w:w="701"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66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78"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93"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c>
          <w:tcPr>
            <w:tcW w:w="1459"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В том числе:</w:t>
            </w:r>
          </w:p>
        </w:tc>
        <w:tc>
          <w:tcPr>
            <w:tcW w:w="701"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669"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78"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93"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c>
          <w:tcPr>
            <w:tcW w:w="1459"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701"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669"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78"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93"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c>
          <w:tcPr>
            <w:tcW w:w="1459"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Итого</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r>
    </w:tbl>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Настоящая информация составлена на основании </w:t>
      </w:r>
      <w:proofErr w:type="gramStart"/>
      <w:r w:rsidRPr="00C850D8">
        <w:rPr>
          <w:rFonts w:ascii="Times New Roman" w:eastAsia="Calibri" w:hAnsi="Times New Roman" w:cs="Times New Roman"/>
          <w:sz w:val="12"/>
          <w:szCs w:val="12"/>
        </w:rPr>
        <w:t>следующих</w:t>
      </w:r>
      <w:proofErr w:type="gramEnd"/>
      <w:r w:rsidRPr="00C850D8">
        <w:rPr>
          <w:rFonts w:ascii="Times New Roman" w:eastAsia="Calibri" w:hAnsi="Times New Roman" w:cs="Times New Roman"/>
          <w:sz w:val="12"/>
          <w:szCs w:val="12"/>
        </w:rPr>
        <w:t xml:space="preserve"> первичных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документов: ________________________________________________________.</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(наименование первичных документов)</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Руководитель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участника отбора</w:t>
      </w:r>
      <w:proofErr w:type="gramStart"/>
      <w:r w:rsidRPr="00C850D8">
        <w:rPr>
          <w:rFonts w:ascii="Times New Roman" w:eastAsia="Calibri" w:hAnsi="Times New Roman" w:cs="Times New Roman"/>
          <w:sz w:val="12"/>
          <w:szCs w:val="12"/>
          <w:vertAlign w:val="superscript"/>
        </w:rPr>
        <w:t>4</w:t>
      </w:r>
      <w:proofErr w:type="gramEnd"/>
      <w:r w:rsidRPr="00C850D8">
        <w:rPr>
          <w:rFonts w:ascii="Times New Roman" w:eastAsia="Calibri" w:hAnsi="Times New Roman" w:cs="Times New Roman"/>
          <w:sz w:val="12"/>
          <w:szCs w:val="12"/>
        </w:rPr>
        <w:t xml:space="preserve">                          ____________             _____________</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подпись                    И.О. Фамилия</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Главный бухгалтер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участника отбора</w:t>
      </w:r>
      <w:r w:rsidRPr="00C850D8">
        <w:rPr>
          <w:rFonts w:ascii="Times New Roman" w:eastAsia="Calibri" w:hAnsi="Times New Roman" w:cs="Times New Roman"/>
          <w:sz w:val="12"/>
          <w:szCs w:val="12"/>
          <w:vertAlign w:val="superscript"/>
        </w:rPr>
        <w:t>5</w:t>
      </w:r>
      <w:r w:rsidRPr="00C850D8">
        <w:rPr>
          <w:rFonts w:ascii="Times New Roman" w:eastAsia="Calibri" w:hAnsi="Times New Roman" w:cs="Times New Roman"/>
          <w:sz w:val="12"/>
          <w:szCs w:val="12"/>
        </w:rPr>
        <w:t xml:space="preserve">                         ____________              _____________</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подпись                    И.О. Фамилия</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Дата</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_______________</w:t>
      </w:r>
    </w:p>
    <w:p w:rsidR="00C850D8" w:rsidRPr="00C850D8" w:rsidRDefault="00C850D8" w:rsidP="00EB4637">
      <w:pPr>
        <w:tabs>
          <w:tab w:val="left" w:pos="284"/>
          <w:tab w:val="left" w:pos="3828"/>
        </w:tabs>
        <w:spacing w:after="0" w:line="240" w:lineRule="auto"/>
        <w:ind w:firstLine="284"/>
        <w:jc w:val="both"/>
        <w:rPr>
          <w:rFonts w:ascii="Times New Roman" w:eastAsia="Calibri" w:hAnsi="Times New Roman" w:cs="Times New Roman"/>
          <w:sz w:val="12"/>
          <w:szCs w:val="12"/>
        </w:rPr>
      </w:pPr>
      <w:r w:rsidRPr="00C850D8">
        <w:rPr>
          <w:rFonts w:ascii="Times New Roman" w:eastAsia="Calibri" w:hAnsi="Times New Roman" w:cs="Times New Roman"/>
          <w:sz w:val="12"/>
          <w:szCs w:val="12"/>
          <w:vertAlign w:val="superscript"/>
        </w:rPr>
        <w:t>1</w:t>
      </w:r>
      <w:proofErr w:type="gramStart"/>
      <w:r w:rsidRPr="00C850D8">
        <w:rPr>
          <w:rFonts w:ascii="Times New Roman" w:eastAsia="Calibri" w:hAnsi="Times New Roman" w:cs="Times New Roman"/>
          <w:sz w:val="12"/>
          <w:szCs w:val="12"/>
          <w:vertAlign w:val="superscript"/>
        </w:rPr>
        <w:t xml:space="preserve"> </w:t>
      </w:r>
      <w:r w:rsidRPr="00C850D8">
        <w:rPr>
          <w:rFonts w:ascii="Times New Roman" w:eastAsia="Calibri" w:hAnsi="Times New Roman" w:cs="Times New Roman"/>
          <w:sz w:val="12"/>
          <w:szCs w:val="12"/>
        </w:rPr>
        <w:t>Е</w:t>
      </w:r>
      <w:proofErr w:type="gramEnd"/>
      <w:r w:rsidRPr="00C850D8">
        <w:rPr>
          <w:rFonts w:ascii="Times New Roman" w:eastAsia="Calibri" w:hAnsi="Times New Roman" w:cs="Times New Roman"/>
          <w:sz w:val="12"/>
          <w:szCs w:val="12"/>
        </w:rPr>
        <w:t xml:space="preserve">сли участник отбора освобожден от исполнения обязанностей налогоплательщика, связанных с исчислением и уплатой налога на добавленную стоимость, указывается стоимость единицы измерения израсходованных материальных ценностей из числа приобретенных товаров с учетом налога на добавленную стоимость. Если участник отбора исполняет обязанности налогоплательщика, связанные с исчислением и уплатой налога на добавленную стоимость, указывается стоимость единицы измерения израсходованных материальных ценностей из числа приобретенных товаров без учета налога на добавленную стоимость.    </w:t>
      </w:r>
    </w:p>
    <w:p w:rsidR="00C850D8" w:rsidRPr="00C850D8" w:rsidRDefault="00C850D8" w:rsidP="00EB4637">
      <w:pPr>
        <w:tabs>
          <w:tab w:val="left" w:pos="284"/>
          <w:tab w:val="left" w:pos="3828"/>
        </w:tabs>
        <w:spacing w:after="0" w:line="240" w:lineRule="auto"/>
        <w:ind w:firstLine="284"/>
        <w:jc w:val="both"/>
        <w:rPr>
          <w:rFonts w:ascii="Times New Roman" w:eastAsia="Calibri" w:hAnsi="Times New Roman" w:cs="Times New Roman"/>
          <w:sz w:val="12"/>
          <w:szCs w:val="12"/>
        </w:rPr>
      </w:pPr>
      <w:r w:rsidRPr="00C850D8">
        <w:rPr>
          <w:rFonts w:ascii="Times New Roman" w:eastAsia="Calibri" w:hAnsi="Times New Roman" w:cs="Times New Roman"/>
          <w:sz w:val="12"/>
          <w:szCs w:val="12"/>
          <w:vertAlign w:val="superscript"/>
        </w:rPr>
        <w:lastRenderedPageBreak/>
        <w:t xml:space="preserve">2 </w:t>
      </w:r>
      <w:r w:rsidRPr="00C850D8">
        <w:rPr>
          <w:rFonts w:ascii="Times New Roman" w:eastAsia="Calibri" w:hAnsi="Times New Roman" w:cs="Times New Roman"/>
          <w:sz w:val="12"/>
          <w:szCs w:val="12"/>
        </w:rPr>
        <w:t xml:space="preserve">Сумма израсходованных материальных ценностей из числа приобретенных товаров указывается в графе 13      таблицы 1 приложения 4 к Порядку предоставления субсидий. </w:t>
      </w:r>
    </w:p>
    <w:p w:rsidR="00C850D8" w:rsidRPr="00C850D8" w:rsidRDefault="00C850D8" w:rsidP="00EB4637">
      <w:pPr>
        <w:tabs>
          <w:tab w:val="left" w:pos="284"/>
          <w:tab w:val="left" w:pos="3828"/>
        </w:tabs>
        <w:spacing w:after="0" w:line="240" w:lineRule="auto"/>
        <w:ind w:firstLine="284"/>
        <w:jc w:val="both"/>
        <w:rPr>
          <w:rFonts w:ascii="Times New Roman" w:eastAsia="Calibri" w:hAnsi="Times New Roman" w:cs="Times New Roman"/>
          <w:sz w:val="12"/>
          <w:szCs w:val="12"/>
        </w:rPr>
      </w:pPr>
      <w:r w:rsidRPr="00C850D8">
        <w:rPr>
          <w:rFonts w:ascii="Times New Roman" w:eastAsia="Calibri" w:hAnsi="Times New Roman" w:cs="Times New Roman"/>
          <w:sz w:val="12"/>
          <w:szCs w:val="12"/>
          <w:vertAlign w:val="superscript"/>
        </w:rPr>
        <w:t xml:space="preserve">3 </w:t>
      </w:r>
      <w:r w:rsidRPr="00C850D8">
        <w:rPr>
          <w:rFonts w:ascii="Times New Roman" w:eastAsia="Calibri" w:hAnsi="Times New Roman" w:cs="Times New Roman"/>
          <w:sz w:val="12"/>
          <w:szCs w:val="12"/>
        </w:rPr>
        <w:t>Данные указываются в таблице 2 приложения 4 к Порядку предоставления субсидий.</w:t>
      </w:r>
    </w:p>
    <w:p w:rsidR="00C850D8" w:rsidRPr="00C850D8" w:rsidRDefault="00C850D8" w:rsidP="00EB4637">
      <w:pPr>
        <w:tabs>
          <w:tab w:val="left" w:pos="284"/>
          <w:tab w:val="left" w:pos="3828"/>
        </w:tabs>
        <w:spacing w:after="0" w:line="240" w:lineRule="auto"/>
        <w:ind w:firstLine="284"/>
        <w:jc w:val="both"/>
        <w:rPr>
          <w:rFonts w:ascii="Times New Roman" w:eastAsia="Calibri" w:hAnsi="Times New Roman" w:cs="Times New Roman"/>
          <w:sz w:val="12"/>
          <w:szCs w:val="12"/>
        </w:rPr>
      </w:pPr>
      <w:r w:rsidRPr="00C850D8">
        <w:rPr>
          <w:rFonts w:ascii="Times New Roman" w:eastAsia="Calibri" w:hAnsi="Times New Roman" w:cs="Times New Roman"/>
          <w:sz w:val="12"/>
          <w:szCs w:val="12"/>
          <w:vertAlign w:val="superscript"/>
        </w:rPr>
        <w:t>4</w:t>
      </w:r>
      <w:proofErr w:type="gramStart"/>
      <w:r w:rsidRPr="00C850D8">
        <w:rPr>
          <w:rFonts w:ascii="Times New Roman" w:eastAsia="Calibri" w:hAnsi="Times New Roman" w:cs="Times New Roman"/>
          <w:sz w:val="12"/>
          <w:szCs w:val="12"/>
          <w:vertAlign w:val="superscript"/>
        </w:rPr>
        <w:t xml:space="preserve"> </w:t>
      </w:r>
      <w:r w:rsidRPr="00C850D8">
        <w:rPr>
          <w:rFonts w:ascii="Times New Roman" w:eastAsia="Calibri" w:hAnsi="Times New Roman" w:cs="Times New Roman"/>
          <w:sz w:val="12"/>
          <w:szCs w:val="12"/>
        </w:rPr>
        <w:t>Д</w:t>
      </w:r>
      <w:proofErr w:type="gramEnd"/>
      <w:r w:rsidRPr="00C850D8">
        <w:rPr>
          <w:rFonts w:ascii="Times New Roman" w:eastAsia="Calibri" w:hAnsi="Times New Roman" w:cs="Times New Roman"/>
          <w:sz w:val="12"/>
          <w:szCs w:val="12"/>
        </w:rPr>
        <w:t>ля крестьянских (фермерских) хозяйств – подпись главы крестьянского (фермерского) хозяйства, для индивидуальных предпринимателей – подпись индивидуального предпринимателя.</w:t>
      </w:r>
    </w:p>
    <w:p w:rsidR="00E70A70" w:rsidRPr="00E70A70" w:rsidRDefault="00E70A70" w:rsidP="00EB4637">
      <w:pPr>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vertAlign w:val="superscript"/>
        </w:rPr>
        <w:t>5</w:t>
      </w:r>
      <w:proofErr w:type="gramStart"/>
      <w:r w:rsidRPr="00E70A70">
        <w:rPr>
          <w:rFonts w:ascii="Times New Roman" w:eastAsia="Calibri" w:hAnsi="Times New Roman" w:cs="Times New Roman"/>
          <w:sz w:val="12"/>
          <w:szCs w:val="12"/>
        </w:rPr>
        <w:t xml:space="preserve"> П</w:t>
      </w:r>
      <w:proofErr w:type="gramEnd"/>
      <w:r w:rsidRPr="00E70A70">
        <w:rPr>
          <w:rFonts w:ascii="Times New Roman" w:eastAsia="Calibri" w:hAnsi="Times New Roman" w:cs="Times New Roman"/>
          <w:sz w:val="12"/>
          <w:szCs w:val="12"/>
        </w:rPr>
        <w:t>ри отсутствии в штате должности главного бухгалтера – подпись бухгалтера или иного лица, ответственного за ведение бухгалтерского учета.</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к Порядку по предоставлению субсидий сельскохозяйственным товаропроизводителям, </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организациям агропромышленного комплекса и индивидуальным предпринимателям, </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proofErr w:type="gramStart"/>
      <w:r w:rsidRPr="00C850D8">
        <w:rPr>
          <w:rFonts w:ascii="Times New Roman" w:eastAsia="Calibri" w:hAnsi="Times New Roman" w:cs="Times New Roman"/>
          <w:i/>
          <w:sz w:val="12"/>
          <w:szCs w:val="12"/>
        </w:rPr>
        <w:t>осуществляющим</w:t>
      </w:r>
      <w:proofErr w:type="gramEnd"/>
      <w:r w:rsidRPr="00C850D8">
        <w:rPr>
          <w:rFonts w:ascii="Times New Roman" w:eastAsia="Calibri" w:hAnsi="Times New Roman" w:cs="Times New Roman"/>
          <w:i/>
          <w:sz w:val="12"/>
          <w:szCs w:val="12"/>
        </w:rPr>
        <w:t xml:space="preserve"> свою деятельность на территории Самарской области, </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в целях возмещения затрат в связи с производством сельскохозяйственной продукции </w:t>
      </w:r>
    </w:p>
    <w:p w:rsidR="00E70A70" w:rsidRPr="00C850D8"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в части расходов на развитие молочного скотоводства Самарской области</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E70A70">
      <w:pPr>
        <w:tabs>
          <w:tab w:val="left" w:pos="284"/>
          <w:tab w:val="left" w:pos="3828"/>
        </w:tabs>
        <w:spacing w:after="0" w:line="240" w:lineRule="auto"/>
        <w:jc w:val="center"/>
        <w:rPr>
          <w:rFonts w:ascii="Times New Roman" w:eastAsia="Calibri" w:hAnsi="Times New Roman" w:cs="Times New Roman"/>
          <w:b/>
          <w:sz w:val="12"/>
          <w:szCs w:val="12"/>
        </w:rPr>
      </w:pPr>
      <w:r w:rsidRPr="00C850D8">
        <w:rPr>
          <w:rFonts w:ascii="Times New Roman" w:eastAsia="Calibri" w:hAnsi="Times New Roman" w:cs="Times New Roman"/>
          <w:b/>
          <w:sz w:val="12"/>
          <w:szCs w:val="12"/>
        </w:rPr>
        <w:t>Справка-расчет</w:t>
      </w:r>
    </w:p>
    <w:p w:rsidR="00C850D8" w:rsidRPr="00C850D8" w:rsidRDefault="00C850D8" w:rsidP="00E70A70">
      <w:pPr>
        <w:tabs>
          <w:tab w:val="left" w:pos="284"/>
          <w:tab w:val="left" w:pos="3828"/>
        </w:tabs>
        <w:spacing w:after="0" w:line="240" w:lineRule="auto"/>
        <w:jc w:val="center"/>
        <w:rPr>
          <w:rFonts w:ascii="Times New Roman" w:eastAsia="Calibri" w:hAnsi="Times New Roman" w:cs="Times New Roman"/>
          <w:sz w:val="12"/>
          <w:szCs w:val="12"/>
        </w:rPr>
      </w:pPr>
      <w:r w:rsidRPr="00C850D8">
        <w:rPr>
          <w:rFonts w:ascii="Times New Roman" w:eastAsia="Calibri" w:hAnsi="Times New Roman" w:cs="Times New Roman"/>
          <w:b/>
          <w:sz w:val="12"/>
          <w:szCs w:val="12"/>
        </w:rPr>
        <w:t>для предоставления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на приобретение оборудования</w:t>
      </w:r>
    </w:p>
    <w:p w:rsidR="00C850D8" w:rsidRPr="00C850D8" w:rsidRDefault="00C850D8" w:rsidP="00E70A70">
      <w:pPr>
        <w:tabs>
          <w:tab w:val="left" w:pos="284"/>
          <w:tab w:val="left" w:pos="3828"/>
        </w:tabs>
        <w:spacing w:after="0" w:line="240" w:lineRule="auto"/>
        <w:jc w:val="center"/>
        <w:rPr>
          <w:rFonts w:ascii="Times New Roman" w:eastAsia="Calibri" w:hAnsi="Times New Roman" w:cs="Times New Roman"/>
          <w:sz w:val="12"/>
          <w:szCs w:val="12"/>
        </w:rPr>
      </w:pPr>
    </w:p>
    <w:p w:rsidR="00C850D8" w:rsidRPr="00C850D8" w:rsidRDefault="00C850D8" w:rsidP="00E70A70">
      <w:pPr>
        <w:tabs>
          <w:tab w:val="left" w:pos="284"/>
          <w:tab w:val="left" w:pos="3828"/>
        </w:tabs>
        <w:spacing w:after="0" w:line="240" w:lineRule="auto"/>
        <w:jc w:val="center"/>
        <w:rPr>
          <w:rFonts w:ascii="Times New Roman" w:eastAsia="Calibri" w:hAnsi="Times New Roman" w:cs="Times New Roman"/>
          <w:sz w:val="12"/>
          <w:szCs w:val="12"/>
        </w:rPr>
      </w:pPr>
      <w:r w:rsidRPr="00C850D8">
        <w:rPr>
          <w:rFonts w:ascii="Times New Roman" w:eastAsia="Calibri" w:hAnsi="Times New Roman" w:cs="Times New Roman"/>
          <w:sz w:val="12"/>
          <w:szCs w:val="12"/>
        </w:rPr>
        <w:t>____________________________________________________________________</w:t>
      </w:r>
    </w:p>
    <w:p w:rsidR="00C850D8" w:rsidRPr="00C850D8" w:rsidRDefault="00C850D8" w:rsidP="00E70A70">
      <w:pPr>
        <w:tabs>
          <w:tab w:val="left" w:pos="284"/>
          <w:tab w:val="left" w:pos="3828"/>
        </w:tabs>
        <w:spacing w:after="0" w:line="240" w:lineRule="auto"/>
        <w:jc w:val="center"/>
        <w:rPr>
          <w:rFonts w:ascii="Times New Roman" w:eastAsia="Calibri" w:hAnsi="Times New Roman" w:cs="Times New Roman"/>
          <w:sz w:val="12"/>
          <w:szCs w:val="12"/>
        </w:rPr>
      </w:pPr>
      <w:r w:rsidRPr="00C850D8">
        <w:rPr>
          <w:rFonts w:ascii="Times New Roman" w:eastAsia="Calibri" w:hAnsi="Times New Roman" w:cs="Times New Roman"/>
          <w:sz w:val="12"/>
          <w:szCs w:val="12"/>
        </w:rPr>
        <w:t>(полное наименование участника отбора, муниципальный район)</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ИНН _____________________________,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за _________________.</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CellMar>
          <w:left w:w="0" w:type="dxa"/>
          <w:right w:w="0" w:type="dxa"/>
        </w:tblCellMar>
        <w:tblLook w:val="0000" w:firstRow="0" w:lastRow="0" w:firstColumn="0" w:lastColumn="0" w:noHBand="0" w:noVBand="0"/>
      </w:tblPr>
      <w:tblGrid>
        <w:gridCol w:w="1419"/>
        <w:gridCol w:w="2264"/>
        <w:gridCol w:w="1246"/>
        <w:gridCol w:w="1062"/>
        <w:gridCol w:w="1532"/>
      </w:tblGrid>
      <w:tr w:rsidR="00C850D8" w:rsidRPr="00C850D8" w:rsidTr="00E70A70">
        <w:trPr>
          <w:trHeight w:val="20"/>
        </w:trPr>
        <w:tc>
          <w:tcPr>
            <w:tcW w:w="943" w:type="pct"/>
            <w:tcBorders>
              <w:top w:val="single" w:sz="4" w:space="0" w:color="auto"/>
              <w:left w:val="single" w:sz="4" w:space="0" w:color="auto"/>
              <w:right w:val="single" w:sz="4" w:space="0" w:color="auto"/>
            </w:tcBorders>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Наименование оборудования</w:t>
            </w:r>
          </w:p>
        </w:tc>
        <w:tc>
          <w:tcPr>
            <w:tcW w:w="1505" w:type="pct"/>
            <w:tcBorders>
              <w:top w:val="single" w:sz="4" w:space="0" w:color="auto"/>
              <w:left w:val="single" w:sz="4" w:space="0" w:color="auto"/>
              <w:right w:val="single" w:sz="4" w:space="0" w:color="auto"/>
            </w:tcBorders>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Стоимость (фактически выплаченная сумма),</w:t>
            </w:r>
          </w:p>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vertAlign w:val="superscript"/>
              </w:rPr>
            </w:pPr>
            <w:r w:rsidRPr="00C850D8">
              <w:rPr>
                <w:rFonts w:ascii="Times New Roman" w:eastAsia="Calibri" w:hAnsi="Times New Roman" w:cs="Times New Roman"/>
                <w:sz w:val="12"/>
                <w:szCs w:val="12"/>
              </w:rPr>
              <w:t xml:space="preserve"> рублей</w:t>
            </w:r>
            <w:proofErr w:type="gramStart"/>
            <w:r w:rsidRPr="00C850D8">
              <w:rPr>
                <w:rFonts w:ascii="Times New Roman" w:eastAsia="Calibri" w:hAnsi="Times New Roman" w:cs="Times New Roman"/>
                <w:sz w:val="12"/>
                <w:szCs w:val="12"/>
                <w:vertAlign w:val="superscript"/>
              </w:rPr>
              <w:t>1</w:t>
            </w:r>
            <w:proofErr w:type="gramEnd"/>
          </w:p>
        </w:tc>
        <w:tc>
          <w:tcPr>
            <w:tcW w:w="828" w:type="pct"/>
            <w:tcBorders>
              <w:top w:val="single" w:sz="4" w:space="0" w:color="auto"/>
              <w:left w:val="single" w:sz="4" w:space="0" w:color="auto"/>
              <w:right w:val="single" w:sz="4" w:space="0" w:color="auto"/>
            </w:tcBorders>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Размер</w:t>
            </w:r>
          </w:p>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субсидии, </w:t>
            </w:r>
          </w:p>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w:t>
            </w:r>
          </w:p>
        </w:tc>
        <w:tc>
          <w:tcPr>
            <w:tcW w:w="1724" w:type="pct"/>
            <w:gridSpan w:val="2"/>
            <w:tcBorders>
              <w:top w:val="single" w:sz="4" w:space="0" w:color="auto"/>
              <w:left w:val="single" w:sz="4" w:space="0" w:color="auto"/>
              <w:right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Сумма предоставляемой субсидии, рублей</w:t>
            </w:r>
          </w:p>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u w:val="single"/>
              </w:rPr>
            </w:pPr>
            <w:r w:rsidRPr="00C850D8">
              <w:rPr>
                <w:rFonts w:ascii="Times New Roman" w:eastAsia="Calibri" w:hAnsi="Times New Roman" w:cs="Times New Roman"/>
                <w:sz w:val="12"/>
                <w:szCs w:val="12"/>
                <w:u w:val="single"/>
              </w:rPr>
              <w:t>(гр. 2 х гр. 3)</w:t>
            </w:r>
          </w:p>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100</w:t>
            </w:r>
          </w:p>
        </w:tc>
      </w:tr>
      <w:tr w:rsidR="00C850D8" w:rsidRPr="00C850D8" w:rsidTr="00E70A70">
        <w:trPr>
          <w:trHeight w:val="20"/>
        </w:trPr>
        <w:tc>
          <w:tcPr>
            <w:tcW w:w="943" w:type="pct"/>
            <w:tcBorders>
              <w:top w:val="single" w:sz="4" w:space="0" w:color="auto"/>
              <w:left w:val="single" w:sz="4" w:space="0" w:color="auto"/>
              <w:bottom w:val="single" w:sz="4" w:space="0" w:color="auto"/>
              <w:right w:val="single" w:sz="4" w:space="0" w:color="auto"/>
            </w:tcBorders>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1</w:t>
            </w:r>
          </w:p>
        </w:tc>
        <w:tc>
          <w:tcPr>
            <w:tcW w:w="1505" w:type="pct"/>
            <w:tcBorders>
              <w:top w:val="single" w:sz="4" w:space="0" w:color="auto"/>
              <w:left w:val="single" w:sz="4" w:space="0" w:color="auto"/>
              <w:bottom w:val="single" w:sz="4" w:space="0" w:color="auto"/>
              <w:right w:val="single" w:sz="4" w:space="0" w:color="auto"/>
            </w:tcBorders>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2</w:t>
            </w:r>
          </w:p>
        </w:tc>
        <w:tc>
          <w:tcPr>
            <w:tcW w:w="828" w:type="pct"/>
            <w:tcBorders>
              <w:top w:val="single" w:sz="4" w:space="0" w:color="auto"/>
              <w:left w:val="single" w:sz="4" w:space="0" w:color="auto"/>
              <w:bottom w:val="single" w:sz="4" w:space="0" w:color="auto"/>
              <w:right w:val="single" w:sz="4" w:space="0" w:color="auto"/>
            </w:tcBorders>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3</w:t>
            </w:r>
          </w:p>
        </w:tc>
        <w:tc>
          <w:tcPr>
            <w:tcW w:w="1724" w:type="pct"/>
            <w:gridSpan w:val="2"/>
            <w:tcBorders>
              <w:top w:val="single" w:sz="4" w:space="0" w:color="auto"/>
              <w:left w:val="single" w:sz="4" w:space="0" w:color="auto"/>
              <w:bottom w:val="single" w:sz="4" w:space="0" w:color="auto"/>
              <w:right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4</w:t>
            </w:r>
          </w:p>
        </w:tc>
      </w:tr>
      <w:tr w:rsidR="00C850D8" w:rsidRPr="00C850D8" w:rsidTr="00E70A70">
        <w:trPr>
          <w:trHeight w:val="20"/>
        </w:trPr>
        <w:tc>
          <w:tcPr>
            <w:tcW w:w="943"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505"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828"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706"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1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rPr>
          <w:trHeight w:val="20"/>
        </w:trPr>
        <w:tc>
          <w:tcPr>
            <w:tcW w:w="943"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Итого</w:t>
            </w:r>
          </w:p>
        </w:tc>
        <w:tc>
          <w:tcPr>
            <w:tcW w:w="1505"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828"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706"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019" w:type="pct"/>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r>
    </w:tbl>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Руководитель участника отбора</w:t>
      </w:r>
      <w:proofErr w:type="gramStart"/>
      <w:r w:rsidRPr="00C850D8">
        <w:rPr>
          <w:rFonts w:ascii="Times New Roman" w:eastAsia="Calibri" w:hAnsi="Times New Roman" w:cs="Times New Roman"/>
          <w:sz w:val="12"/>
          <w:szCs w:val="12"/>
          <w:vertAlign w:val="superscript"/>
        </w:rPr>
        <w:t>2</w:t>
      </w:r>
      <w:proofErr w:type="gramEnd"/>
      <w:r w:rsidRPr="00C850D8">
        <w:rPr>
          <w:rFonts w:ascii="Times New Roman" w:eastAsia="Calibri" w:hAnsi="Times New Roman" w:cs="Times New Roman"/>
          <w:sz w:val="12"/>
          <w:szCs w:val="12"/>
        </w:rPr>
        <w:t xml:space="preserve">              ____________              ______________</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подпись                    И.О. Фамилия</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Главный бухгалтер участника отбора</w:t>
      </w:r>
      <w:r w:rsidRPr="00C850D8">
        <w:rPr>
          <w:rFonts w:ascii="Times New Roman" w:eastAsia="Calibri" w:hAnsi="Times New Roman" w:cs="Times New Roman"/>
          <w:sz w:val="12"/>
          <w:szCs w:val="12"/>
          <w:vertAlign w:val="superscript"/>
        </w:rPr>
        <w:t>3</w:t>
      </w:r>
      <w:r w:rsidRPr="00C850D8">
        <w:rPr>
          <w:rFonts w:ascii="Times New Roman" w:eastAsia="Calibri" w:hAnsi="Times New Roman" w:cs="Times New Roman"/>
          <w:sz w:val="12"/>
          <w:szCs w:val="12"/>
        </w:rPr>
        <w:t xml:space="preserve">     ____________              ______________</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подпись                     И.О. Фамилия</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Дата</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___________________</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vertAlign w:val="superscript"/>
        </w:rPr>
        <w:t>1</w:t>
      </w:r>
      <w:r w:rsidRPr="00C850D8">
        <w:rPr>
          <w:rFonts w:ascii="Times New Roman" w:eastAsia="Calibri" w:hAnsi="Times New Roman" w:cs="Times New Roman"/>
          <w:sz w:val="12"/>
          <w:szCs w:val="12"/>
        </w:rPr>
        <w:t xml:space="preserve">Если участник отбора освобожден от исполнения обязанностей налогоплательщика, связанных с исчислением и уплатой налога на добавленную стоимость, указывается стоимость (фактически выплаченная сумма) с учетом налога на добавленную стоимость. Если участник отбора исполняет обязанности налогоплательщика, связанные с исчислением и уплатой налога на добавленную стоимость, указывается стоимость (фактически выплаченная сумма) без учета налога на добавленную стоимость.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850D8">
        <w:rPr>
          <w:rFonts w:ascii="Times New Roman" w:eastAsia="Calibri" w:hAnsi="Times New Roman" w:cs="Times New Roman"/>
          <w:sz w:val="12"/>
          <w:szCs w:val="12"/>
          <w:vertAlign w:val="superscript"/>
        </w:rPr>
        <w:t>2</w:t>
      </w:r>
      <w:r w:rsidRPr="00C850D8">
        <w:rPr>
          <w:rFonts w:ascii="Times New Roman" w:eastAsia="Calibri" w:hAnsi="Times New Roman" w:cs="Times New Roman"/>
          <w:sz w:val="12"/>
          <w:szCs w:val="12"/>
        </w:rPr>
        <w:t>Для крестьянских (фермерских) хозяйств – подпись главы крестьянского (фермерского) хозяйства, для индивидуальных предпринимателей – подпись индивидуального предпринимателя.</w:t>
      </w:r>
      <w:proofErr w:type="gramEnd"/>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vertAlign w:val="superscript"/>
        </w:rPr>
        <w:t>3</w:t>
      </w:r>
      <w:r w:rsidRPr="00C850D8">
        <w:rPr>
          <w:rFonts w:ascii="Times New Roman" w:eastAsia="Calibri" w:hAnsi="Times New Roman" w:cs="Times New Roman"/>
          <w:sz w:val="12"/>
          <w:szCs w:val="12"/>
        </w:rPr>
        <w:t xml:space="preserve">При </w:t>
      </w:r>
      <w:proofErr w:type="gramStart"/>
      <w:r w:rsidRPr="00C850D8">
        <w:rPr>
          <w:rFonts w:ascii="Times New Roman" w:eastAsia="Calibri" w:hAnsi="Times New Roman" w:cs="Times New Roman"/>
          <w:sz w:val="12"/>
          <w:szCs w:val="12"/>
        </w:rPr>
        <w:t>отсутствии</w:t>
      </w:r>
      <w:proofErr w:type="gramEnd"/>
      <w:r w:rsidRPr="00C850D8">
        <w:rPr>
          <w:rFonts w:ascii="Times New Roman" w:eastAsia="Calibri" w:hAnsi="Times New Roman" w:cs="Times New Roman"/>
          <w:sz w:val="12"/>
          <w:szCs w:val="12"/>
        </w:rPr>
        <w:t xml:space="preserve"> в штате должности главного бухгалтера – подпись бухгалтера или иного лица, ответственного за ведение бухгалтерского учета.</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к Порядку по предоставлению субсидий сельскохозяйственным товаропроизводителям, </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организациям агропромышленного комплекса и индивидуальным предпринимателям, </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proofErr w:type="gramStart"/>
      <w:r w:rsidRPr="00C850D8">
        <w:rPr>
          <w:rFonts w:ascii="Times New Roman" w:eastAsia="Calibri" w:hAnsi="Times New Roman" w:cs="Times New Roman"/>
          <w:i/>
          <w:sz w:val="12"/>
          <w:szCs w:val="12"/>
        </w:rPr>
        <w:t>осуществляющим</w:t>
      </w:r>
      <w:proofErr w:type="gramEnd"/>
      <w:r w:rsidRPr="00C850D8">
        <w:rPr>
          <w:rFonts w:ascii="Times New Roman" w:eastAsia="Calibri" w:hAnsi="Times New Roman" w:cs="Times New Roman"/>
          <w:i/>
          <w:sz w:val="12"/>
          <w:szCs w:val="12"/>
        </w:rPr>
        <w:t xml:space="preserve"> свою деятельность на территории Самарской области, </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в целях возмещения затрат в связи с производством сельскохозяйственной продукции </w:t>
      </w:r>
    </w:p>
    <w:p w:rsidR="00E70A70" w:rsidRPr="00C850D8"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в части расходов на развитие молочного скотоводства Самарской области</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E70A70">
      <w:pPr>
        <w:tabs>
          <w:tab w:val="left" w:pos="284"/>
          <w:tab w:val="left" w:pos="3828"/>
        </w:tabs>
        <w:spacing w:after="0" w:line="240" w:lineRule="auto"/>
        <w:jc w:val="center"/>
        <w:rPr>
          <w:rFonts w:ascii="Times New Roman" w:eastAsia="Calibri" w:hAnsi="Times New Roman" w:cs="Times New Roman"/>
          <w:b/>
          <w:sz w:val="12"/>
          <w:szCs w:val="12"/>
        </w:rPr>
      </w:pPr>
      <w:r w:rsidRPr="00C850D8">
        <w:rPr>
          <w:rFonts w:ascii="Times New Roman" w:eastAsia="Calibri" w:hAnsi="Times New Roman" w:cs="Times New Roman"/>
          <w:b/>
          <w:sz w:val="12"/>
          <w:szCs w:val="12"/>
        </w:rPr>
        <w:t>Перечень</w:t>
      </w:r>
    </w:p>
    <w:p w:rsidR="00E70A70" w:rsidRDefault="00C850D8" w:rsidP="00E70A70">
      <w:pPr>
        <w:tabs>
          <w:tab w:val="left" w:pos="284"/>
          <w:tab w:val="left" w:pos="3828"/>
        </w:tabs>
        <w:spacing w:after="0" w:line="240" w:lineRule="auto"/>
        <w:jc w:val="center"/>
        <w:rPr>
          <w:rFonts w:ascii="Times New Roman" w:eastAsia="Calibri" w:hAnsi="Times New Roman" w:cs="Times New Roman"/>
          <w:b/>
          <w:sz w:val="12"/>
          <w:szCs w:val="12"/>
        </w:rPr>
      </w:pPr>
      <w:r w:rsidRPr="00C850D8">
        <w:rPr>
          <w:rFonts w:ascii="Times New Roman" w:eastAsia="Calibri" w:hAnsi="Times New Roman" w:cs="Times New Roman"/>
          <w:b/>
          <w:sz w:val="12"/>
          <w:szCs w:val="12"/>
        </w:rPr>
        <w:t xml:space="preserve">городских округов, прилегающих к границам муниципальных районов Самарской области, и городских поселений, </w:t>
      </w:r>
    </w:p>
    <w:p w:rsidR="00C850D8" w:rsidRPr="00C850D8" w:rsidRDefault="00C850D8" w:rsidP="00E70A70">
      <w:pPr>
        <w:tabs>
          <w:tab w:val="left" w:pos="284"/>
          <w:tab w:val="left" w:pos="3828"/>
        </w:tabs>
        <w:spacing w:after="0" w:line="240" w:lineRule="auto"/>
        <w:jc w:val="center"/>
        <w:rPr>
          <w:rFonts w:ascii="Times New Roman" w:eastAsia="Calibri" w:hAnsi="Times New Roman" w:cs="Times New Roman"/>
          <w:b/>
          <w:sz w:val="12"/>
          <w:szCs w:val="12"/>
        </w:rPr>
      </w:pPr>
      <w:r w:rsidRPr="00C850D8">
        <w:rPr>
          <w:rFonts w:ascii="Times New Roman" w:eastAsia="Calibri" w:hAnsi="Times New Roman" w:cs="Times New Roman"/>
          <w:b/>
          <w:sz w:val="12"/>
          <w:szCs w:val="12"/>
        </w:rPr>
        <w:t>расположенных</w:t>
      </w:r>
      <w:r w:rsidRPr="00C850D8">
        <w:rPr>
          <w:rFonts w:ascii="Times New Roman" w:eastAsia="Calibri" w:hAnsi="Times New Roman" w:cs="Times New Roman"/>
          <w:sz w:val="12"/>
          <w:szCs w:val="12"/>
        </w:rPr>
        <w:t xml:space="preserve"> </w:t>
      </w:r>
      <w:r w:rsidRPr="00C850D8">
        <w:rPr>
          <w:rFonts w:ascii="Times New Roman" w:eastAsia="Calibri" w:hAnsi="Times New Roman" w:cs="Times New Roman"/>
          <w:b/>
          <w:sz w:val="12"/>
          <w:szCs w:val="12"/>
        </w:rPr>
        <w:t>в границах муниципальных районов Самарской области</w:t>
      </w:r>
    </w:p>
    <w:tbl>
      <w:tblPr>
        <w:tblW w:w="5000" w:type="pct"/>
        <w:tblCellMar>
          <w:left w:w="0" w:type="dxa"/>
          <w:right w:w="0" w:type="dxa"/>
        </w:tblCellMar>
        <w:tblLook w:val="0000" w:firstRow="0" w:lastRow="0" w:firstColumn="0" w:lastColumn="0" w:noHBand="0" w:noVBand="0"/>
      </w:tblPr>
      <w:tblGrid>
        <w:gridCol w:w="3764"/>
        <w:gridCol w:w="3765"/>
      </w:tblGrid>
      <w:tr w:rsidR="00C850D8" w:rsidRPr="00C850D8" w:rsidTr="00E70A70">
        <w:trPr>
          <w:trHeight w:val="20"/>
        </w:trPr>
        <w:tc>
          <w:tcPr>
            <w:tcW w:w="2500" w:type="pct"/>
            <w:tcBorders>
              <w:top w:val="single" w:sz="6" w:space="0" w:color="auto"/>
              <w:left w:val="single" w:sz="6" w:space="0" w:color="auto"/>
              <w:bottom w:val="single" w:sz="4" w:space="0" w:color="auto"/>
              <w:right w:val="single" w:sz="6" w:space="0" w:color="auto"/>
            </w:tcBorders>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Наименование </w:t>
            </w:r>
          </w:p>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vertAlign w:val="superscript"/>
              </w:rPr>
            </w:pPr>
            <w:r w:rsidRPr="00C850D8">
              <w:rPr>
                <w:rFonts w:ascii="Times New Roman" w:eastAsia="Calibri" w:hAnsi="Times New Roman" w:cs="Times New Roman"/>
                <w:sz w:val="12"/>
                <w:szCs w:val="12"/>
              </w:rPr>
              <w:t>муниципального района</w:t>
            </w:r>
            <w:proofErr w:type="gramStart"/>
            <w:r w:rsidRPr="00C850D8">
              <w:rPr>
                <w:rFonts w:ascii="Times New Roman" w:eastAsia="Calibri" w:hAnsi="Times New Roman" w:cs="Times New Roman"/>
                <w:sz w:val="12"/>
                <w:szCs w:val="12"/>
                <w:vertAlign w:val="superscript"/>
              </w:rPr>
              <w:t>1</w:t>
            </w:r>
            <w:proofErr w:type="gramEnd"/>
          </w:p>
        </w:tc>
        <w:tc>
          <w:tcPr>
            <w:tcW w:w="2500" w:type="pct"/>
            <w:tcBorders>
              <w:top w:val="single" w:sz="6" w:space="0" w:color="auto"/>
              <w:left w:val="single" w:sz="6" w:space="0" w:color="auto"/>
              <w:bottom w:val="single" w:sz="4" w:space="0" w:color="auto"/>
              <w:right w:val="single" w:sz="6" w:space="0" w:color="auto"/>
            </w:tcBorders>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Наименование городского округа, городского поселения</w:t>
            </w:r>
          </w:p>
        </w:tc>
      </w:tr>
      <w:tr w:rsidR="00C850D8" w:rsidRPr="00C850D8" w:rsidTr="00E70A70">
        <w:trPr>
          <w:trHeight w:val="20"/>
        </w:trPr>
        <w:tc>
          <w:tcPr>
            <w:tcW w:w="2500" w:type="pct"/>
            <w:tcBorders>
              <w:top w:val="single" w:sz="4" w:space="0" w:color="auto"/>
            </w:tcBorders>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lang w:val="en-US"/>
              </w:rPr>
            </w:pPr>
            <w:proofErr w:type="spellStart"/>
            <w:r w:rsidRPr="00C850D8">
              <w:rPr>
                <w:rFonts w:ascii="Times New Roman" w:eastAsia="Calibri" w:hAnsi="Times New Roman" w:cs="Times New Roman"/>
                <w:sz w:val="12"/>
                <w:szCs w:val="12"/>
              </w:rPr>
              <w:t>Безенчукский</w:t>
            </w:r>
            <w:proofErr w:type="spellEnd"/>
          </w:p>
        </w:tc>
        <w:tc>
          <w:tcPr>
            <w:tcW w:w="2500" w:type="pct"/>
            <w:tcBorders>
              <w:top w:val="single" w:sz="4" w:space="0" w:color="auto"/>
            </w:tcBorders>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Чапаевск, Безенчук, Осинки</w:t>
            </w:r>
          </w:p>
        </w:tc>
      </w:tr>
      <w:tr w:rsidR="00C850D8" w:rsidRPr="00C850D8" w:rsidTr="00E70A70">
        <w:trPr>
          <w:trHeight w:val="20"/>
        </w:trPr>
        <w:tc>
          <w:tcPr>
            <w:tcW w:w="2500"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lang w:val="en-US"/>
              </w:rPr>
            </w:pPr>
            <w:r w:rsidRPr="00C850D8">
              <w:rPr>
                <w:rFonts w:ascii="Times New Roman" w:eastAsia="Calibri" w:hAnsi="Times New Roman" w:cs="Times New Roman"/>
                <w:sz w:val="12"/>
                <w:szCs w:val="12"/>
              </w:rPr>
              <w:t>Волжский</w:t>
            </w:r>
          </w:p>
        </w:tc>
        <w:tc>
          <w:tcPr>
            <w:tcW w:w="2500"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Новокуйбышевск, Самара, Петра Дубрава, </w:t>
            </w:r>
            <w:proofErr w:type="spellStart"/>
            <w:r w:rsidRPr="00C850D8">
              <w:rPr>
                <w:rFonts w:ascii="Times New Roman" w:eastAsia="Calibri" w:hAnsi="Times New Roman" w:cs="Times New Roman"/>
                <w:sz w:val="12"/>
                <w:szCs w:val="12"/>
              </w:rPr>
              <w:t>Рощинский</w:t>
            </w:r>
            <w:proofErr w:type="spellEnd"/>
            <w:r w:rsidRPr="00C850D8">
              <w:rPr>
                <w:rFonts w:ascii="Times New Roman" w:eastAsia="Calibri" w:hAnsi="Times New Roman" w:cs="Times New Roman"/>
                <w:sz w:val="12"/>
                <w:szCs w:val="12"/>
              </w:rPr>
              <w:t xml:space="preserve">, </w:t>
            </w:r>
            <w:proofErr w:type="spellStart"/>
            <w:r w:rsidRPr="00C850D8">
              <w:rPr>
                <w:rFonts w:ascii="Times New Roman" w:eastAsia="Calibri" w:hAnsi="Times New Roman" w:cs="Times New Roman"/>
                <w:sz w:val="12"/>
                <w:szCs w:val="12"/>
              </w:rPr>
              <w:t>Смышляевка</w:t>
            </w:r>
            <w:proofErr w:type="spellEnd"/>
          </w:p>
        </w:tc>
      </w:tr>
      <w:tr w:rsidR="00C850D8" w:rsidRPr="00C850D8" w:rsidTr="00E70A70">
        <w:trPr>
          <w:trHeight w:val="20"/>
        </w:trPr>
        <w:tc>
          <w:tcPr>
            <w:tcW w:w="2500"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lang w:val="en-US"/>
              </w:rPr>
            </w:pPr>
            <w:proofErr w:type="spellStart"/>
            <w:r w:rsidRPr="00C850D8">
              <w:rPr>
                <w:rFonts w:ascii="Times New Roman" w:eastAsia="Calibri" w:hAnsi="Times New Roman" w:cs="Times New Roman"/>
                <w:sz w:val="12"/>
                <w:szCs w:val="12"/>
              </w:rPr>
              <w:t>Кинельский</w:t>
            </w:r>
            <w:proofErr w:type="spellEnd"/>
          </w:p>
        </w:tc>
        <w:tc>
          <w:tcPr>
            <w:tcW w:w="2500"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roofErr w:type="spellStart"/>
            <w:r w:rsidRPr="00C850D8">
              <w:rPr>
                <w:rFonts w:ascii="Times New Roman" w:eastAsia="Calibri" w:hAnsi="Times New Roman" w:cs="Times New Roman"/>
                <w:sz w:val="12"/>
                <w:szCs w:val="12"/>
              </w:rPr>
              <w:t>Кинель</w:t>
            </w:r>
            <w:proofErr w:type="spellEnd"/>
          </w:p>
        </w:tc>
      </w:tr>
      <w:tr w:rsidR="00C850D8" w:rsidRPr="00C850D8" w:rsidTr="00E70A70">
        <w:trPr>
          <w:trHeight w:val="20"/>
        </w:trPr>
        <w:tc>
          <w:tcPr>
            <w:tcW w:w="2500"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lang w:val="en-US"/>
              </w:rPr>
            </w:pPr>
            <w:proofErr w:type="spellStart"/>
            <w:proofErr w:type="gramStart"/>
            <w:r w:rsidRPr="00C850D8">
              <w:rPr>
                <w:rFonts w:ascii="Times New Roman" w:eastAsia="Calibri" w:hAnsi="Times New Roman" w:cs="Times New Roman"/>
                <w:sz w:val="12"/>
                <w:szCs w:val="12"/>
              </w:rPr>
              <w:t>Кинель</w:t>
            </w:r>
            <w:proofErr w:type="spellEnd"/>
            <w:r w:rsidRPr="00C850D8">
              <w:rPr>
                <w:rFonts w:ascii="Times New Roman" w:eastAsia="Calibri" w:hAnsi="Times New Roman" w:cs="Times New Roman"/>
                <w:sz w:val="12"/>
                <w:szCs w:val="12"/>
              </w:rPr>
              <w:t>-Черкасский</w:t>
            </w:r>
            <w:proofErr w:type="gramEnd"/>
          </w:p>
        </w:tc>
        <w:tc>
          <w:tcPr>
            <w:tcW w:w="2500"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Отрадный</w:t>
            </w:r>
          </w:p>
        </w:tc>
      </w:tr>
      <w:tr w:rsidR="00C850D8" w:rsidRPr="00C850D8" w:rsidTr="00E70A70">
        <w:trPr>
          <w:trHeight w:val="20"/>
        </w:trPr>
        <w:tc>
          <w:tcPr>
            <w:tcW w:w="2500"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Красноярский</w:t>
            </w:r>
          </w:p>
        </w:tc>
        <w:tc>
          <w:tcPr>
            <w:tcW w:w="2500"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roofErr w:type="gramStart"/>
            <w:r w:rsidRPr="00C850D8">
              <w:rPr>
                <w:rFonts w:ascii="Times New Roman" w:eastAsia="Calibri" w:hAnsi="Times New Roman" w:cs="Times New Roman"/>
                <w:sz w:val="12"/>
                <w:szCs w:val="12"/>
              </w:rPr>
              <w:t>Волжский</w:t>
            </w:r>
            <w:proofErr w:type="gramEnd"/>
            <w:r w:rsidRPr="00C850D8">
              <w:rPr>
                <w:rFonts w:ascii="Times New Roman" w:eastAsia="Calibri" w:hAnsi="Times New Roman" w:cs="Times New Roman"/>
                <w:sz w:val="12"/>
                <w:szCs w:val="12"/>
              </w:rPr>
              <w:t>, Мирный, Новосемейкино</w:t>
            </w:r>
          </w:p>
        </w:tc>
      </w:tr>
      <w:tr w:rsidR="00C850D8" w:rsidRPr="00C850D8" w:rsidTr="00E70A70">
        <w:trPr>
          <w:trHeight w:val="20"/>
        </w:trPr>
        <w:tc>
          <w:tcPr>
            <w:tcW w:w="2500"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roofErr w:type="spellStart"/>
            <w:r w:rsidRPr="00C850D8">
              <w:rPr>
                <w:rFonts w:ascii="Times New Roman" w:eastAsia="Calibri" w:hAnsi="Times New Roman" w:cs="Times New Roman"/>
                <w:sz w:val="12"/>
                <w:szCs w:val="12"/>
              </w:rPr>
              <w:t>Нефтегорский</w:t>
            </w:r>
            <w:proofErr w:type="spellEnd"/>
          </w:p>
        </w:tc>
        <w:tc>
          <w:tcPr>
            <w:tcW w:w="2500"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Нефтегорск</w:t>
            </w:r>
          </w:p>
        </w:tc>
      </w:tr>
      <w:tr w:rsidR="00C850D8" w:rsidRPr="00C850D8" w:rsidTr="00E70A70">
        <w:trPr>
          <w:trHeight w:val="20"/>
        </w:trPr>
        <w:tc>
          <w:tcPr>
            <w:tcW w:w="2500"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lang w:val="en-US"/>
              </w:rPr>
            </w:pPr>
            <w:proofErr w:type="spellStart"/>
            <w:r w:rsidRPr="00C850D8">
              <w:rPr>
                <w:rFonts w:ascii="Times New Roman" w:eastAsia="Calibri" w:hAnsi="Times New Roman" w:cs="Times New Roman"/>
                <w:sz w:val="12"/>
                <w:szCs w:val="12"/>
              </w:rPr>
              <w:t>Похвистневский</w:t>
            </w:r>
            <w:proofErr w:type="spellEnd"/>
          </w:p>
        </w:tc>
        <w:tc>
          <w:tcPr>
            <w:tcW w:w="2500"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Похвистнево</w:t>
            </w:r>
          </w:p>
        </w:tc>
      </w:tr>
      <w:tr w:rsidR="00C850D8" w:rsidRPr="00C850D8" w:rsidTr="00E70A70">
        <w:trPr>
          <w:trHeight w:val="20"/>
        </w:trPr>
        <w:tc>
          <w:tcPr>
            <w:tcW w:w="2500"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Сергиевский</w:t>
            </w:r>
          </w:p>
        </w:tc>
        <w:tc>
          <w:tcPr>
            <w:tcW w:w="2500"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Суходол</w:t>
            </w:r>
          </w:p>
        </w:tc>
      </w:tr>
      <w:tr w:rsidR="00C850D8" w:rsidRPr="00C850D8" w:rsidTr="00E70A70">
        <w:trPr>
          <w:trHeight w:val="20"/>
        </w:trPr>
        <w:tc>
          <w:tcPr>
            <w:tcW w:w="2500"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lang w:val="en-US"/>
              </w:rPr>
            </w:pPr>
            <w:r w:rsidRPr="00C850D8">
              <w:rPr>
                <w:rFonts w:ascii="Times New Roman" w:eastAsia="Calibri" w:hAnsi="Times New Roman" w:cs="Times New Roman"/>
                <w:sz w:val="12"/>
                <w:szCs w:val="12"/>
              </w:rPr>
              <w:t>Ставропольский</w:t>
            </w:r>
          </w:p>
        </w:tc>
        <w:tc>
          <w:tcPr>
            <w:tcW w:w="2500"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Жигулевск, Тольятти</w:t>
            </w:r>
          </w:p>
        </w:tc>
      </w:tr>
      <w:tr w:rsidR="00C850D8" w:rsidRPr="00C850D8" w:rsidTr="00E70A70">
        <w:trPr>
          <w:trHeight w:val="20"/>
        </w:trPr>
        <w:tc>
          <w:tcPr>
            <w:tcW w:w="2500"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lang w:val="en-US"/>
              </w:rPr>
            </w:pPr>
            <w:proofErr w:type="spellStart"/>
            <w:r w:rsidRPr="00C850D8">
              <w:rPr>
                <w:rFonts w:ascii="Times New Roman" w:eastAsia="Calibri" w:hAnsi="Times New Roman" w:cs="Times New Roman"/>
                <w:sz w:val="12"/>
                <w:szCs w:val="12"/>
              </w:rPr>
              <w:t>Сызранский</w:t>
            </w:r>
            <w:proofErr w:type="spellEnd"/>
          </w:p>
        </w:tc>
        <w:tc>
          <w:tcPr>
            <w:tcW w:w="2500"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Октябрьск, Сызрань, </w:t>
            </w:r>
            <w:proofErr w:type="spellStart"/>
            <w:r w:rsidRPr="00C850D8">
              <w:rPr>
                <w:rFonts w:ascii="Times New Roman" w:eastAsia="Calibri" w:hAnsi="Times New Roman" w:cs="Times New Roman"/>
                <w:sz w:val="12"/>
                <w:szCs w:val="12"/>
              </w:rPr>
              <w:t>Балашейка</w:t>
            </w:r>
            <w:proofErr w:type="spellEnd"/>
            <w:r w:rsidRPr="00C850D8">
              <w:rPr>
                <w:rFonts w:ascii="Times New Roman" w:eastAsia="Calibri" w:hAnsi="Times New Roman" w:cs="Times New Roman"/>
                <w:sz w:val="12"/>
                <w:szCs w:val="12"/>
              </w:rPr>
              <w:t>, Междуреченск</w:t>
            </w:r>
          </w:p>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rPr>
          <w:trHeight w:val="20"/>
        </w:trPr>
        <w:tc>
          <w:tcPr>
            <w:tcW w:w="2500"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_____________</w:t>
            </w:r>
          </w:p>
        </w:tc>
        <w:tc>
          <w:tcPr>
            <w:tcW w:w="2500" w:type="pct"/>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r>
    </w:tbl>
    <w:p w:rsidR="00C850D8" w:rsidRPr="00C850D8" w:rsidRDefault="00C850D8" w:rsidP="00EB4637">
      <w:pPr>
        <w:tabs>
          <w:tab w:val="left" w:pos="284"/>
          <w:tab w:val="left" w:pos="3828"/>
        </w:tabs>
        <w:spacing w:after="0" w:line="240" w:lineRule="auto"/>
        <w:ind w:firstLine="284"/>
        <w:jc w:val="both"/>
        <w:rPr>
          <w:rFonts w:ascii="Times New Roman" w:eastAsia="Calibri" w:hAnsi="Times New Roman" w:cs="Times New Roman"/>
          <w:sz w:val="12"/>
          <w:szCs w:val="12"/>
        </w:rPr>
      </w:pPr>
      <w:r w:rsidRPr="00C850D8">
        <w:rPr>
          <w:rFonts w:ascii="Times New Roman" w:eastAsia="Calibri" w:hAnsi="Times New Roman" w:cs="Times New Roman"/>
          <w:sz w:val="12"/>
          <w:szCs w:val="12"/>
          <w:vertAlign w:val="superscript"/>
        </w:rPr>
        <w:lastRenderedPageBreak/>
        <w:t xml:space="preserve">1 </w:t>
      </w:r>
      <w:r w:rsidRPr="00C850D8">
        <w:rPr>
          <w:rFonts w:ascii="Times New Roman" w:eastAsia="Calibri" w:hAnsi="Times New Roman" w:cs="Times New Roman"/>
          <w:sz w:val="12"/>
          <w:szCs w:val="12"/>
        </w:rPr>
        <w:t>Участники отбора, местом нахождения которых является городской округ или городское поселение и (или) которые осуществляют свою деятельность на территории городского округа или городского поселения, представляют отчетность о финансово-экономическом состоянии и (или) документы в органы местного самоуправления указанных муниципальных районов Самарской области.</w:t>
      </w:r>
    </w:p>
    <w:p w:rsid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к Порядку по предоставлению субсидий сельскохозяйственным товаропроизводителям, </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организациям агропромышленного комплекса и индивидуальным предпринимателям, </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proofErr w:type="gramStart"/>
      <w:r w:rsidRPr="00C850D8">
        <w:rPr>
          <w:rFonts w:ascii="Times New Roman" w:eastAsia="Calibri" w:hAnsi="Times New Roman" w:cs="Times New Roman"/>
          <w:i/>
          <w:sz w:val="12"/>
          <w:szCs w:val="12"/>
        </w:rPr>
        <w:t>осуществляющим</w:t>
      </w:r>
      <w:proofErr w:type="gramEnd"/>
      <w:r w:rsidRPr="00C850D8">
        <w:rPr>
          <w:rFonts w:ascii="Times New Roman" w:eastAsia="Calibri" w:hAnsi="Times New Roman" w:cs="Times New Roman"/>
          <w:i/>
          <w:sz w:val="12"/>
          <w:szCs w:val="12"/>
        </w:rPr>
        <w:t xml:space="preserve"> свою деятельность на территории Самарской области, </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в целях возмещения затрат в связи с производством сельскохозяйственной продукции </w:t>
      </w:r>
    </w:p>
    <w:p w:rsidR="00E70A70" w:rsidRDefault="00E70A70" w:rsidP="00E70A70">
      <w:pPr>
        <w:tabs>
          <w:tab w:val="left" w:pos="284"/>
          <w:tab w:val="left" w:pos="3828"/>
        </w:tabs>
        <w:spacing w:after="0" w:line="240" w:lineRule="auto"/>
        <w:jc w:val="right"/>
        <w:rPr>
          <w:rFonts w:ascii="Times New Roman" w:eastAsia="Calibri" w:hAnsi="Times New Roman" w:cs="Times New Roman"/>
          <w:sz w:val="12"/>
          <w:szCs w:val="12"/>
        </w:rPr>
      </w:pPr>
      <w:r w:rsidRPr="00C850D8">
        <w:rPr>
          <w:rFonts w:ascii="Times New Roman" w:eastAsia="Calibri" w:hAnsi="Times New Roman" w:cs="Times New Roman"/>
          <w:i/>
          <w:sz w:val="12"/>
          <w:szCs w:val="12"/>
        </w:rPr>
        <w:t>в части расходов на развитие молочного скотоводства Самарской области</w:t>
      </w:r>
    </w:p>
    <w:p w:rsidR="00C850D8" w:rsidRPr="00C850D8" w:rsidRDefault="00C850D8" w:rsidP="00E70A70">
      <w:pPr>
        <w:tabs>
          <w:tab w:val="left" w:pos="284"/>
          <w:tab w:val="left" w:pos="3828"/>
        </w:tabs>
        <w:spacing w:after="0" w:line="240" w:lineRule="auto"/>
        <w:jc w:val="center"/>
        <w:rPr>
          <w:rFonts w:ascii="Times New Roman" w:eastAsia="Calibri" w:hAnsi="Times New Roman" w:cs="Times New Roman"/>
          <w:b/>
          <w:sz w:val="12"/>
          <w:szCs w:val="12"/>
        </w:rPr>
      </w:pPr>
      <w:r w:rsidRPr="00C850D8">
        <w:rPr>
          <w:rFonts w:ascii="Times New Roman" w:eastAsia="Calibri" w:hAnsi="Times New Roman" w:cs="Times New Roman"/>
          <w:b/>
          <w:sz w:val="12"/>
          <w:szCs w:val="12"/>
        </w:rPr>
        <w:t>Ставки</w:t>
      </w:r>
    </w:p>
    <w:p w:rsidR="00C850D8" w:rsidRPr="00C850D8" w:rsidRDefault="00C850D8" w:rsidP="00E70A70">
      <w:pPr>
        <w:tabs>
          <w:tab w:val="left" w:pos="284"/>
          <w:tab w:val="left" w:pos="3828"/>
        </w:tabs>
        <w:spacing w:after="0" w:line="240" w:lineRule="auto"/>
        <w:jc w:val="center"/>
        <w:rPr>
          <w:rFonts w:ascii="Times New Roman" w:eastAsia="Calibri" w:hAnsi="Times New Roman" w:cs="Times New Roman"/>
          <w:b/>
          <w:sz w:val="12"/>
          <w:szCs w:val="12"/>
        </w:rPr>
      </w:pPr>
      <w:r w:rsidRPr="00C850D8">
        <w:rPr>
          <w:rFonts w:ascii="Times New Roman" w:eastAsia="Calibri" w:hAnsi="Times New Roman" w:cs="Times New Roman"/>
          <w:b/>
          <w:sz w:val="12"/>
          <w:szCs w:val="12"/>
        </w:rPr>
        <w:t>для расчетов размеров субсидий на содержание молочных коров, установленные дифференцированно в зависимости от показателя средней молочной продуктивности коров за предыдущий финансовый год</w:t>
      </w:r>
    </w:p>
    <w:p w:rsidR="00C850D8" w:rsidRPr="00C850D8" w:rsidRDefault="00C850D8" w:rsidP="00E70A70">
      <w:pPr>
        <w:tabs>
          <w:tab w:val="left" w:pos="284"/>
          <w:tab w:val="left" w:pos="3828"/>
        </w:tabs>
        <w:spacing w:after="0" w:line="240" w:lineRule="auto"/>
        <w:jc w:val="center"/>
        <w:rPr>
          <w:rFonts w:ascii="Times New Roman" w:eastAsia="Calibri" w:hAnsi="Times New Roman" w:cs="Times New Roman"/>
          <w:sz w:val="12"/>
          <w:szCs w:val="12"/>
        </w:rPr>
      </w:pPr>
      <w:r w:rsidRPr="00C850D8">
        <w:rPr>
          <w:rFonts w:ascii="Times New Roman" w:eastAsia="Calibri" w:hAnsi="Times New Roman" w:cs="Times New Roman"/>
          <w:b/>
          <w:sz w:val="12"/>
          <w:szCs w:val="12"/>
        </w:rPr>
        <w:t>из расчета на 1 молочную корову</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Ставки для расчетов размеров субсидий, предоставляемых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на содержание молочных коров (ежеквартальные):</w:t>
      </w:r>
    </w:p>
    <w:p w:rsidR="00C850D8" w:rsidRPr="00C850D8" w:rsidRDefault="00C850D8" w:rsidP="00E70A70">
      <w:pPr>
        <w:tabs>
          <w:tab w:val="left" w:pos="284"/>
          <w:tab w:val="left" w:pos="3828"/>
        </w:tabs>
        <w:spacing w:after="0" w:line="240" w:lineRule="auto"/>
        <w:ind w:firstLine="284"/>
        <w:jc w:val="both"/>
        <w:rPr>
          <w:rFonts w:ascii="Times New Roman" w:eastAsia="Calibri" w:hAnsi="Times New Roman" w:cs="Times New Roman"/>
          <w:sz w:val="12"/>
          <w:szCs w:val="12"/>
        </w:rPr>
      </w:pPr>
    </w:p>
    <w:p w:rsidR="00C850D8" w:rsidRPr="00C850D8" w:rsidRDefault="00C850D8"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1. Сельскохозяйственным товаропроизводителям, являющимся сельскохозяйственными организациями, и организациям агропромышленного комплекса:</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49"/>
        <w:gridCol w:w="3074"/>
      </w:tblGrid>
      <w:tr w:rsidR="00C850D8" w:rsidRPr="00C850D8" w:rsidTr="00E70A70">
        <w:tc>
          <w:tcPr>
            <w:tcW w:w="2957" w:type="pct"/>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Показатель средней молочной продуктивности коров за предыдущий финансовый год из расчета на 1 молочную корову, килограммов</w:t>
            </w:r>
          </w:p>
        </w:tc>
        <w:tc>
          <w:tcPr>
            <w:tcW w:w="2043" w:type="pct"/>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Ставка для расчета размера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субсидии на содержание</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молочных коров, рублей</w:t>
            </w:r>
          </w:p>
        </w:tc>
      </w:tr>
      <w:tr w:rsidR="00C850D8" w:rsidRPr="00C850D8" w:rsidTr="00E70A70">
        <w:tc>
          <w:tcPr>
            <w:tcW w:w="2957" w:type="pct"/>
            <w:tcBorders>
              <w:top w:val="single" w:sz="4" w:space="0" w:color="auto"/>
              <w:left w:val="nil"/>
              <w:bottom w:val="nil"/>
              <w:right w:val="nil"/>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7 000 и выше</w:t>
            </w:r>
          </w:p>
        </w:tc>
        <w:tc>
          <w:tcPr>
            <w:tcW w:w="2043" w:type="pct"/>
            <w:tcBorders>
              <w:top w:val="single" w:sz="4" w:space="0" w:color="auto"/>
              <w:left w:val="nil"/>
              <w:bottom w:val="nil"/>
              <w:right w:val="nil"/>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2 200</w:t>
            </w:r>
          </w:p>
        </w:tc>
      </w:tr>
      <w:tr w:rsidR="00C850D8" w:rsidRPr="00C850D8" w:rsidTr="00E70A70">
        <w:tc>
          <w:tcPr>
            <w:tcW w:w="2957"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6 500 – 6 999</w:t>
            </w:r>
          </w:p>
        </w:tc>
        <w:tc>
          <w:tcPr>
            <w:tcW w:w="2043"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1 900</w:t>
            </w:r>
          </w:p>
        </w:tc>
      </w:tr>
      <w:tr w:rsidR="00C850D8" w:rsidRPr="00C850D8" w:rsidTr="00E70A70">
        <w:tc>
          <w:tcPr>
            <w:tcW w:w="2957"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6 000 – 6 499</w:t>
            </w:r>
          </w:p>
        </w:tc>
        <w:tc>
          <w:tcPr>
            <w:tcW w:w="2043"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1 600</w:t>
            </w:r>
          </w:p>
        </w:tc>
      </w:tr>
      <w:tr w:rsidR="00C850D8" w:rsidRPr="00C850D8" w:rsidTr="00E70A70">
        <w:tc>
          <w:tcPr>
            <w:tcW w:w="2957"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до 6 000</w:t>
            </w:r>
          </w:p>
        </w:tc>
        <w:tc>
          <w:tcPr>
            <w:tcW w:w="2043"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1 300</w:t>
            </w:r>
          </w:p>
        </w:tc>
      </w:tr>
    </w:tbl>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2. Сельскохозяйственным товаропроизводителям, являющимся крестьянскими (фермерскими) хозяйствами, и индивидуальным предпринимателям:</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
        <w:gridCol w:w="2275"/>
        <w:gridCol w:w="2064"/>
        <w:gridCol w:w="2948"/>
        <w:gridCol w:w="221"/>
      </w:tblGrid>
      <w:tr w:rsidR="00C850D8" w:rsidRPr="00C850D8" w:rsidTr="00E70A70">
        <w:trPr>
          <w:gridBefore w:val="1"/>
          <w:gridAfter w:val="1"/>
          <w:wBefore w:w="10" w:type="pct"/>
          <w:wAfter w:w="147" w:type="pct"/>
        </w:trPr>
        <w:tc>
          <w:tcPr>
            <w:tcW w:w="2884" w:type="pct"/>
            <w:gridSpan w:val="2"/>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Показатель средней молочной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продуктивности коров за предыдущий финансовый год из расчета на 1 молочную корову, килограммов</w:t>
            </w:r>
          </w:p>
        </w:tc>
        <w:tc>
          <w:tcPr>
            <w:tcW w:w="1959" w:type="pct"/>
            <w:tcBorders>
              <w:bottom w:val="single" w:sz="4" w:space="0" w:color="auto"/>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Ставка для расчета размера</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субсидии на содержание</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молочных коров, рублей</w:t>
            </w:r>
          </w:p>
        </w:tc>
      </w:tr>
      <w:tr w:rsidR="00C850D8" w:rsidRPr="00C850D8" w:rsidTr="00E70A70">
        <w:trPr>
          <w:gridBefore w:val="1"/>
          <w:gridAfter w:val="1"/>
          <w:wBefore w:w="10" w:type="pct"/>
          <w:wAfter w:w="147" w:type="pct"/>
        </w:trPr>
        <w:tc>
          <w:tcPr>
            <w:tcW w:w="2884" w:type="pct"/>
            <w:gridSpan w:val="2"/>
            <w:tcBorders>
              <w:top w:val="single" w:sz="4" w:space="0" w:color="auto"/>
              <w:left w:val="nil"/>
              <w:bottom w:val="nil"/>
              <w:right w:val="nil"/>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6 500 и выше</w:t>
            </w:r>
          </w:p>
        </w:tc>
        <w:tc>
          <w:tcPr>
            <w:tcW w:w="1959" w:type="pct"/>
            <w:tcBorders>
              <w:top w:val="single" w:sz="4" w:space="0" w:color="auto"/>
              <w:left w:val="nil"/>
              <w:bottom w:val="nil"/>
              <w:right w:val="nil"/>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3 000</w:t>
            </w:r>
          </w:p>
        </w:tc>
      </w:tr>
      <w:tr w:rsidR="00C850D8" w:rsidRPr="00C850D8" w:rsidTr="00E70A70">
        <w:trPr>
          <w:gridBefore w:val="1"/>
          <w:gridAfter w:val="1"/>
          <w:wBefore w:w="10" w:type="pct"/>
          <w:wAfter w:w="147" w:type="pct"/>
        </w:trPr>
        <w:tc>
          <w:tcPr>
            <w:tcW w:w="2884" w:type="pct"/>
            <w:gridSpan w:val="2"/>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6 000 – 6 499</w:t>
            </w:r>
          </w:p>
        </w:tc>
        <w:tc>
          <w:tcPr>
            <w:tcW w:w="1959"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2 700</w:t>
            </w:r>
          </w:p>
        </w:tc>
      </w:tr>
      <w:tr w:rsidR="00C850D8" w:rsidRPr="00C850D8" w:rsidTr="00E70A70">
        <w:trPr>
          <w:gridBefore w:val="1"/>
          <w:gridAfter w:val="1"/>
          <w:wBefore w:w="10" w:type="pct"/>
          <w:wAfter w:w="147" w:type="pct"/>
        </w:trPr>
        <w:tc>
          <w:tcPr>
            <w:tcW w:w="2884" w:type="pct"/>
            <w:gridSpan w:val="2"/>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5 500 – 5 999</w:t>
            </w:r>
          </w:p>
        </w:tc>
        <w:tc>
          <w:tcPr>
            <w:tcW w:w="1959"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2 400</w:t>
            </w:r>
          </w:p>
        </w:tc>
      </w:tr>
      <w:tr w:rsidR="00C850D8" w:rsidRPr="00C850D8" w:rsidTr="00E70A70">
        <w:trPr>
          <w:gridBefore w:val="1"/>
          <w:gridAfter w:val="1"/>
          <w:wBefore w:w="10" w:type="pct"/>
          <w:wAfter w:w="147" w:type="pct"/>
        </w:trPr>
        <w:tc>
          <w:tcPr>
            <w:tcW w:w="2884" w:type="pct"/>
            <w:gridSpan w:val="2"/>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5 000 – 5 499</w:t>
            </w:r>
          </w:p>
        </w:tc>
        <w:tc>
          <w:tcPr>
            <w:tcW w:w="1959"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2 100</w:t>
            </w:r>
          </w:p>
        </w:tc>
      </w:tr>
      <w:tr w:rsidR="00C850D8" w:rsidRPr="00C850D8" w:rsidTr="00E70A70">
        <w:trPr>
          <w:gridBefore w:val="1"/>
          <w:gridAfter w:val="1"/>
          <w:wBefore w:w="10" w:type="pct"/>
          <w:wAfter w:w="147" w:type="pct"/>
        </w:trPr>
        <w:tc>
          <w:tcPr>
            <w:tcW w:w="2884" w:type="pct"/>
            <w:gridSpan w:val="2"/>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до 5 000</w:t>
            </w:r>
          </w:p>
        </w:tc>
        <w:tc>
          <w:tcPr>
            <w:tcW w:w="1959" w:type="pct"/>
            <w:tcBorders>
              <w:top w:val="nil"/>
              <w:left w:val="nil"/>
              <w:bottom w:val="nil"/>
              <w:right w:val="nil"/>
            </w:tcBorders>
            <w:shd w:val="clear" w:color="auto" w:fill="auto"/>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1 800</w:t>
            </w:r>
          </w:p>
        </w:tc>
      </w:tr>
      <w:tr w:rsidR="00C850D8" w:rsidRPr="00C850D8" w:rsidTr="00E70A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522" w:type="pct"/>
            <w:gridSpan w:val="2"/>
          </w:tcPr>
          <w:p w:rsidR="00E70A70" w:rsidRPr="00C850D8" w:rsidRDefault="00E70A70" w:rsidP="00C850D8">
            <w:pPr>
              <w:tabs>
                <w:tab w:val="left" w:pos="284"/>
                <w:tab w:val="left" w:pos="3828"/>
              </w:tabs>
              <w:spacing w:after="0" w:line="240" w:lineRule="auto"/>
              <w:jc w:val="both"/>
              <w:rPr>
                <w:rFonts w:ascii="Times New Roman" w:eastAsia="Calibri" w:hAnsi="Times New Roman" w:cs="Times New Roman"/>
                <w:sz w:val="12"/>
                <w:szCs w:val="12"/>
              </w:rPr>
            </w:pPr>
          </w:p>
        </w:tc>
        <w:tc>
          <w:tcPr>
            <w:tcW w:w="3478" w:type="pct"/>
            <w:gridSpan w:val="3"/>
          </w:tcPr>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tc>
      </w:tr>
    </w:tbl>
    <w:p w:rsid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к Порядку по предоставлению субсидий сельскохозяйственным товаропроизводителям, </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организациям агропромышленного комплекса и индивидуальным предпринимателям, </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proofErr w:type="gramStart"/>
      <w:r w:rsidRPr="00C850D8">
        <w:rPr>
          <w:rFonts w:ascii="Times New Roman" w:eastAsia="Calibri" w:hAnsi="Times New Roman" w:cs="Times New Roman"/>
          <w:i/>
          <w:sz w:val="12"/>
          <w:szCs w:val="12"/>
        </w:rPr>
        <w:t>осуществляющим</w:t>
      </w:r>
      <w:proofErr w:type="gramEnd"/>
      <w:r w:rsidRPr="00C850D8">
        <w:rPr>
          <w:rFonts w:ascii="Times New Roman" w:eastAsia="Calibri" w:hAnsi="Times New Roman" w:cs="Times New Roman"/>
          <w:i/>
          <w:sz w:val="12"/>
          <w:szCs w:val="12"/>
        </w:rPr>
        <w:t xml:space="preserve"> свою деятельность на территории Самарской области, </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C850D8">
        <w:rPr>
          <w:rFonts w:ascii="Times New Roman" w:eastAsia="Calibri" w:hAnsi="Times New Roman" w:cs="Times New Roman"/>
          <w:i/>
          <w:sz w:val="12"/>
          <w:szCs w:val="12"/>
        </w:rPr>
        <w:t xml:space="preserve">в целях возмещения затрат в связи с производством сельскохозяйственной продукции </w:t>
      </w:r>
    </w:p>
    <w:p w:rsidR="00E70A70" w:rsidRDefault="00E70A70" w:rsidP="00E70A70">
      <w:pPr>
        <w:tabs>
          <w:tab w:val="left" w:pos="284"/>
          <w:tab w:val="left" w:pos="3828"/>
        </w:tabs>
        <w:spacing w:after="0" w:line="240" w:lineRule="auto"/>
        <w:jc w:val="right"/>
        <w:rPr>
          <w:rFonts w:ascii="Times New Roman" w:eastAsia="Calibri" w:hAnsi="Times New Roman" w:cs="Times New Roman"/>
          <w:sz w:val="12"/>
          <w:szCs w:val="12"/>
        </w:rPr>
      </w:pPr>
      <w:r w:rsidRPr="00C850D8">
        <w:rPr>
          <w:rFonts w:ascii="Times New Roman" w:eastAsia="Calibri" w:hAnsi="Times New Roman" w:cs="Times New Roman"/>
          <w:i/>
          <w:sz w:val="12"/>
          <w:szCs w:val="12"/>
        </w:rPr>
        <w:t>в части расходов на развитие молочного скотоводства Самарской области</w:t>
      </w:r>
    </w:p>
    <w:p w:rsidR="00E70A70" w:rsidRPr="00C850D8" w:rsidRDefault="00E70A70"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E70A70">
      <w:pPr>
        <w:tabs>
          <w:tab w:val="left" w:pos="284"/>
          <w:tab w:val="left" w:pos="3828"/>
        </w:tabs>
        <w:spacing w:after="0" w:line="240" w:lineRule="auto"/>
        <w:jc w:val="center"/>
        <w:rPr>
          <w:rFonts w:ascii="Times New Roman" w:eastAsia="Calibri" w:hAnsi="Times New Roman" w:cs="Times New Roman"/>
          <w:b/>
          <w:sz w:val="12"/>
          <w:szCs w:val="12"/>
        </w:rPr>
      </w:pPr>
      <w:r w:rsidRPr="00C850D8">
        <w:rPr>
          <w:rFonts w:ascii="Times New Roman" w:eastAsia="Calibri" w:hAnsi="Times New Roman" w:cs="Times New Roman"/>
          <w:b/>
          <w:sz w:val="12"/>
          <w:szCs w:val="12"/>
        </w:rPr>
        <w:t>Справка-перерасчет</w:t>
      </w:r>
    </w:p>
    <w:p w:rsidR="00C850D8" w:rsidRPr="00C850D8" w:rsidRDefault="00C850D8" w:rsidP="00E70A70">
      <w:pPr>
        <w:tabs>
          <w:tab w:val="left" w:pos="284"/>
          <w:tab w:val="left" w:pos="3828"/>
        </w:tabs>
        <w:spacing w:after="0" w:line="240" w:lineRule="auto"/>
        <w:jc w:val="center"/>
        <w:rPr>
          <w:rFonts w:ascii="Times New Roman" w:eastAsia="Calibri" w:hAnsi="Times New Roman" w:cs="Times New Roman"/>
          <w:b/>
          <w:sz w:val="12"/>
          <w:szCs w:val="12"/>
        </w:rPr>
      </w:pPr>
      <w:r w:rsidRPr="00C850D8">
        <w:rPr>
          <w:rFonts w:ascii="Times New Roman" w:eastAsia="Calibri" w:hAnsi="Times New Roman" w:cs="Times New Roman"/>
          <w:b/>
          <w:sz w:val="12"/>
          <w:szCs w:val="12"/>
        </w:rPr>
        <w:t>для предоставления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на содержание молочных коров</w:t>
      </w:r>
    </w:p>
    <w:p w:rsidR="00C850D8" w:rsidRPr="00C850D8" w:rsidRDefault="00C850D8" w:rsidP="00E70A70">
      <w:pPr>
        <w:tabs>
          <w:tab w:val="left" w:pos="284"/>
          <w:tab w:val="left" w:pos="3828"/>
        </w:tabs>
        <w:spacing w:after="0" w:line="240" w:lineRule="auto"/>
        <w:jc w:val="center"/>
        <w:rPr>
          <w:rFonts w:ascii="Times New Roman" w:eastAsia="Calibri" w:hAnsi="Times New Roman" w:cs="Times New Roman"/>
          <w:sz w:val="12"/>
          <w:szCs w:val="12"/>
        </w:rPr>
      </w:pPr>
    </w:p>
    <w:p w:rsidR="00E70A70" w:rsidRDefault="00C850D8" w:rsidP="00E70A70">
      <w:pPr>
        <w:tabs>
          <w:tab w:val="left" w:pos="284"/>
          <w:tab w:val="left" w:pos="3828"/>
        </w:tabs>
        <w:spacing w:after="0" w:line="240" w:lineRule="auto"/>
        <w:jc w:val="center"/>
        <w:rPr>
          <w:rFonts w:ascii="Times New Roman" w:eastAsia="Calibri" w:hAnsi="Times New Roman" w:cs="Times New Roman"/>
          <w:sz w:val="12"/>
          <w:szCs w:val="12"/>
        </w:rPr>
      </w:pPr>
      <w:r w:rsidRPr="00C850D8">
        <w:rPr>
          <w:rFonts w:ascii="Times New Roman" w:eastAsia="Calibri" w:hAnsi="Times New Roman" w:cs="Times New Roman"/>
          <w:sz w:val="12"/>
          <w:szCs w:val="12"/>
        </w:rPr>
        <w:t>________________________________________________________________________________________________</w:t>
      </w:r>
    </w:p>
    <w:p w:rsidR="00C850D8" w:rsidRPr="00C850D8" w:rsidRDefault="00C850D8" w:rsidP="00E70A70">
      <w:pPr>
        <w:tabs>
          <w:tab w:val="left" w:pos="284"/>
          <w:tab w:val="left" w:pos="3828"/>
        </w:tabs>
        <w:spacing w:after="0" w:line="240" w:lineRule="auto"/>
        <w:jc w:val="center"/>
        <w:rPr>
          <w:rFonts w:ascii="Times New Roman" w:eastAsia="Calibri" w:hAnsi="Times New Roman" w:cs="Times New Roman"/>
          <w:sz w:val="12"/>
          <w:szCs w:val="12"/>
        </w:rPr>
      </w:pPr>
      <w:r w:rsidRPr="00C850D8">
        <w:rPr>
          <w:rFonts w:ascii="Times New Roman" w:eastAsia="Calibri" w:hAnsi="Times New Roman" w:cs="Times New Roman"/>
          <w:sz w:val="12"/>
          <w:szCs w:val="12"/>
        </w:rPr>
        <w:t>(полное наименование участника отбора, муниципальный район)</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ИНН _____________________________,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за ___________________________.</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1694"/>
        <w:gridCol w:w="784"/>
        <w:gridCol w:w="998"/>
        <w:gridCol w:w="1124"/>
        <w:gridCol w:w="891"/>
        <w:gridCol w:w="751"/>
      </w:tblGrid>
      <w:tr w:rsidR="00C850D8" w:rsidRPr="00C850D8" w:rsidTr="00E70A70">
        <w:trPr>
          <w:trHeight w:val="20"/>
        </w:trPr>
        <w:tc>
          <w:tcPr>
            <w:tcW w:w="851"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Наименование сельскохозяйственных животных</w:t>
            </w:r>
          </w:p>
        </w:tc>
        <w:tc>
          <w:tcPr>
            <w:tcW w:w="1126"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Количество сельскохозяйственных животных, которые содержались в течение всего срока отчетного периода, голов</w:t>
            </w:r>
          </w:p>
        </w:tc>
        <w:tc>
          <w:tcPr>
            <w:tcW w:w="521"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Ставка для расчета размера субсидии, рублей</w:t>
            </w:r>
          </w:p>
        </w:tc>
        <w:tc>
          <w:tcPr>
            <w:tcW w:w="663" w:type="pct"/>
            <w:tcBorders>
              <w:bottom w:val="single" w:sz="4" w:space="0" w:color="auto"/>
            </w:tcBorders>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Коэффициент (К)</w:t>
            </w:r>
          </w:p>
        </w:tc>
        <w:tc>
          <w:tcPr>
            <w:tcW w:w="747"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Сумма причитающейся субсидии, рублей </w:t>
            </w:r>
          </w:p>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(гр.2 x гр.3 х гр.4)</w:t>
            </w:r>
          </w:p>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592"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Сумма ранее полученной субсидии, рублей</w:t>
            </w:r>
          </w:p>
        </w:tc>
        <w:tc>
          <w:tcPr>
            <w:tcW w:w="499"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Сумма субсидии к выплате, рублей </w:t>
            </w:r>
          </w:p>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(гр.5 – гр.6)</w:t>
            </w:r>
          </w:p>
        </w:tc>
      </w:tr>
      <w:tr w:rsidR="00C850D8" w:rsidRPr="00C850D8" w:rsidTr="00E70A70">
        <w:trPr>
          <w:trHeight w:val="20"/>
        </w:trPr>
        <w:tc>
          <w:tcPr>
            <w:tcW w:w="851"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1</w:t>
            </w:r>
          </w:p>
        </w:tc>
        <w:tc>
          <w:tcPr>
            <w:tcW w:w="1126"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2</w:t>
            </w:r>
          </w:p>
        </w:tc>
        <w:tc>
          <w:tcPr>
            <w:tcW w:w="521"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3</w:t>
            </w:r>
          </w:p>
        </w:tc>
        <w:tc>
          <w:tcPr>
            <w:tcW w:w="663" w:type="pct"/>
            <w:tcBorders>
              <w:bottom w:val="single" w:sz="4" w:space="0" w:color="auto"/>
            </w:tcBorders>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4</w:t>
            </w:r>
          </w:p>
        </w:tc>
        <w:tc>
          <w:tcPr>
            <w:tcW w:w="747"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5</w:t>
            </w:r>
          </w:p>
        </w:tc>
        <w:tc>
          <w:tcPr>
            <w:tcW w:w="592"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6</w:t>
            </w:r>
          </w:p>
        </w:tc>
        <w:tc>
          <w:tcPr>
            <w:tcW w:w="499" w:type="pct"/>
            <w:tcBorders>
              <w:bottom w:val="single" w:sz="4" w:space="0" w:color="auto"/>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7</w:t>
            </w:r>
          </w:p>
        </w:tc>
      </w:tr>
      <w:tr w:rsidR="00C850D8" w:rsidRPr="00C850D8" w:rsidTr="00E70A70">
        <w:trPr>
          <w:trHeight w:val="20"/>
        </w:trPr>
        <w:tc>
          <w:tcPr>
            <w:tcW w:w="851" w:type="pct"/>
            <w:tcBorders>
              <w:top w:val="single" w:sz="4" w:space="0" w:color="auto"/>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Молочные коровы</w:t>
            </w:r>
          </w:p>
        </w:tc>
        <w:tc>
          <w:tcPr>
            <w:tcW w:w="1126" w:type="pct"/>
            <w:tcBorders>
              <w:top w:val="single" w:sz="4" w:space="0" w:color="auto"/>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521" w:type="pct"/>
            <w:tcBorders>
              <w:top w:val="single" w:sz="4" w:space="0" w:color="auto"/>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663" w:type="pct"/>
            <w:tcBorders>
              <w:top w:val="single" w:sz="4" w:space="0" w:color="auto"/>
              <w:left w:val="nil"/>
              <w:bottom w:val="nil"/>
              <w:right w:val="nil"/>
            </w:tcBorders>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747" w:type="pct"/>
            <w:tcBorders>
              <w:top w:val="single" w:sz="4" w:space="0" w:color="auto"/>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592" w:type="pct"/>
            <w:tcBorders>
              <w:top w:val="single" w:sz="4" w:space="0" w:color="auto"/>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499" w:type="pct"/>
            <w:tcBorders>
              <w:top w:val="single" w:sz="4" w:space="0" w:color="auto"/>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rPr>
          <w:trHeight w:val="20"/>
        </w:trPr>
        <w:tc>
          <w:tcPr>
            <w:tcW w:w="851" w:type="pct"/>
            <w:tcBorders>
              <w:top w:val="nil"/>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126" w:type="pct"/>
            <w:tcBorders>
              <w:top w:val="nil"/>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521" w:type="pct"/>
            <w:tcBorders>
              <w:top w:val="nil"/>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663" w:type="pct"/>
            <w:tcBorders>
              <w:top w:val="nil"/>
              <w:left w:val="nil"/>
              <w:bottom w:val="nil"/>
              <w:right w:val="nil"/>
            </w:tcBorders>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747" w:type="pct"/>
            <w:tcBorders>
              <w:top w:val="nil"/>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592" w:type="pct"/>
            <w:tcBorders>
              <w:top w:val="nil"/>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499" w:type="pct"/>
            <w:tcBorders>
              <w:top w:val="nil"/>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rPr>
          <w:trHeight w:val="20"/>
        </w:trPr>
        <w:tc>
          <w:tcPr>
            <w:tcW w:w="851" w:type="pct"/>
            <w:tcBorders>
              <w:top w:val="nil"/>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Итого</w:t>
            </w:r>
          </w:p>
        </w:tc>
        <w:tc>
          <w:tcPr>
            <w:tcW w:w="1126" w:type="pct"/>
            <w:tcBorders>
              <w:top w:val="nil"/>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521" w:type="pct"/>
            <w:tcBorders>
              <w:top w:val="nil"/>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663" w:type="pct"/>
            <w:tcBorders>
              <w:top w:val="nil"/>
              <w:left w:val="nil"/>
              <w:bottom w:val="nil"/>
              <w:right w:val="nil"/>
            </w:tcBorders>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r w:rsidRPr="00C850D8">
              <w:rPr>
                <w:rFonts w:ascii="Times New Roman" w:eastAsia="Calibri" w:hAnsi="Times New Roman" w:cs="Times New Roman"/>
                <w:sz w:val="12"/>
                <w:szCs w:val="12"/>
              </w:rPr>
              <w:t>Х</w:t>
            </w:r>
          </w:p>
        </w:tc>
        <w:tc>
          <w:tcPr>
            <w:tcW w:w="747" w:type="pct"/>
            <w:tcBorders>
              <w:top w:val="nil"/>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592" w:type="pct"/>
            <w:tcBorders>
              <w:top w:val="nil"/>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499" w:type="pct"/>
            <w:tcBorders>
              <w:top w:val="nil"/>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r>
      <w:tr w:rsidR="00C850D8" w:rsidRPr="00C850D8" w:rsidTr="00E70A70">
        <w:trPr>
          <w:trHeight w:val="20"/>
        </w:trPr>
        <w:tc>
          <w:tcPr>
            <w:tcW w:w="851" w:type="pct"/>
            <w:tcBorders>
              <w:top w:val="nil"/>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1126" w:type="pct"/>
            <w:tcBorders>
              <w:top w:val="nil"/>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521" w:type="pct"/>
            <w:tcBorders>
              <w:top w:val="nil"/>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663" w:type="pct"/>
            <w:tcBorders>
              <w:top w:val="nil"/>
              <w:left w:val="nil"/>
              <w:bottom w:val="nil"/>
              <w:right w:val="nil"/>
            </w:tcBorders>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747" w:type="pct"/>
            <w:tcBorders>
              <w:top w:val="nil"/>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592" w:type="pct"/>
            <w:tcBorders>
              <w:top w:val="nil"/>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c>
          <w:tcPr>
            <w:tcW w:w="499" w:type="pct"/>
            <w:tcBorders>
              <w:top w:val="nil"/>
              <w:left w:val="nil"/>
              <w:bottom w:val="nil"/>
              <w:right w:val="nil"/>
            </w:tcBorders>
            <w:shd w:val="clear" w:color="auto" w:fill="auto"/>
          </w:tcPr>
          <w:p w:rsidR="00C850D8" w:rsidRPr="00C850D8" w:rsidRDefault="00C850D8" w:rsidP="00E70A70">
            <w:pPr>
              <w:tabs>
                <w:tab w:val="left" w:pos="284"/>
                <w:tab w:val="left" w:pos="3828"/>
              </w:tabs>
              <w:spacing w:after="0" w:line="240" w:lineRule="auto"/>
              <w:rPr>
                <w:rFonts w:ascii="Times New Roman" w:eastAsia="Calibri" w:hAnsi="Times New Roman" w:cs="Times New Roman"/>
                <w:sz w:val="12"/>
                <w:szCs w:val="12"/>
              </w:rPr>
            </w:pPr>
          </w:p>
        </w:tc>
      </w:tr>
    </w:tbl>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Руководитель участника отбора</w:t>
      </w:r>
      <w:proofErr w:type="gramStart"/>
      <w:r w:rsidRPr="00C850D8">
        <w:rPr>
          <w:rFonts w:ascii="Times New Roman" w:eastAsia="Calibri" w:hAnsi="Times New Roman" w:cs="Times New Roman"/>
          <w:sz w:val="12"/>
          <w:szCs w:val="12"/>
          <w:vertAlign w:val="superscript"/>
        </w:rPr>
        <w:t>1</w:t>
      </w:r>
      <w:proofErr w:type="gramEnd"/>
      <w:r w:rsidRPr="00C850D8">
        <w:rPr>
          <w:rFonts w:ascii="Times New Roman" w:eastAsia="Calibri" w:hAnsi="Times New Roman" w:cs="Times New Roman"/>
          <w:sz w:val="12"/>
          <w:szCs w:val="12"/>
        </w:rPr>
        <w:t xml:space="preserve">                 ____________              _____________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подпись </w:t>
      </w:r>
      <w:r w:rsidRPr="00C850D8">
        <w:rPr>
          <w:rFonts w:ascii="Times New Roman" w:eastAsia="Calibri" w:hAnsi="Times New Roman" w:cs="Times New Roman"/>
          <w:sz w:val="12"/>
          <w:szCs w:val="12"/>
        </w:rPr>
        <w:tab/>
        <w:t xml:space="preserve">        И.О. Фамилия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Главный бухгалтер участника отбора</w:t>
      </w:r>
      <w:proofErr w:type="gramStart"/>
      <w:r w:rsidRPr="00C850D8">
        <w:rPr>
          <w:rFonts w:ascii="Times New Roman" w:eastAsia="Calibri" w:hAnsi="Times New Roman" w:cs="Times New Roman"/>
          <w:sz w:val="12"/>
          <w:szCs w:val="12"/>
          <w:vertAlign w:val="superscript"/>
        </w:rPr>
        <w:t>2</w:t>
      </w:r>
      <w:proofErr w:type="gramEnd"/>
      <w:r w:rsidRPr="00C850D8">
        <w:rPr>
          <w:rFonts w:ascii="Times New Roman" w:eastAsia="Calibri" w:hAnsi="Times New Roman" w:cs="Times New Roman"/>
          <w:sz w:val="12"/>
          <w:szCs w:val="12"/>
        </w:rPr>
        <w:t xml:space="preserve">        ____________             _____________</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lastRenderedPageBreak/>
        <w:t xml:space="preserve">                                                                                  подпись</w:t>
      </w:r>
      <w:r w:rsidRPr="00C850D8">
        <w:rPr>
          <w:rFonts w:ascii="Times New Roman" w:eastAsia="Calibri" w:hAnsi="Times New Roman" w:cs="Times New Roman"/>
          <w:sz w:val="12"/>
          <w:szCs w:val="12"/>
        </w:rPr>
        <w:tab/>
        <w:t xml:space="preserve">        И.О. Фамилия</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 xml:space="preserve">                                       Дата</w:t>
      </w:r>
    </w:p>
    <w:p w:rsidR="00C850D8" w:rsidRPr="00C850D8" w:rsidRDefault="00C850D8" w:rsidP="00C850D8">
      <w:pPr>
        <w:tabs>
          <w:tab w:val="left" w:pos="284"/>
          <w:tab w:val="left" w:pos="3828"/>
        </w:tabs>
        <w:spacing w:after="0" w:line="240" w:lineRule="auto"/>
        <w:jc w:val="both"/>
        <w:rPr>
          <w:rFonts w:ascii="Times New Roman" w:eastAsia="Calibri" w:hAnsi="Times New Roman" w:cs="Times New Roman"/>
          <w:sz w:val="12"/>
          <w:szCs w:val="12"/>
        </w:rPr>
      </w:pPr>
      <w:r w:rsidRPr="00C850D8">
        <w:rPr>
          <w:rFonts w:ascii="Times New Roman" w:eastAsia="Calibri" w:hAnsi="Times New Roman" w:cs="Times New Roman"/>
          <w:sz w:val="12"/>
          <w:szCs w:val="12"/>
        </w:rPr>
        <w:t>___________________</w:t>
      </w:r>
    </w:p>
    <w:p w:rsidR="00C850D8" w:rsidRPr="00C850D8" w:rsidRDefault="00C850D8" w:rsidP="00EB463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850D8">
        <w:rPr>
          <w:rFonts w:ascii="Times New Roman" w:eastAsia="Calibri" w:hAnsi="Times New Roman" w:cs="Times New Roman"/>
          <w:sz w:val="12"/>
          <w:szCs w:val="12"/>
          <w:vertAlign w:val="superscript"/>
        </w:rPr>
        <w:t>1</w:t>
      </w:r>
      <w:r w:rsidRPr="00C850D8">
        <w:rPr>
          <w:rFonts w:ascii="Times New Roman" w:eastAsia="Calibri" w:hAnsi="Times New Roman" w:cs="Times New Roman"/>
          <w:sz w:val="12"/>
          <w:szCs w:val="12"/>
        </w:rPr>
        <w:t xml:space="preserve">Для крестьянских (фермерских) хозяйств – подпись главы крестьянского (фермерского) хозяйства, для индивидуального предпринимателя – подпись индивидуального предпринимателя. </w:t>
      </w:r>
      <w:proofErr w:type="gramEnd"/>
    </w:p>
    <w:p w:rsidR="00C850D8" w:rsidRPr="00C850D8" w:rsidRDefault="00C850D8" w:rsidP="00EB4637">
      <w:pPr>
        <w:tabs>
          <w:tab w:val="left" w:pos="284"/>
          <w:tab w:val="left" w:pos="3828"/>
        </w:tabs>
        <w:spacing w:after="0" w:line="240" w:lineRule="auto"/>
        <w:ind w:firstLine="284"/>
        <w:jc w:val="both"/>
        <w:rPr>
          <w:rFonts w:ascii="Times New Roman" w:eastAsia="Calibri" w:hAnsi="Times New Roman" w:cs="Times New Roman"/>
          <w:sz w:val="12"/>
          <w:szCs w:val="12"/>
        </w:rPr>
      </w:pPr>
      <w:r w:rsidRPr="00C850D8">
        <w:rPr>
          <w:rFonts w:ascii="Times New Roman" w:eastAsia="Calibri" w:hAnsi="Times New Roman" w:cs="Times New Roman"/>
          <w:sz w:val="12"/>
          <w:szCs w:val="12"/>
          <w:vertAlign w:val="superscript"/>
        </w:rPr>
        <w:t>2</w:t>
      </w:r>
      <w:r w:rsidRPr="00C850D8">
        <w:rPr>
          <w:rFonts w:ascii="Times New Roman" w:eastAsia="Calibri" w:hAnsi="Times New Roman" w:cs="Times New Roman"/>
          <w:sz w:val="12"/>
          <w:szCs w:val="12"/>
        </w:rPr>
        <w:t xml:space="preserve">При </w:t>
      </w:r>
      <w:proofErr w:type="gramStart"/>
      <w:r w:rsidRPr="00C850D8">
        <w:rPr>
          <w:rFonts w:ascii="Times New Roman" w:eastAsia="Calibri" w:hAnsi="Times New Roman" w:cs="Times New Roman"/>
          <w:sz w:val="12"/>
          <w:szCs w:val="12"/>
        </w:rPr>
        <w:t>отсутствии</w:t>
      </w:r>
      <w:proofErr w:type="gramEnd"/>
      <w:r w:rsidRPr="00C850D8">
        <w:rPr>
          <w:rFonts w:ascii="Times New Roman" w:eastAsia="Calibri" w:hAnsi="Times New Roman" w:cs="Times New Roman"/>
          <w:sz w:val="12"/>
          <w:szCs w:val="12"/>
        </w:rPr>
        <w:t xml:space="preserve"> в штате должности главного бухгалтера – подпись бухгалтера или иного лица, ответственного за ведение бухгалтерского учета</w:t>
      </w:r>
    </w:p>
    <w:p w:rsidR="00395390" w:rsidRPr="00395390" w:rsidRDefault="00395390" w:rsidP="00395390">
      <w:pPr>
        <w:tabs>
          <w:tab w:val="left" w:pos="284"/>
          <w:tab w:val="left" w:pos="3828"/>
        </w:tabs>
        <w:spacing w:after="0" w:line="240" w:lineRule="auto"/>
        <w:jc w:val="both"/>
        <w:rPr>
          <w:rFonts w:ascii="Times New Roman" w:eastAsia="Calibri" w:hAnsi="Times New Roman" w:cs="Times New Roman"/>
          <w:sz w:val="12"/>
          <w:szCs w:val="12"/>
        </w:rPr>
      </w:pPr>
    </w:p>
    <w:p w:rsidR="00395390" w:rsidRPr="00395390" w:rsidRDefault="00395390" w:rsidP="00395390">
      <w:pPr>
        <w:tabs>
          <w:tab w:val="left" w:pos="284"/>
          <w:tab w:val="left" w:pos="3828"/>
        </w:tabs>
        <w:spacing w:after="0" w:line="240" w:lineRule="auto"/>
        <w:jc w:val="both"/>
        <w:rPr>
          <w:rFonts w:ascii="Times New Roman" w:eastAsia="Calibri" w:hAnsi="Times New Roman" w:cs="Times New Roman"/>
          <w:sz w:val="12"/>
          <w:szCs w:val="12"/>
        </w:rPr>
      </w:pPr>
    </w:p>
    <w:p w:rsidR="00395390" w:rsidRPr="00395390" w:rsidRDefault="00395390" w:rsidP="00395390">
      <w:pPr>
        <w:tabs>
          <w:tab w:val="left" w:pos="284"/>
          <w:tab w:val="left" w:pos="3828"/>
        </w:tabs>
        <w:spacing w:after="0" w:line="240" w:lineRule="auto"/>
        <w:jc w:val="both"/>
        <w:rPr>
          <w:rFonts w:ascii="Times New Roman" w:eastAsia="Calibri" w:hAnsi="Times New Roman" w:cs="Times New Roman"/>
          <w:sz w:val="12"/>
          <w:szCs w:val="12"/>
        </w:rPr>
      </w:pPr>
    </w:p>
    <w:p w:rsidR="00E70A70" w:rsidRPr="00E70A70" w:rsidRDefault="00E70A70" w:rsidP="00E70A70">
      <w:pPr>
        <w:tabs>
          <w:tab w:val="left" w:pos="284"/>
          <w:tab w:val="left" w:pos="3828"/>
        </w:tabs>
        <w:spacing w:after="0" w:line="240" w:lineRule="auto"/>
        <w:jc w:val="center"/>
        <w:rPr>
          <w:rFonts w:ascii="Times New Roman" w:eastAsia="Calibri" w:hAnsi="Times New Roman" w:cs="Times New Roman"/>
          <w:b/>
          <w:sz w:val="12"/>
          <w:szCs w:val="12"/>
        </w:rPr>
      </w:pPr>
      <w:r w:rsidRPr="00E70A70">
        <w:rPr>
          <w:rFonts w:ascii="Times New Roman" w:eastAsia="Calibri" w:hAnsi="Times New Roman" w:cs="Times New Roman"/>
          <w:b/>
          <w:sz w:val="12"/>
          <w:szCs w:val="12"/>
        </w:rPr>
        <w:t>АДМИНИСТРАЦИЯ</w:t>
      </w:r>
    </w:p>
    <w:p w:rsidR="00E70A70" w:rsidRPr="00E70A70" w:rsidRDefault="00E70A70" w:rsidP="00E70A70">
      <w:pPr>
        <w:tabs>
          <w:tab w:val="left" w:pos="284"/>
          <w:tab w:val="left" w:pos="3828"/>
        </w:tabs>
        <w:spacing w:after="0" w:line="240" w:lineRule="auto"/>
        <w:jc w:val="center"/>
        <w:rPr>
          <w:rFonts w:ascii="Times New Roman" w:eastAsia="Calibri" w:hAnsi="Times New Roman" w:cs="Times New Roman"/>
          <w:b/>
          <w:sz w:val="12"/>
          <w:szCs w:val="12"/>
        </w:rPr>
      </w:pPr>
      <w:r w:rsidRPr="00E70A70">
        <w:rPr>
          <w:rFonts w:ascii="Times New Roman" w:eastAsia="Calibri" w:hAnsi="Times New Roman" w:cs="Times New Roman"/>
          <w:b/>
          <w:sz w:val="12"/>
          <w:szCs w:val="12"/>
        </w:rPr>
        <w:t>МУНИЦИПАЛЬНОГО РАЙОНА СЕРГИЕВСКИЙ</w:t>
      </w:r>
    </w:p>
    <w:p w:rsidR="00E70A70" w:rsidRPr="00E70A70" w:rsidRDefault="00E70A70" w:rsidP="00E70A70">
      <w:pPr>
        <w:tabs>
          <w:tab w:val="left" w:pos="284"/>
          <w:tab w:val="left" w:pos="3828"/>
        </w:tabs>
        <w:spacing w:after="0" w:line="240" w:lineRule="auto"/>
        <w:jc w:val="center"/>
        <w:rPr>
          <w:rFonts w:ascii="Times New Roman" w:eastAsia="Calibri" w:hAnsi="Times New Roman" w:cs="Times New Roman"/>
          <w:b/>
          <w:sz w:val="12"/>
          <w:szCs w:val="12"/>
        </w:rPr>
      </w:pPr>
      <w:r w:rsidRPr="00E70A70">
        <w:rPr>
          <w:rFonts w:ascii="Times New Roman" w:eastAsia="Calibri" w:hAnsi="Times New Roman" w:cs="Times New Roman"/>
          <w:b/>
          <w:sz w:val="12"/>
          <w:szCs w:val="12"/>
        </w:rPr>
        <w:t>САМАРСКОЙ ОБЛАСТИ</w:t>
      </w:r>
    </w:p>
    <w:p w:rsidR="00E70A70" w:rsidRPr="00E70A70" w:rsidRDefault="00E70A70" w:rsidP="00E70A70">
      <w:pPr>
        <w:tabs>
          <w:tab w:val="left" w:pos="284"/>
          <w:tab w:val="left" w:pos="3828"/>
        </w:tabs>
        <w:spacing w:after="0" w:line="240" w:lineRule="auto"/>
        <w:jc w:val="center"/>
        <w:rPr>
          <w:rFonts w:ascii="Times New Roman" w:eastAsia="Calibri" w:hAnsi="Times New Roman" w:cs="Times New Roman"/>
          <w:b/>
          <w:sz w:val="12"/>
          <w:szCs w:val="12"/>
        </w:rPr>
      </w:pPr>
    </w:p>
    <w:p w:rsidR="00E70A70" w:rsidRPr="00E70A70" w:rsidRDefault="00E70A70" w:rsidP="00E70A70">
      <w:pPr>
        <w:tabs>
          <w:tab w:val="left" w:pos="284"/>
          <w:tab w:val="left" w:pos="3828"/>
        </w:tabs>
        <w:spacing w:after="0" w:line="240" w:lineRule="auto"/>
        <w:jc w:val="center"/>
        <w:rPr>
          <w:rFonts w:ascii="Times New Roman" w:eastAsia="Calibri" w:hAnsi="Times New Roman" w:cs="Times New Roman"/>
          <w:b/>
          <w:sz w:val="12"/>
          <w:szCs w:val="12"/>
        </w:rPr>
      </w:pPr>
      <w:r w:rsidRPr="00E70A70">
        <w:rPr>
          <w:rFonts w:ascii="Times New Roman" w:eastAsia="Calibri" w:hAnsi="Times New Roman" w:cs="Times New Roman"/>
          <w:b/>
          <w:sz w:val="12"/>
          <w:szCs w:val="12"/>
        </w:rPr>
        <w:t>ПОСТАНОВЛЕНИЕ</w:t>
      </w:r>
    </w:p>
    <w:p w:rsidR="00E70A70" w:rsidRPr="00E70A70" w:rsidRDefault="00106381" w:rsidP="00E70A7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от «29» апреля 2026 г. №422</w:t>
      </w:r>
    </w:p>
    <w:p w:rsidR="00E70A70" w:rsidRPr="00E70A70" w:rsidRDefault="00E70A70" w:rsidP="00E70A70">
      <w:pPr>
        <w:tabs>
          <w:tab w:val="left" w:pos="284"/>
          <w:tab w:val="left" w:pos="3828"/>
        </w:tabs>
        <w:spacing w:after="0" w:line="240" w:lineRule="auto"/>
        <w:jc w:val="center"/>
        <w:rPr>
          <w:rFonts w:ascii="Times New Roman" w:eastAsia="Calibri" w:hAnsi="Times New Roman" w:cs="Times New Roman"/>
          <w:b/>
          <w:sz w:val="12"/>
          <w:szCs w:val="12"/>
        </w:rPr>
      </w:pPr>
    </w:p>
    <w:p w:rsidR="00E70A70" w:rsidRDefault="00E70A70" w:rsidP="00E70A70">
      <w:pPr>
        <w:tabs>
          <w:tab w:val="left" w:pos="284"/>
          <w:tab w:val="left" w:pos="3828"/>
        </w:tabs>
        <w:spacing w:after="0" w:line="240" w:lineRule="auto"/>
        <w:jc w:val="center"/>
        <w:rPr>
          <w:rFonts w:ascii="Times New Roman" w:eastAsia="Calibri" w:hAnsi="Times New Roman" w:cs="Times New Roman"/>
          <w:b/>
          <w:sz w:val="12"/>
          <w:szCs w:val="12"/>
        </w:rPr>
      </w:pPr>
      <w:r w:rsidRPr="00E70A70">
        <w:rPr>
          <w:rFonts w:ascii="Times New Roman" w:eastAsia="Calibri" w:hAnsi="Times New Roman" w:cs="Times New Roman"/>
          <w:b/>
          <w:sz w:val="12"/>
          <w:szCs w:val="12"/>
        </w:rPr>
        <w:t xml:space="preserve">ОБ УТВЕРЖДЕНИИ ПОРЯДКА ПРЕДОСТАВЛЕНИЯ СУБСИДИЙ ГРАЖДАНАМ, </w:t>
      </w:r>
    </w:p>
    <w:p w:rsidR="00E70A70" w:rsidRDefault="00E70A70" w:rsidP="00E70A70">
      <w:pPr>
        <w:tabs>
          <w:tab w:val="left" w:pos="284"/>
          <w:tab w:val="left" w:pos="3828"/>
        </w:tabs>
        <w:spacing w:after="0" w:line="240" w:lineRule="auto"/>
        <w:jc w:val="center"/>
        <w:rPr>
          <w:rFonts w:ascii="Times New Roman" w:eastAsia="Calibri" w:hAnsi="Times New Roman" w:cs="Times New Roman"/>
          <w:b/>
          <w:sz w:val="12"/>
          <w:szCs w:val="12"/>
        </w:rPr>
      </w:pPr>
      <w:r w:rsidRPr="00E70A70">
        <w:rPr>
          <w:rFonts w:ascii="Times New Roman" w:eastAsia="Calibri" w:hAnsi="Times New Roman" w:cs="Times New Roman"/>
          <w:b/>
          <w:sz w:val="12"/>
          <w:szCs w:val="12"/>
        </w:rPr>
        <w:t>ВЕДУЩИМ ЛИЧНОЕ ПОДСОБНОЕ ХОЗЯЙСТВО НА ТЕРРИТОРИИ САМАРСКОЙ ОБЛАСТИ, В ЦЕЛЯХ ВОЗМЕЩЕНИЯ ЗАТРАТ В СВЯЗИ С ПРОИЗВОДСТВОМ СЕЛЬСКОХОЗЯЙСТВЕННОЙ ПРОДУКЦИИ В ЧАСТИ РАСХОДОВ</w:t>
      </w:r>
    </w:p>
    <w:p w:rsidR="00E70A70" w:rsidRPr="00E70A70" w:rsidRDefault="00E70A70" w:rsidP="00E70A70">
      <w:pPr>
        <w:tabs>
          <w:tab w:val="left" w:pos="284"/>
          <w:tab w:val="left" w:pos="3828"/>
        </w:tabs>
        <w:spacing w:after="0" w:line="240" w:lineRule="auto"/>
        <w:jc w:val="center"/>
        <w:rPr>
          <w:rFonts w:ascii="Times New Roman" w:eastAsia="Calibri" w:hAnsi="Times New Roman" w:cs="Times New Roman"/>
          <w:b/>
          <w:sz w:val="12"/>
          <w:szCs w:val="12"/>
        </w:rPr>
      </w:pPr>
      <w:r w:rsidRPr="00E70A70">
        <w:rPr>
          <w:rFonts w:ascii="Times New Roman" w:eastAsia="Calibri" w:hAnsi="Times New Roman" w:cs="Times New Roman"/>
          <w:b/>
          <w:sz w:val="12"/>
          <w:szCs w:val="12"/>
        </w:rPr>
        <w:t xml:space="preserve"> НА СОДЕРЖАНИЕ МАТОЧНОГО ПОГОЛОВЬЯ КРУПНОГО РОГАТОГО СКОТА</w:t>
      </w:r>
    </w:p>
    <w:p w:rsidR="00E70A70" w:rsidRPr="00E70A70" w:rsidRDefault="00E70A70" w:rsidP="00E70A70">
      <w:pPr>
        <w:tabs>
          <w:tab w:val="left" w:pos="284"/>
          <w:tab w:val="left" w:pos="3828"/>
        </w:tabs>
        <w:spacing w:after="0" w:line="240" w:lineRule="auto"/>
        <w:jc w:val="center"/>
        <w:rPr>
          <w:rFonts w:ascii="Times New Roman" w:eastAsia="Calibri" w:hAnsi="Times New Roman" w:cs="Times New Roman"/>
          <w:b/>
          <w:sz w:val="12"/>
          <w:szCs w:val="12"/>
        </w:rPr>
      </w:pP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70A70">
        <w:rPr>
          <w:rFonts w:ascii="Times New Roman" w:eastAsia="Calibri" w:hAnsi="Times New Roman" w:cs="Times New Roman"/>
          <w:sz w:val="12"/>
          <w:szCs w:val="12"/>
        </w:rPr>
        <w:t>В рамках реализации переданных государственных полномочий по поддержке сельскохозяйственного производства, в соответствии с Законом Самарской области от 03.04.2009 № 41-ГД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 постановлением  Правительства Самарской области от 19.02.2013 №44 «О мерах, направленных на реализацию, переданных органам местного самоуправления на территории Самарской области отдельных государственных полномочий по поддержке</w:t>
      </w:r>
      <w:proofErr w:type="gramEnd"/>
      <w:r w:rsidRPr="00E70A70">
        <w:rPr>
          <w:rFonts w:ascii="Times New Roman" w:eastAsia="Calibri" w:hAnsi="Times New Roman" w:cs="Times New Roman"/>
          <w:sz w:val="12"/>
          <w:szCs w:val="12"/>
        </w:rPr>
        <w:t xml:space="preserve"> сельскохозяйственного производства» администрация муниципального района Сергиевский Самарской области постановляет:</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70A70">
        <w:rPr>
          <w:rFonts w:ascii="Times New Roman" w:eastAsia="Calibri" w:hAnsi="Times New Roman" w:cs="Times New Roman"/>
          <w:sz w:val="12"/>
          <w:szCs w:val="12"/>
        </w:rPr>
        <w:t>Утвердить прилагаемый Порядок по предоставлению субсидий гражданам, ведущим личное подсобное хозяйство на территории Самарской области, в целях возмещения затрат в связи с производством сельскохозяйственной продукции в части расходов на содержание маточного поголовья крупного рогатого скота», согласно приложению к настоящему постановлению.</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70A70">
        <w:rPr>
          <w:rFonts w:ascii="Times New Roman" w:eastAsia="Calibri" w:hAnsi="Times New Roman" w:cs="Times New Roman"/>
          <w:sz w:val="12"/>
          <w:szCs w:val="12"/>
        </w:rPr>
        <w:t>Признать утратившим силу постановления администрации муниципального района Сергиевский:</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 от 07.02.2023г. № 106 «Об утверждении Порядка по предоставлению субсидий гражданам, ведущим личное подсобное хозяйство на территории Самарской области, в целях возмещения затрат в связи с производством сельскохозяйственной продукции в части расходов на содержание маточного поголовья крупного рогатого скота»;</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70A70">
        <w:rPr>
          <w:rFonts w:ascii="Times New Roman" w:eastAsia="Calibri" w:hAnsi="Times New Roman" w:cs="Times New Roman"/>
          <w:sz w:val="12"/>
          <w:szCs w:val="12"/>
        </w:rPr>
        <w:t>- от 21.04.2023г. № 397 «О внесении изменений в постановление Администрации муниципального района Сергиевский от 07.02.2023 г. № 106 «Об утверждении Порядка по предоставлению субсидий гражданам, ведущим личное подсобное хозяйство на территории Самарской области, в целях возмещения затрат в связи с производством сельскохозяйственной продукции в части расходов на содержание маточного поголовья крупного рогатого скота»;</w:t>
      </w:r>
      <w:proofErr w:type="gramEnd"/>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70A70">
        <w:rPr>
          <w:rFonts w:ascii="Times New Roman" w:eastAsia="Calibri" w:hAnsi="Times New Roman" w:cs="Times New Roman"/>
          <w:sz w:val="12"/>
          <w:szCs w:val="12"/>
        </w:rPr>
        <w:t>- от 19.05.2023г. № 508 «О внесении изменений в постановление Администрации муниципального района Сергиевский от 07.02.2023 г. № 106 «Об утверждении Порядка по предоставлению субсидий гражданам, ведущим личное подсобное хозяйство на территории Самарской области, в целях возмещения затрат в связи с производством сельскохозяйственной продукции в части расходов на содержание маточного поголовья крупного рогатого скота»;</w:t>
      </w:r>
      <w:proofErr w:type="gramEnd"/>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70A70">
        <w:rPr>
          <w:rFonts w:ascii="Times New Roman" w:eastAsia="Calibri" w:hAnsi="Times New Roman" w:cs="Times New Roman"/>
          <w:sz w:val="12"/>
          <w:szCs w:val="12"/>
        </w:rPr>
        <w:t>- от 18.08.2023г. № 867 «О внесении изменений в постановление Администрации муниципального района Сергиевский от 07.02.2023 г. № 106 «Об утверждении Порядка по предоставлению субсидий гражданам, ведущим личное подсобное хозяйство на территории Самарской области, в целях возмещения затрат в связи с производством сельскохозяйственной продукции в части расходов на содержание маточного поголовья крупного рогатого скота»;</w:t>
      </w:r>
      <w:proofErr w:type="gramEnd"/>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70A70">
        <w:rPr>
          <w:rFonts w:ascii="Times New Roman" w:eastAsia="Calibri" w:hAnsi="Times New Roman" w:cs="Times New Roman"/>
          <w:sz w:val="12"/>
          <w:szCs w:val="12"/>
        </w:rPr>
        <w:t>- от 28.03.2024г. № 289 «О внесении изменений в постановление Администрации муниципального района Сергиевский от 07.02.2023 г. № 106 «Об утверждении Порядка по предоставлению субсидий гражданам, ведущим личное подсобное хозяйство на территории Самарской области, в целях возмещения затрат в связи с производством сельскохозяйственной продукции в части расходов на содержание маточного поголовья крупного рогатого скота»;</w:t>
      </w:r>
      <w:proofErr w:type="gramEnd"/>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70A70">
        <w:rPr>
          <w:rFonts w:ascii="Times New Roman" w:eastAsia="Calibri" w:hAnsi="Times New Roman" w:cs="Times New Roman"/>
          <w:sz w:val="12"/>
          <w:szCs w:val="12"/>
        </w:rPr>
        <w:t>- от 04.06.2025г. № 517 «О внесении изменений в постановление Администрации муниципального района Сергиевский от 07.02.2023 г. № 106 «Об утверждении Порядка по предоставлению субсидий гражданам, ведущим личное подсобное хозяйство на территории Самарской области, в целях возмещения затрат в связи с производством сельскохозяйственной продукции в части расходов на содержание маточного поголовья крупного рогатого скота»;</w:t>
      </w:r>
      <w:proofErr w:type="gramEnd"/>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70A70">
        <w:rPr>
          <w:rFonts w:ascii="Times New Roman" w:eastAsia="Calibri" w:hAnsi="Times New Roman" w:cs="Times New Roman"/>
          <w:sz w:val="12"/>
          <w:szCs w:val="12"/>
        </w:rPr>
        <w:t>Опубликовать настоящее постановление в газете «Сергиевский вестник».</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70A70">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E70A70">
        <w:rPr>
          <w:rFonts w:ascii="Times New Roman" w:eastAsia="Calibri" w:hAnsi="Times New Roman" w:cs="Times New Roman"/>
          <w:sz w:val="12"/>
          <w:szCs w:val="12"/>
        </w:rPr>
        <w:t>Контроль за</w:t>
      </w:r>
      <w:proofErr w:type="gramEnd"/>
      <w:r w:rsidRPr="00E70A70">
        <w:rPr>
          <w:rFonts w:ascii="Times New Roman" w:eastAsia="Calibri" w:hAnsi="Times New Roman" w:cs="Times New Roman"/>
          <w:sz w:val="12"/>
          <w:szCs w:val="12"/>
        </w:rPr>
        <w:t xml:space="preserve"> выполнением настоящего постановления возложить на  </w:t>
      </w:r>
      <w:proofErr w:type="spellStart"/>
      <w:r w:rsidRPr="00E70A70">
        <w:rPr>
          <w:rFonts w:ascii="Times New Roman" w:eastAsia="Calibri" w:hAnsi="Times New Roman" w:cs="Times New Roman"/>
          <w:sz w:val="12"/>
          <w:szCs w:val="12"/>
        </w:rPr>
        <w:t>И.о</w:t>
      </w:r>
      <w:proofErr w:type="spellEnd"/>
      <w:r w:rsidRPr="00E70A70">
        <w:rPr>
          <w:rFonts w:ascii="Times New Roman" w:eastAsia="Calibri" w:hAnsi="Times New Roman" w:cs="Times New Roman"/>
          <w:sz w:val="12"/>
          <w:szCs w:val="12"/>
        </w:rPr>
        <w:t xml:space="preserve">. заместителя Главы муниципального района Сергиевский Ганиеву С.Р.   </w:t>
      </w:r>
    </w:p>
    <w:p w:rsidR="00EB4637" w:rsidRDefault="00EB4637" w:rsidP="00E70A70">
      <w:pPr>
        <w:tabs>
          <w:tab w:val="left" w:pos="284"/>
          <w:tab w:val="left" w:pos="3828"/>
        </w:tabs>
        <w:spacing w:after="0" w:line="240" w:lineRule="auto"/>
        <w:jc w:val="right"/>
        <w:rPr>
          <w:rFonts w:ascii="Times New Roman" w:eastAsia="Calibri" w:hAnsi="Times New Roman" w:cs="Times New Roman"/>
          <w:sz w:val="12"/>
          <w:szCs w:val="12"/>
        </w:rPr>
      </w:pPr>
    </w:p>
    <w:p w:rsidR="00E70A70" w:rsidRPr="00E70A70" w:rsidRDefault="00E70A70" w:rsidP="00E70A70">
      <w:pPr>
        <w:tabs>
          <w:tab w:val="left" w:pos="284"/>
          <w:tab w:val="left" w:pos="3828"/>
        </w:tabs>
        <w:spacing w:after="0" w:line="240" w:lineRule="auto"/>
        <w:jc w:val="right"/>
        <w:rPr>
          <w:rFonts w:ascii="Times New Roman" w:eastAsia="Calibri" w:hAnsi="Times New Roman" w:cs="Times New Roman"/>
          <w:sz w:val="12"/>
          <w:szCs w:val="12"/>
        </w:rPr>
      </w:pPr>
      <w:r w:rsidRPr="00E70A70">
        <w:rPr>
          <w:rFonts w:ascii="Times New Roman" w:eastAsia="Calibri" w:hAnsi="Times New Roman" w:cs="Times New Roman"/>
          <w:sz w:val="12"/>
          <w:szCs w:val="12"/>
        </w:rPr>
        <w:t>Глава муниципального района</w:t>
      </w:r>
    </w:p>
    <w:p w:rsidR="00E70A70" w:rsidRDefault="00E70A70" w:rsidP="00E70A70">
      <w:pPr>
        <w:tabs>
          <w:tab w:val="left" w:pos="284"/>
          <w:tab w:val="left" w:pos="3828"/>
        </w:tabs>
        <w:spacing w:after="0" w:line="240" w:lineRule="auto"/>
        <w:jc w:val="right"/>
        <w:rPr>
          <w:rFonts w:ascii="Times New Roman" w:eastAsia="Calibri" w:hAnsi="Times New Roman" w:cs="Times New Roman"/>
          <w:sz w:val="12"/>
          <w:szCs w:val="12"/>
        </w:rPr>
      </w:pPr>
      <w:r w:rsidRPr="00E70A70">
        <w:rPr>
          <w:rFonts w:ascii="Times New Roman" w:eastAsia="Calibri" w:hAnsi="Times New Roman" w:cs="Times New Roman"/>
          <w:sz w:val="12"/>
          <w:szCs w:val="12"/>
        </w:rPr>
        <w:t>Сергиевский Самарской области</w:t>
      </w:r>
    </w:p>
    <w:p w:rsidR="00E70A70" w:rsidRPr="00E70A70" w:rsidRDefault="00E70A70" w:rsidP="00E70A70">
      <w:pPr>
        <w:tabs>
          <w:tab w:val="left" w:pos="284"/>
          <w:tab w:val="left" w:pos="3828"/>
        </w:tabs>
        <w:spacing w:after="0" w:line="240" w:lineRule="auto"/>
        <w:jc w:val="right"/>
        <w:rPr>
          <w:rFonts w:ascii="Times New Roman" w:eastAsia="Calibri" w:hAnsi="Times New Roman" w:cs="Times New Roman"/>
          <w:sz w:val="12"/>
          <w:szCs w:val="12"/>
        </w:rPr>
      </w:pPr>
      <w:r w:rsidRPr="00E70A70">
        <w:rPr>
          <w:rFonts w:ascii="Times New Roman" w:eastAsia="Calibri" w:hAnsi="Times New Roman" w:cs="Times New Roman"/>
          <w:sz w:val="12"/>
          <w:szCs w:val="12"/>
        </w:rPr>
        <w:t>А.И. Екамасов</w:t>
      </w:r>
    </w:p>
    <w:p w:rsidR="00EB4637" w:rsidRPr="00395390" w:rsidRDefault="00EB4637" w:rsidP="00395390">
      <w:pPr>
        <w:tabs>
          <w:tab w:val="left" w:pos="284"/>
          <w:tab w:val="left" w:pos="3828"/>
        </w:tabs>
        <w:spacing w:after="0" w:line="240" w:lineRule="auto"/>
        <w:jc w:val="both"/>
        <w:rPr>
          <w:rFonts w:ascii="Times New Roman" w:eastAsia="Calibri" w:hAnsi="Times New Roman" w:cs="Times New Roman"/>
          <w:sz w:val="12"/>
          <w:szCs w:val="12"/>
        </w:rPr>
      </w:pPr>
    </w:p>
    <w:p w:rsidR="00E70A70" w:rsidRP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E70A70">
        <w:rPr>
          <w:rFonts w:ascii="Times New Roman" w:eastAsia="Calibri" w:hAnsi="Times New Roman" w:cs="Times New Roman"/>
          <w:i/>
          <w:sz w:val="12"/>
          <w:szCs w:val="12"/>
        </w:rPr>
        <w:t>Приложение</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E70A70">
        <w:rPr>
          <w:rFonts w:ascii="Times New Roman" w:eastAsia="Calibri" w:hAnsi="Times New Roman" w:cs="Times New Roman"/>
          <w:i/>
          <w:sz w:val="12"/>
          <w:szCs w:val="12"/>
        </w:rPr>
        <w:t xml:space="preserve">к постановлению администрации </w:t>
      </w:r>
    </w:p>
    <w:p w:rsidR="00E70A70" w:rsidRP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E70A70">
        <w:rPr>
          <w:rFonts w:ascii="Times New Roman" w:eastAsia="Calibri" w:hAnsi="Times New Roman" w:cs="Times New Roman"/>
          <w:i/>
          <w:sz w:val="12"/>
          <w:szCs w:val="12"/>
        </w:rPr>
        <w:t>муниципального района  Сергиевский Самарской области</w:t>
      </w:r>
    </w:p>
    <w:p w:rsidR="00E70A70" w:rsidRP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E70A70">
        <w:rPr>
          <w:rFonts w:ascii="Times New Roman" w:eastAsia="Calibri" w:hAnsi="Times New Roman" w:cs="Times New Roman"/>
          <w:i/>
          <w:sz w:val="12"/>
          <w:szCs w:val="12"/>
        </w:rPr>
        <w:t>от</w:t>
      </w:r>
      <w:r w:rsidR="00106381">
        <w:rPr>
          <w:rFonts w:ascii="Times New Roman" w:eastAsia="Calibri" w:hAnsi="Times New Roman" w:cs="Times New Roman"/>
          <w:i/>
          <w:sz w:val="12"/>
          <w:szCs w:val="12"/>
        </w:rPr>
        <w:t xml:space="preserve"> «29» апреля2026г. №422</w:t>
      </w:r>
    </w:p>
    <w:p w:rsidR="00EB4637" w:rsidRDefault="00EB4637" w:rsidP="00E70A70">
      <w:pPr>
        <w:tabs>
          <w:tab w:val="left" w:pos="284"/>
          <w:tab w:val="left" w:pos="3828"/>
        </w:tabs>
        <w:spacing w:after="0" w:line="240" w:lineRule="auto"/>
        <w:jc w:val="center"/>
        <w:rPr>
          <w:rFonts w:ascii="Times New Roman" w:eastAsia="Calibri" w:hAnsi="Times New Roman" w:cs="Times New Roman"/>
          <w:b/>
          <w:sz w:val="12"/>
          <w:szCs w:val="12"/>
        </w:rPr>
      </w:pPr>
    </w:p>
    <w:p w:rsidR="00E70A70" w:rsidRPr="00E70A70" w:rsidRDefault="00E70A70" w:rsidP="00E70A70">
      <w:pPr>
        <w:tabs>
          <w:tab w:val="left" w:pos="284"/>
          <w:tab w:val="left" w:pos="3828"/>
        </w:tabs>
        <w:spacing w:after="0" w:line="240" w:lineRule="auto"/>
        <w:jc w:val="center"/>
        <w:rPr>
          <w:rFonts w:ascii="Times New Roman" w:eastAsia="Calibri" w:hAnsi="Times New Roman" w:cs="Times New Roman"/>
          <w:b/>
          <w:sz w:val="12"/>
          <w:szCs w:val="12"/>
        </w:rPr>
      </w:pPr>
      <w:r w:rsidRPr="00E70A70">
        <w:rPr>
          <w:rFonts w:ascii="Times New Roman" w:eastAsia="Calibri" w:hAnsi="Times New Roman" w:cs="Times New Roman"/>
          <w:b/>
          <w:sz w:val="12"/>
          <w:szCs w:val="12"/>
        </w:rPr>
        <w:t>ПОРЯДОК</w:t>
      </w:r>
    </w:p>
    <w:p w:rsidR="00E70A70" w:rsidRDefault="00E70A70" w:rsidP="00E70A70">
      <w:pPr>
        <w:tabs>
          <w:tab w:val="left" w:pos="284"/>
          <w:tab w:val="left" w:pos="3828"/>
        </w:tabs>
        <w:spacing w:after="0" w:line="240" w:lineRule="auto"/>
        <w:jc w:val="center"/>
        <w:rPr>
          <w:rFonts w:ascii="Times New Roman" w:eastAsia="Calibri" w:hAnsi="Times New Roman" w:cs="Times New Roman"/>
          <w:b/>
          <w:sz w:val="12"/>
          <w:szCs w:val="12"/>
        </w:rPr>
      </w:pPr>
      <w:r w:rsidRPr="00E70A70">
        <w:rPr>
          <w:rFonts w:ascii="Times New Roman" w:eastAsia="Calibri" w:hAnsi="Times New Roman" w:cs="Times New Roman"/>
          <w:b/>
          <w:sz w:val="12"/>
          <w:szCs w:val="12"/>
        </w:rPr>
        <w:t xml:space="preserve">предоставления субсидий гражданам, ведущим личное подсобное хозяйство на территории Самарской области, </w:t>
      </w:r>
    </w:p>
    <w:p w:rsidR="00E70A70" w:rsidRDefault="00E70A70" w:rsidP="00E70A70">
      <w:pPr>
        <w:tabs>
          <w:tab w:val="left" w:pos="284"/>
          <w:tab w:val="left" w:pos="3828"/>
        </w:tabs>
        <w:spacing w:after="0" w:line="240" w:lineRule="auto"/>
        <w:jc w:val="center"/>
        <w:rPr>
          <w:rFonts w:ascii="Times New Roman" w:eastAsia="Calibri" w:hAnsi="Times New Roman" w:cs="Times New Roman"/>
          <w:b/>
          <w:sz w:val="12"/>
          <w:szCs w:val="12"/>
        </w:rPr>
      </w:pPr>
      <w:r w:rsidRPr="00E70A70">
        <w:rPr>
          <w:rFonts w:ascii="Times New Roman" w:eastAsia="Calibri" w:hAnsi="Times New Roman" w:cs="Times New Roman"/>
          <w:b/>
          <w:sz w:val="12"/>
          <w:szCs w:val="12"/>
        </w:rPr>
        <w:t>в целях возмещения затрат в связи с производством сельскохозяйственной продукции в части расходов</w:t>
      </w:r>
    </w:p>
    <w:p w:rsidR="00E70A70" w:rsidRPr="00E70A70" w:rsidRDefault="00E70A70" w:rsidP="00E70A70">
      <w:pPr>
        <w:tabs>
          <w:tab w:val="left" w:pos="284"/>
          <w:tab w:val="left" w:pos="3828"/>
        </w:tabs>
        <w:spacing w:after="0" w:line="240" w:lineRule="auto"/>
        <w:jc w:val="center"/>
        <w:rPr>
          <w:rFonts w:ascii="Times New Roman" w:eastAsia="Calibri" w:hAnsi="Times New Roman" w:cs="Times New Roman"/>
          <w:b/>
          <w:sz w:val="12"/>
          <w:szCs w:val="12"/>
        </w:rPr>
      </w:pPr>
      <w:r w:rsidRPr="00E70A70">
        <w:rPr>
          <w:rFonts w:ascii="Times New Roman" w:eastAsia="Calibri" w:hAnsi="Times New Roman" w:cs="Times New Roman"/>
          <w:b/>
          <w:sz w:val="12"/>
          <w:szCs w:val="12"/>
        </w:rPr>
        <w:t xml:space="preserve"> на содержание маточного поголовья  крупного рогатого скота</w:t>
      </w:r>
    </w:p>
    <w:p w:rsidR="00E70A70" w:rsidRPr="00E70A70" w:rsidRDefault="00E70A70" w:rsidP="00E70A70">
      <w:pPr>
        <w:tabs>
          <w:tab w:val="left" w:pos="284"/>
          <w:tab w:val="left" w:pos="3828"/>
        </w:tabs>
        <w:spacing w:after="0" w:line="240" w:lineRule="auto"/>
        <w:ind w:firstLine="284"/>
        <w:jc w:val="center"/>
        <w:rPr>
          <w:rFonts w:ascii="Times New Roman" w:eastAsia="Calibri" w:hAnsi="Times New Roman" w:cs="Times New Roman"/>
          <w:b/>
          <w:sz w:val="12"/>
          <w:szCs w:val="12"/>
        </w:rPr>
      </w:pP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lastRenderedPageBreak/>
        <w:t>1. Общие положения</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1.1. Настоящий Порядок определяет механизм предоставления субсидий гражданам, ведущим личное подсобное хозяйство на территории муниципального района Сергиевский Самарской области (далее – личные подсобные хозяйства), в целях возмещения затрат в связи с производством сельскохозяйственной продукции в части расходов на содержание маточного поголовья крупного рогатого скота (далее соответственно – коровы, субсидии).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70A70">
        <w:rPr>
          <w:rFonts w:ascii="Times New Roman" w:eastAsia="Calibri" w:hAnsi="Times New Roman" w:cs="Times New Roman"/>
          <w:sz w:val="12"/>
          <w:szCs w:val="12"/>
        </w:rPr>
        <w:t>Настоящий Порядок разработан в целях реализации Закона Самарской области 03.04.2009 №41-ГД «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 в соответствии с постановлением  Правительства Самарской области от 19.02.2013 №44 «О мерах, направленных на реализацию, переданных органам местного самоуправления на территории Самарской области отдельных государственных полномочий по поддержке сельскохозяйственного производства», государственной программы Самарской</w:t>
      </w:r>
      <w:proofErr w:type="gramEnd"/>
      <w:r w:rsidRPr="00E70A70">
        <w:rPr>
          <w:rFonts w:ascii="Times New Roman" w:eastAsia="Calibri" w:hAnsi="Times New Roman" w:cs="Times New Roman"/>
          <w:sz w:val="12"/>
          <w:szCs w:val="12"/>
        </w:rPr>
        <w:t xml:space="preserve"> области «Развитие сельского хозяйства и регулирование рынков сельскохозяйственной продукции, сырья и продовольствия Самарской области», утвержденной постановлением Правительства Самарской области от 14.11.2013  № 624.</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1.2. </w:t>
      </w:r>
      <w:proofErr w:type="gramStart"/>
      <w:r w:rsidRPr="00E70A70">
        <w:rPr>
          <w:rFonts w:ascii="Times New Roman" w:eastAsia="Calibri" w:hAnsi="Times New Roman" w:cs="Times New Roman"/>
          <w:sz w:val="12"/>
          <w:szCs w:val="12"/>
        </w:rPr>
        <w:t>Субсидии предоставляются Администрацией муниципального района Сергиевский Самарской области (далее – Орган местного самоуправления) за счёт и в пределах субвенций, предоставляемых бюджету муниципального района Сергиевский из областного бюджета в целях финансового обеспечения расходных обязательств муниципального района Сергиевский Самарской области, возникающих при выполнении переданного государственного полномочия Самарской области по предоставлению субсидий гражданам, ведущим личное подсобное хозяйство на территории Самарской области, в целях возмещения</w:t>
      </w:r>
      <w:proofErr w:type="gramEnd"/>
      <w:r w:rsidRPr="00E70A70">
        <w:rPr>
          <w:rFonts w:ascii="Times New Roman" w:eastAsia="Calibri" w:hAnsi="Times New Roman" w:cs="Times New Roman"/>
          <w:sz w:val="12"/>
          <w:szCs w:val="12"/>
        </w:rPr>
        <w:t xml:space="preserve"> затрат в связи с производством сельскохозяйственной продукции в части расходов на содержание маточного поголовья  крупного рогатого скота.</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Орган местного самоуправления свободен в выборе форм и методов реализации переданных государственных полномочий в пределах, установленных настоящим Порядком, в соответствии с пунктом 4 статьи 4 Закона Самарской области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1.3. Орган местного самоуправления осуществляет хранение комплекта документов, полученных при исполнении переданного государственного полномочия Самарской области по предоставлению субсидий, в течение срока, установленного действующим законодательством Российской Федерации.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1.4. Субвенции расходуются органом местного самоуправления на предоставление субсидий в соответствии с разделом 2 настоящего Порядка.</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 Предоставление субсидий</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2.1. </w:t>
      </w:r>
      <w:proofErr w:type="gramStart"/>
      <w:r w:rsidRPr="00E70A70">
        <w:rPr>
          <w:rFonts w:ascii="Times New Roman" w:eastAsia="Calibri" w:hAnsi="Times New Roman" w:cs="Times New Roman"/>
          <w:sz w:val="12"/>
          <w:szCs w:val="12"/>
        </w:rPr>
        <w:t>Субсидии предоставляются органом местного самоуправления на безвозмездной и безвозвратной основе за счет и в пределах субвенций гражданам, ведущим личное подсобное хозяйство на территории муниципального района Сергиевский Самарской области, в целях возмещения затрат на содержание коров на основании муниципальных правовых актов, соответствующих общим требованиям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w:t>
      </w:r>
      <w:proofErr w:type="gramEnd"/>
      <w:r w:rsidRPr="00E70A70">
        <w:rPr>
          <w:rFonts w:ascii="Times New Roman" w:eastAsia="Calibri" w:hAnsi="Times New Roman" w:cs="Times New Roman"/>
          <w:sz w:val="12"/>
          <w:szCs w:val="12"/>
        </w:rPr>
        <w:t>, в том числе грантов в форме субсидий, юридическим лицам, индивидуальным предпринимателям, физическим лицам, и проведение отборов получателей указанных субсидий, в том числе грантов в форме субсидий, утвержденным постановлением Правительства Российской Федерации от 25.10.2023 № 1782.</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 Предоставление субсидий в соответствии с настоящим Порядком предоставления субсидий осуществляется:</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2.1.1.1. Субсидии предоставляются посредством проведения отбора путем запроса предложений следующей категории получателей субсидии – гражданам, ведущим личное подсобное хозяйство на территории муниципального района Сергиевский Самарской области (далее соответственно – отбор, участники отбора), в целях возмещения затрат, понесенных участниками отбора в предыдущем и (или) текущем финансовых годах на содержание коров.</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2.1.1.2. Субсидии предоставляются участникам отбора, соответствующим следующим требованиям:</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на дату обращения в орган местного самоуправления для предоставления субсидий:</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не имеют просроченную задолженность по возврату в бюджет Самарской области субсидий, предоставленных министерством в соответствии с нормативными правовыми актами Самарской области (далее – министерство);</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не являются получателями средств из местного бюджета в соответствии с иными муниципальными правовыми актами на цели, указанные в пункте 2.1.1.8 настоящего Порядка;</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не находятся в перечне физических лиц, в отношении которых имеются сведения об их причастности к экстремистской деятельности или терроризму;</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70A70">
        <w:rPr>
          <w:rFonts w:ascii="Times New Roman" w:eastAsia="Calibri" w:hAnsi="Times New Roman" w:cs="Times New Roman"/>
          <w:sz w:val="12"/>
          <w:szCs w:val="12"/>
        </w:rPr>
        <w:t>не находятся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не являются иностранными агентами в соответствии с Федеральным законом «О </w:t>
      </w:r>
      <w:proofErr w:type="gramStart"/>
      <w:r w:rsidRPr="00E70A70">
        <w:rPr>
          <w:rFonts w:ascii="Times New Roman" w:eastAsia="Calibri" w:hAnsi="Times New Roman" w:cs="Times New Roman"/>
          <w:sz w:val="12"/>
          <w:szCs w:val="12"/>
        </w:rPr>
        <w:t>контроле за</w:t>
      </w:r>
      <w:proofErr w:type="gramEnd"/>
      <w:r w:rsidRPr="00E70A70">
        <w:rPr>
          <w:rFonts w:ascii="Times New Roman" w:eastAsia="Calibri" w:hAnsi="Times New Roman" w:cs="Times New Roman"/>
          <w:sz w:val="12"/>
          <w:szCs w:val="12"/>
        </w:rPr>
        <w:t xml:space="preserve"> деятельностью лиц, находящихся под иностранным влиянием»;</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70A70">
        <w:rPr>
          <w:rFonts w:ascii="Times New Roman" w:eastAsia="Calibri" w:hAnsi="Times New Roman" w:cs="Times New Roman"/>
          <w:sz w:val="12"/>
          <w:szCs w:val="12"/>
        </w:rPr>
        <w:t>зарегистрированы в похозяйственной книге об учете личного подсобного хозяйства;</w:t>
      </w:r>
      <w:proofErr w:type="gramEnd"/>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имеют в наличии поголовье коров, заявленных к субсидированию, численностью не выше поголовья коров, в отношении которых государственной ветеринарной службой в предыдущем и (или) текущем финансовых годах проведены необходимые ветеринарно-профилактические мероприятия;</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имеют в наличии поголовье коров, заявленных к субсидированию, численностью не выше поголовья коров по состоянию на 1-е число месяца обращения участников отбора в органы местного самоуправления для получения субсидии;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не осуществляют деятельность на территории, признанной эпизоотическим очагом инфекционных заболеваний сельскохозяйственных животных (бруцеллез, туберкулез, лейкоз), в отношении которой введены ограничительные мероприятия (карантин);</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у участников отбора на едином налоговом счете отсутствует или не превышает размера, определенного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Проверка участников отбора на соответствие требованиям, указанным в абзацах с пятого по седьмой, двенадцатом настоящего пункта, осуществляется автоматически в государственной интегрированной информационной системе управления общественными финансами «Электронный бюджет» (далее – система «Электронный бюджет») по данным государственных информационных систем (при наличии технической возможности автоматической проверки).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70A70">
        <w:rPr>
          <w:rFonts w:ascii="Times New Roman" w:eastAsia="Calibri" w:hAnsi="Times New Roman" w:cs="Times New Roman"/>
          <w:sz w:val="12"/>
          <w:szCs w:val="12"/>
        </w:rPr>
        <w:t>Подтверждение соответствия участника отбора получателей субсидий требованиям, указанным в абзацах с пятого по седьмой, двенадцатом настоящего пункта, в случае отсутствия технической возможности осуществления автоматической проверки в системе «Электронный бюджет» производится путем проставления в электронном виде участником отбора получателей субсидий отметок о соответствии указанным требованиям посредством заполнения соответствующих экранных форм веб-интерфейса системы «Электронный бюджет».</w:t>
      </w:r>
      <w:proofErr w:type="gramEnd"/>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Соответствие требованиям, указанным в абзацах третьем, девятом, одиннадцатом настоящего пункта, подтверждается информацией, полученной органом местного самоуправления в рамках взаимодействия с органами исполнительной власти Самарской области.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lastRenderedPageBreak/>
        <w:t>Соответствие требованиям, указанным в абзацах четвертом, десятом настоящего пункта, подтверждается информацией, полученной в рамках деятельности органа местного самоуправления.</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Соответствие требованию, указанному в абзаце восьмом настоящего пункта, подтверждается документом, указанным в абзаце третьем пункта 2.1.1.5 настоящего Порядка.</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2.1.1.3. Информация о субсидии размещается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в порядке, установленном Министерством финансов Российской Федерации.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2.1.1.4. </w:t>
      </w:r>
      <w:proofErr w:type="gramStart"/>
      <w:r w:rsidRPr="00E70A70">
        <w:rPr>
          <w:rFonts w:ascii="Times New Roman" w:eastAsia="Calibri" w:hAnsi="Times New Roman" w:cs="Times New Roman"/>
          <w:sz w:val="12"/>
          <w:szCs w:val="12"/>
        </w:rPr>
        <w:t>Отбор получателей субсидий осуществляется органом местного самоуправления комиссионно, в соответствии с Правилами отбора получателей субсидий, в том числе грантов в форме субсидий, предоставляемых из бюджетов бюджетной системы Российской Федерации юридическим лицам, индивидуальным предпринимателям, а также физическим лицам – производителям товаров, работ, услуг, утвержденными постановлением Правительства Российской Федерации от 25.10.2023 № 1781, в системе «Электронный бюджет» в форме запроса предложений.</w:t>
      </w:r>
      <w:proofErr w:type="gramEnd"/>
      <w:r w:rsidRPr="00E70A70">
        <w:rPr>
          <w:rFonts w:ascii="Times New Roman" w:eastAsia="Calibri" w:hAnsi="Times New Roman" w:cs="Times New Roman"/>
          <w:sz w:val="12"/>
          <w:szCs w:val="12"/>
        </w:rPr>
        <w:t xml:space="preserve"> Способ предоставления субсидии – возмещение затрат.</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Срок проведения отбора указывается в объявлении о проведении отбора, при этом дата окончания приема заявок участников отбора, не может быть ранее 10-го календарного дня, следующего за днем размещения объявления о проведении отбора.</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Объявление о проведении отбора в срок до дня начала приема заявок размещается на едином портале.</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2.1.1.5. </w:t>
      </w:r>
      <w:proofErr w:type="gramStart"/>
      <w:r w:rsidRPr="00E70A70">
        <w:rPr>
          <w:rFonts w:ascii="Times New Roman" w:eastAsia="Calibri" w:hAnsi="Times New Roman" w:cs="Times New Roman"/>
          <w:sz w:val="12"/>
          <w:szCs w:val="12"/>
        </w:rPr>
        <w:t>В целях участия в отборе для получения субсидии, участники отбора представляют в орган местного самоуправления заявку, формируемую в электронной форме посредством заполнения соответствующих экранных форм веб-интерфейса системы «Электронный бюджет» (далее – заявка) и представления в системе «Электронный бюджет» электронных копий следующих документов (документов на бумажном носителе, преобразованных в электронную форму путем сканирования) (далее – документы):</w:t>
      </w:r>
      <w:proofErr w:type="gramEnd"/>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70A70">
        <w:rPr>
          <w:rFonts w:ascii="Times New Roman" w:eastAsia="Calibri" w:hAnsi="Times New Roman" w:cs="Times New Roman"/>
          <w:sz w:val="12"/>
          <w:szCs w:val="12"/>
        </w:rPr>
        <w:t>справки-расчет</w:t>
      </w:r>
      <w:proofErr w:type="gramEnd"/>
      <w:r w:rsidRPr="00E70A70">
        <w:rPr>
          <w:rFonts w:ascii="Times New Roman" w:eastAsia="Calibri" w:hAnsi="Times New Roman" w:cs="Times New Roman"/>
          <w:sz w:val="12"/>
          <w:szCs w:val="12"/>
        </w:rPr>
        <w:t xml:space="preserve"> для предоставления субсидии по форме согласно приложению 1 к настоящему Порядку (далее – справка-расчет);</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70A70">
        <w:rPr>
          <w:rFonts w:ascii="Times New Roman" w:eastAsia="Calibri" w:hAnsi="Times New Roman" w:cs="Times New Roman"/>
          <w:sz w:val="12"/>
          <w:szCs w:val="12"/>
        </w:rPr>
        <w:t>выписки из похозяйственной книги об учете личного подсобного хозяйства в соответствии с приказом Министерства сельского хозяйства Российской Федерации от 27.09.2022 № 629 «Об утверждении формы и порядка ведения похозяйственных книг», содержащей сведения о поголовье сельскохозяйственных животных по состоянию на 1 января текущего финансового года, 1-е число месяца обращения участника отбора в орган местного самоуправления для получения субсидии;</w:t>
      </w:r>
      <w:proofErr w:type="gramEnd"/>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70A70">
        <w:rPr>
          <w:rFonts w:ascii="Times New Roman" w:eastAsia="Calibri" w:hAnsi="Times New Roman" w:cs="Times New Roman"/>
          <w:sz w:val="12"/>
          <w:szCs w:val="12"/>
        </w:rPr>
        <w:t>документов, подтверждающих фактически понесенные в предыдущем и (или) текущем финансовых годах затраты на содержание коров, включая следующие документы: накладные, и (или) универсальные передаточные документы, и (или) товарные чеки, и (или) акты, подтверждающие приобретение товаров, выполнение работ (оказание услуг); кассовые чеки и (или) иные документы, не противоречащие действующему законодательству.</w:t>
      </w:r>
      <w:proofErr w:type="gramEnd"/>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2.1.1.6. Заявки участников отбора и представленные ими документы, указанные в пункте 2.1.1.5 настоящего Порядка, рассматриваются и оцениваются органом местного самоуправления на предмет их соответствия установленным в объявлении о проведении отбора требованиям в срок, указанный в объявлении о проведении отбора.</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2.1.1.7. Заявки участников отбора, осуществляющих деятельность на территории городского поселения, и представленные ими документы, указанные в пункте 2.1.1.5 настоящего Порядка, рассматриваются и оцениваются органами местного самоуправления, территориально расположенными к участникам отбора в соответствии с приложением 2 к настоящему  Порядку.</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2.1.1.8. </w:t>
      </w:r>
      <w:proofErr w:type="gramStart"/>
      <w:r w:rsidRPr="00E70A70">
        <w:rPr>
          <w:rFonts w:ascii="Times New Roman" w:eastAsia="Calibri" w:hAnsi="Times New Roman" w:cs="Times New Roman"/>
          <w:sz w:val="12"/>
          <w:szCs w:val="12"/>
        </w:rPr>
        <w:t>Субсидия предоставляется участникам отбора, прошедшим отбор и включенным в протокол подведения итогов отбора получателей субсидий (далее – получатель), в случае отсутствия оснований для отказа в предоставлении субсидии в целях возмещения затрат, понесенных получателями в предыдущем и (или) текущем финансовых годах на содержание коров (за исключением затрат, ранее возмещенных в соответствии с действующим законодательством).</w:t>
      </w:r>
      <w:proofErr w:type="gramEnd"/>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2.1.1.9. </w:t>
      </w:r>
      <w:proofErr w:type="gramStart"/>
      <w:r w:rsidRPr="00E70A70">
        <w:rPr>
          <w:rFonts w:ascii="Times New Roman" w:eastAsia="Calibri" w:hAnsi="Times New Roman" w:cs="Times New Roman"/>
          <w:sz w:val="12"/>
          <w:szCs w:val="12"/>
        </w:rPr>
        <w:t>Размер субсидии, предоставляемой получателю в текущем финансовом году, исчисляется как произведение ставки для расчета размера субсидии на содержание одной коровы, равной 6 000 рублей, и численности поголовья коров, имеющихся у получателя на дату его обращения в орган местного самоуправления для получения субсидии (не выше численности поголовья коров по состоянию на 1-е число месяца обращения получателя в орган местного самоуправления для</w:t>
      </w:r>
      <w:proofErr w:type="gramEnd"/>
      <w:r w:rsidRPr="00E70A70">
        <w:rPr>
          <w:rFonts w:ascii="Times New Roman" w:eastAsia="Calibri" w:hAnsi="Times New Roman" w:cs="Times New Roman"/>
          <w:sz w:val="12"/>
          <w:szCs w:val="12"/>
        </w:rPr>
        <w:t xml:space="preserve"> получения субсидии), в отношении которых в предыдущем и (или) текущем финансовых годах государственной  ветеринарной службой проведены необходимые ветеринарно-профилактические мероприятия.</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Субсидия предоставляется в текущем финансовом году единовременно на содержание каждой коровы, из </w:t>
      </w:r>
      <w:proofErr w:type="gramStart"/>
      <w:r w:rsidRPr="00E70A70">
        <w:rPr>
          <w:rFonts w:ascii="Times New Roman" w:eastAsia="Calibri" w:hAnsi="Times New Roman" w:cs="Times New Roman"/>
          <w:sz w:val="12"/>
          <w:szCs w:val="12"/>
        </w:rPr>
        <w:t>указанных</w:t>
      </w:r>
      <w:proofErr w:type="gramEnd"/>
      <w:r w:rsidRPr="00E70A70">
        <w:rPr>
          <w:rFonts w:ascii="Times New Roman" w:eastAsia="Calibri" w:hAnsi="Times New Roman" w:cs="Times New Roman"/>
          <w:sz w:val="12"/>
          <w:szCs w:val="12"/>
        </w:rPr>
        <w:t xml:space="preserve"> в абзаце первом настоящего пункта.</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В случае</w:t>
      </w:r>
      <w:proofErr w:type="gramStart"/>
      <w:r w:rsidRPr="00E70A70">
        <w:rPr>
          <w:rFonts w:ascii="Times New Roman" w:eastAsia="Calibri" w:hAnsi="Times New Roman" w:cs="Times New Roman"/>
          <w:sz w:val="12"/>
          <w:szCs w:val="12"/>
        </w:rPr>
        <w:t>,</w:t>
      </w:r>
      <w:proofErr w:type="gramEnd"/>
      <w:r w:rsidRPr="00E70A70">
        <w:rPr>
          <w:rFonts w:ascii="Times New Roman" w:eastAsia="Calibri" w:hAnsi="Times New Roman" w:cs="Times New Roman"/>
          <w:sz w:val="12"/>
          <w:szCs w:val="12"/>
        </w:rPr>
        <w:t xml:space="preserve"> если получатель обратился в орган местного самоуправления для получения субсидии в срок, не превышающий 8 месяцев от даты проведенных в осенний период предыдущего финансового года необходимых ветеринарно-профилактических мероприятий в отношении имеющихся у получателя коров, субсидия предоставляется получателю по итогам необходимых ветеринарно-профилактических мероприятий, проведенных в осенний период предыдущего финансового года.</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В случае</w:t>
      </w:r>
      <w:proofErr w:type="gramStart"/>
      <w:r w:rsidRPr="00E70A70">
        <w:rPr>
          <w:rFonts w:ascii="Times New Roman" w:eastAsia="Calibri" w:hAnsi="Times New Roman" w:cs="Times New Roman"/>
          <w:sz w:val="12"/>
          <w:szCs w:val="12"/>
        </w:rPr>
        <w:t>,</w:t>
      </w:r>
      <w:proofErr w:type="gramEnd"/>
      <w:r w:rsidRPr="00E70A70">
        <w:rPr>
          <w:rFonts w:ascii="Times New Roman" w:eastAsia="Calibri" w:hAnsi="Times New Roman" w:cs="Times New Roman"/>
          <w:sz w:val="12"/>
          <w:szCs w:val="12"/>
        </w:rPr>
        <w:t xml:space="preserve"> если получатель обратился в орган местного самоуправления для получения субсидии в срок, не превышающий 6 месяцев от даты проведенных в весенне-летний период текущего финансового года необходимых ветеринарно-профилактических мероприятий в отношении имеющихся у получателя коров, субсидия предоставляется получателю по итогам необходимых ветеринарно-профилактических мероприятий, проведенных в весенне-летний период текущего финансового года.</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В случае</w:t>
      </w:r>
      <w:proofErr w:type="gramStart"/>
      <w:r w:rsidRPr="00E70A70">
        <w:rPr>
          <w:rFonts w:ascii="Times New Roman" w:eastAsia="Calibri" w:hAnsi="Times New Roman" w:cs="Times New Roman"/>
          <w:sz w:val="12"/>
          <w:szCs w:val="12"/>
        </w:rPr>
        <w:t>,</w:t>
      </w:r>
      <w:proofErr w:type="gramEnd"/>
      <w:r w:rsidRPr="00E70A70">
        <w:rPr>
          <w:rFonts w:ascii="Times New Roman" w:eastAsia="Calibri" w:hAnsi="Times New Roman" w:cs="Times New Roman"/>
          <w:sz w:val="12"/>
          <w:szCs w:val="12"/>
        </w:rPr>
        <w:t xml:space="preserve"> если в отношении имеющихся у получателя коров в осенний период текущего финансового года не проведены необходимые ветеринарно-профилактические мероприятия по причинам, установленным государственной ветеринарной службой в соответствии с действующим ветеринарным законодательством, а также в случае невозможности проведения указанных мероприятий вследствие непреодолимой силы, то есть чрезвычайных и непредотвратимых при данных условиях обстоятельств, получатель имеет право получить субсидию на содержание коров, в </w:t>
      </w:r>
      <w:proofErr w:type="gramStart"/>
      <w:r w:rsidRPr="00E70A70">
        <w:rPr>
          <w:rFonts w:ascii="Times New Roman" w:eastAsia="Calibri" w:hAnsi="Times New Roman" w:cs="Times New Roman"/>
          <w:sz w:val="12"/>
          <w:szCs w:val="12"/>
        </w:rPr>
        <w:t>отношении</w:t>
      </w:r>
      <w:proofErr w:type="gramEnd"/>
      <w:r w:rsidRPr="00E70A70">
        <w:rPr>
          <w:rFonts w:ascii="Times New Roman" w:eastAsia="Calibri" w:hAnsi="Times New Roman" w:cs="Times New Roman"/>
          <w:sz w:val="12"/>
          <w:szCs w:val="12"/>
        </w:rPr>
        <w:t xml:space="preserve"> которых проведены необходимые ветеринарно-профилактические мероприятия в весенне-летний период текущего финансового года.</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2.1.1.10. Размер субсидии, предоставляемой получателю на содержание коров, не должен превышать 99,99 % от размера фактически понесенных получателем в предыдущем и (или) текущем финансовых годах затрат на содержание коров и размер лимитов бюджетных обязательств по предоставлению субсидий, доведенных в установленном порядке органу местного самоуправления.</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2.1.1.11. В случае</w:t>
      </w:r>
      <w:proofErr w:type="gramStart"/>
      <w:r w:rsidRPr="00E70A70">
        <w:rPr>
          <w:rFonts w:ascii="Times New Roman" w:eastAsia="Calibri" w:hAnsi="Times New Roman" w:cs="Times New Roman"/>
          <w:sz w:val="12"/>
          <w:szCs w:val="12"/>
        </w:rPr>
        <w:t>,</w:t>
      </w:r>
      <w:proofErr w:type="gramEnd"/>
      <w:r w:rsidRPr="00E70A70">
        <w:rPr>
          <w:rFonts w:ascii="Times New Roman" w:eastAsia="Calibri" w:hAnsi="Times New Roman" w:cs="Times New Roman"/>
          <w:sz w:val="12"/>
          <w:szCs w:val="12"/>
        </w:rPr>
        <w:t xml:space="preserve"> если размер предоставляемой получателю субсидии, указанный им в справке-расчете, превышает нераспределенный размер субсидии орган местного самоуправления информирует получателя (с учетом очередности регистрации заявок в системе «Электронный бюджет») об имеющемся остатке средств посредством телефонной связи. В случае согласия получателя на получение оставшегося нераспределенного размера субсидии, оформленного в письменном виде, ему распределяется весь оставшийся нераспределенный размер субсидии без изменения заявки и прилагаемых документов. Данное письменное согласие представляется получателем в орган местного самоуправления заказным письмом или посредством электронной почты в срок, указанный в объявлении о проведении отбора.</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2.1.1.12. Основаниями для отказа в предоставлении получателю субсидии являются:</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несоответствие представленных получателем субсидии документов требованиям, указанным в объявлении о проведении отбора, или непредставление (представление не в полном объеме) указанных документов;</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установление факта недостоверности представленной получателем субсидии информации;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отсутствие или использование органом местного самоуправления в полном объеме лимитов бюджетных обязательств по предоставлению субсидий, доведенных в установленном порядке органу местного самоуправления;</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lastRenderedPageBreak/>
        <w:t>превышение суммы субсидии, указанной получателем в справке-расчете над остатком объема лимитов бюджетных обязательств по предоставлению субсидий, доведенных в установленном порядке органу местного самоуправления (с учетом порядка регистрации заявок, в системе «Электронный бюджет»), за исключением случая, указанного в пункте 2.1.1.11 настоящего Порядка.</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2.1.1.13. Орган местного самоуправления в целях предоставления субсидий осуществляет:</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информирование получателей с целью заключения соглашения о предоставлении субсидий на бумажном носителе (далее – соглашение) не позднее 3 рабочих дней со дня принятия решения о предоставлении получателю субсидии;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70A70">
        <w:rPr>
          <w:rFonts w:ascii="Times New Roman" w:eastAsia="Calibri" w:hAnsi="Times New Roman" w:cs="Times New Roman"/>
          <w:sz w:val="12"/>
          <w:szCs w:val="12"/>
        </w:rPr>
        <w:t>заключение соглашения (единовременно при первом обращении получателя в текущем финансовом году) в течение 7 рабочих дней со дня принятия решения о предоставлении получателю субсидии в соответствии с типовой формой, утвержденной Управлением финансами администрации муниципального района Сергиевский Самарской области, с включением в соглашение условий о согласовании новых условий соглашения или о расторжении соглашения при недостижении согласия по новым условиям в случае</w:t>
      </w:r>
      <w:proofErr w:type="gramEnd"/>
      <w:r w:rsidRPr="00E70A70">
        <w:rPr>
          <w:rFonts w:ascii="Times New Roman" w:eastAsia="Calibri" w:hAnsi="Times New Roman" w:cs="Times New Roman"/>
          <w:sz w:val="12"/>
          <w:szCs w:val="12"/>
        </w:rPr>
        <w:t xml:space="preserve"> уменьшения органу местного самоуправления ранее доведенных лимитов бюджетных обязательств, приводящего к невозможности предоставления субсидии в размере, определенном в соглашении;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заключение дополнительного соглашения к соглашению, в том числе дополнительного соглашения о расторжении соглашения (при необходимости), в соответствии с типовой формой, утвержденной Управлением финансами администрации муниципального района Сергиевский Самарской области.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2.1.1.14. Условия признания получателя субсидии, </w:t>
      </w:r>
      <w:proofErr w:type="gramStart"/>
      <w:r w:rsidRPr="00E70A70">
        <w:rPr>
          <w:rFonts w:ascii="Times New Roman" w:eastAsia="Calibri" w:hAnsi="Times New Roman" w:cs="Times New Roman"/>
          <w:sz w:val="12"/>
          <w:szCs w:val="12"/>
        </w:rPr>
        <w:t>уклонившимся</w:t>
      </w:r>
      <w:proofErr w:type="gramEnd"/>
      <w:r w:rsidRPr="00E70A70">
        <w:rPr>
          <w:rFonts w:ascii="Times New Roman" w:eastAsia="Calibri" w:hAnsi="Times New Roman" w:cs="Times New Roman"/>
          <w:sz w:val="12"/>
          <w:szCs w:val="12"/>
        </w:rPr>
        <w:t xml:space="preserve"> от заключения соглашения:</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соглашение подписано неуполномоченным лицом;</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получатель субсидии не подписал соглашение в течение указанного в объявлении о проведении отбора получателей субсидий, количества рабочих дней со дня </w:t>
      </w:r>
      <w:proofErr w:type="gramStart"/>
      <w:r w:rsidRPr="00E70A70">
        <w:rPr>
          <w:rFonts w:ascii="Times New Roman" w:eastAsia="Calibri" w:hAnsi="Times New Roman" w:cs="Times New Roman"/>
          <w:sz w:val="12"/>
          <w:szCs w:val="12"/>
        </w:rPr>
        <w:t>определения победителей отбора получателей субсидий</w:t>
      </w:r>
      <w:proofErr w:type="gramEnd"/>
      <w:r w:rsidRPr="00E70A70">
        <w:rPr>
          <w:rFonts w:ascii="Times New Roman" w:eastAsia="Calibri" w:hAnsi="Times New Roman" w:cs="Times New Roman"/>
          <w:sz w:val="12"/>
          <w:szCs w:val="12"/>
        </w:rPr>
        <w:t xml:space="preserve"> и не направил возражения по проекту соглашения.</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2.1.1.15. Внесение изменений в соглашение осуществляется по инициативе органа местного самоуправления и (или) получателя путем заключения дополнительного соглашения к соглашению, которое является его неотъемлемой частью, на основании уведомления одной из сторон, направленного заказным письмом или посредством электронной почты.</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2.1.1.16. Условия заключения дополнительного соглашения:</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повторное обращение в орган местного самоуправления в текущем финансовом году для предоставления субсидии;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уменьшение органу местного самоуправления ранее доведенных лимитов бюджетных обязательств, приводящее к невозможности предоставления субсидии в размере, определенном в соглашении;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изменение реквизитов любой из сторон;</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исправление технической ошибки.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Дополнительное соглашение заключается в течение 7 рабочих дней со дня получения уведомления одной из сторон.</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2.1.1.17. Расторжение соглашения осуществляется органом местного самоуправления в одностороннем порядке в следующих случаях:</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прекращение деятельности получателя субсидии;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нарушение получателем условий и порядка предоставления субсидии, установленных настоящим Порядком;</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недостижение получателем результатов предоставления субсидии.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2.1.1.18. При недостижении согласия по новым условиям в случае уменьшения органу местного самоуправления ранее доведенных лимитов бюджетных обязательств, приводящего к невозможности предоставления субсидии в размере, определенном в соглашении, в течение 7 рабочих дней заключается дополнительное соглашение о расторжении соглашения. Соглашение может быть расторгнуто по иным условиям при достижении согласия сторон, выраженного в уведомлении одной из сторон, направленном заказным письмом либо посредством электронной почты, в те же сроки.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2.1.1.19. Перечисление субсидии получателю, заключившему с органом местного самоуправления соглашение, осуществляется не позднее 10-го рабочего дня со дня принятия решения о предоставлении субсидии на счет, открытый получателю в учреждениях Центрального банка Российской Федерации или кредитных организациях и указанный в соглашении.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2.1.1.20. После получения субсидий получатели должны соблюдать следующие условия их предоставления:</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исполнение соглашения, дополнительного соглашения к соглашению, в том числе дополнительного соглашения о расторжении соглашения (при необходимости);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достижение результата предоставления субсидии, указанного в пункте 2.1.1.22 настоящего Порядка;</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достижение численности поголовья коров по состоянию на последний день текущего финансового года не ниже численности поголовья коров, на содержание которых получателю органом местного самоуправления в текущем финансовом году предоставлены субсидии.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2.1.1.21. После получения субсидий получатели обязаны представлять в орган местного самоуправления в срок до 1 февраля очередного финансового года отчет о достижении значений результата предоставления субсидии, указанного в пункте 2.1.1.22 настоящего Порядка, по форме, определенной типовой формой соглашения (на бумажном носителе), утвержденной Управлением финансами администрации муниципального района Сергиевский Самарской области.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2.1.1.22. Результатом предоставления получателю субсидии является следующее:</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достигнута численность поголовья коров по состоянию на последний день текущего финансового года.</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70A70">
        <w:rPr>
          <w:rFonts w:ascii="Times New Roman" w:eastAsia="Calibri" w:hAnsi="Times New Roman" w:cs="Times New Roman"/>
          <w:sz w:val="12"/>
          <w:szCs w:val="12"/>
        </w:rPr>
        <w:t>Типом результата предоставления субсидии определяется органом местного самоуправления в соответствии с Порядком проведения мониторинга достижения результатов предоставления субсидий, в том числе грантов в форме субсидий, юридическим лицам, в том числе бюджетным и автономным учреждениям, индивидуальным предпринимателям, физическим лицам – производителям товаров,  работ, услуг, утвержденным приказом Министерства финансов Российской Федерации от 27.04.2024 № 53н.</w:t>
      </w:r>
      <w:proofErr w:type="gramEnd"/>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Мониторинг в отношении получателей проводится один раз в год.</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2.1.1.23. В случае если получателем </w:t>
      </w:r>
      <w:proofErr w:type="gramStart"/>
      <w:r w:rsidRPr="00E70A70">
        <w:rPr>
          <w:rFonts w:ascii="Times New Roman" w:eastAsia="Calibri" w:hAnsi="Times New Roman" w:cs="Times New Roman"/>
          <w:sz w:val="12"/>
          <w:szCs w:val="12"/>
        </w:rPr>
        <w:t>не достигнут результат</w:t>
      </w:r>
      <w:proofErr w:type="gramEnd"/>
      <w:r w:rsidRPr="00E70A70">
        <w:rPr>
          <w:rFonts w:ascii="Times New Roman" w:eastAsia="Calibri" w:hAnsi="Times New Roman" w:cs="Times New Roman"/>
          <w:sz w:val="12"/>
          <w:szCs w:val="12"/>
        </w:rPr>
        <w:t xml:space="preserve"> предоставления субсидии, субсидия подлежит возврату в местный бюджет в порядке, установленном пунктом 2.1.1.25 настоящего Порядка, в объеме, рассчитанном по формуле</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proofErr w:type="spellStart"/>
      <w:proofErr w:type="gramStart"/>
      <w:r w:rsidRPr="00E70A70">
        <w:rPr>
          <w:rFonts w:ascii="Times New Roman" w:eastAsia="Calibri" w:hAnsi="Times New Roman" w:cs="Times New Roman"/>
          <w:sz w:val="12"/>
          <w:szCs w:val="12"/>
        </w:rPr>
        <w:t>V</w:t>
      </w:r>
      <w:proofErr w:type="gramEnd"/>
      <w:r w:rsidRPr="00E70A70">
        <w:rPr>
          <w:rFonts w:ascii="Times New Roman" w:eastAsia="Calibri" w:hAnsi="Times New Roman" w:cs="Times New Roman"/>
          <w:sz w:val="12"/>
          <w:szCs w:val="12"/>
        </w:rPr>
        <w:t>возврата</w:t>
      </w:r>
      <w:proofErr w:type="spellEnd"/>
      <w:r w:rsidRPr="00E70A70">
        <w:rPr>
          <w:rFonts w:ascii="Times New Roman" w:eastAsia="Calibri" w:hAnsi="Times New Roman" w:cs="Times New Roman"/>
          <w:sz w:val="12"/>
          <w:szCs w:val="12"/>
        </w:rPr>
        <w:t xml:space="preserve"> = </w:t>
      </w:r>
      <w:proofErr w:type="spellStart"/>
      <w:r w:rsidRPr="00E70A70">
        <w:rPr>
          <w:rFonts w:ascii="Times New Roman" w:eastAsia="Calibri" w:hAnsi="Times New Roman" w:cs="Times New Roman"/>
          <w:sz w:val="12"/>
          <w:szCs w:val="12"/>
        </w:rPr>
        <w:t>Vсубсидии</w:t>
      </w:r>
      <w:proofErr w:type="spellEnd"/>
      <w:r w:rsidRPr="00E70A70">
        <w:rPr>
          <w:rFonts w:ascii="Times New Roman" w:eastAsia="Calibri" w:hAnsi="Times New Roman" w:cs="Times New Roman"/>
          <w:sz w:val="12"/>
          <w:szCs w:val="12"/>
        </w:rPr>
        <w:t xml:space="preserve"> x k,</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где </w:t>
      </w:r>
      <w:proofErr w:type="spellStart"/>
      <w:proofErr w:type="gramStart"/>
      <w:r w:rsidRPr="00E70A70">
        <w:rPr>
          <w:rFonts w:ascii="Times New Roman" w:eastAsia="Calibri" w:hAnsi="Times New Roman" w:cs="Times New Roman"/>
          <w:sz w:val="12"/>
          <w:szCs w:val="12"/>
        </w:rPr>
        <w:t>V</w:t>
      </w:r>
      <w:proofErr w:type="gramEnd"/>
      <w:r w:rsidRPr="00E70A70">
        <w:rPr>
          <w:rFonts w:ascii="Times New Roman" w:eastAsia="Calibri" w:hAnsi="Times New Roman" w:cs="Times New Roman"/>
          <w:sz w:val="12"/>
          <w:szCs w:val="12"/>
        </w:rPr>
        <w:t>субсидии</w:t>
      </w:r>
      <w:proofErr w:type="spellEnd"/>
      <w:r w:rsidRPr="00E70A70">
        <w:rPr>
          <w:rFonts w:ascii="Times New Roman" w:eastAsia="Calibri" w:hAnsi="Times New Roman" w:cs="Times New Roman"/>
          <w:sz w:val="12"/>
          <w:szCs w:val="12"/>
        </w:rPr>
        <w:t xml:space="preserve"> – размер субсидии, полученной получателем субсидии;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k – коэффициент возврата субсидии.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Коэффициент возврата субсидии рассчитывается по формуле</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k = 1 – T / S,</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где T – фактически достигнутое значение результата предоставления субсидии на дату, указанную в соглашении;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S – значение результата предоставления субсидии, установленное соглашением.</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2.1.1.24. Основанием для освобождения от применения мер ответственности, предусмотренных пунктом 2.1.1.23 настоящего Порядка, является документально подтвержденное наступление обстоятельств непреодолимой силы, то есть чрезвычайных и непредотвратимых при данных условиях обстоятельств, препятствующих исполнению соответствующих обязательств.</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2.1.1.25. В случае нарушения получателем условий, предусмотренных пунктом 2.1.1.20 настоящего Порядка, и порядка предоставления субсидий получатель обязан в течение 30 дней со дня получения письменного требования органа местного самоуправления о возврате субсидии или ее части возвратить в доход местного бюджета предоставленную субсидию или ее часть, полученную неправомерно.</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В случае если субсидия или ее часть не возвращены в установленный срок, они взыскиваются в доход местного бюджета в порядке, установленном действующим законодательством.</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lastRenderedPageBreak/>
        <w:t>2.1.1.26. Ответственность за полноту и достоверность информации, содержащейся в заявке, и документах, представленных получателем субсидии в соответствии с пунктами 2.1.1.5, 2.1.1.21 настоящего Порядка, а также за своевременность их представления несет получатель субсидии в соответствии с законодательством Российской Федерации.</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2.1.1.27. В случае выявления в ходе проверок, проводимых органом местного самоуправления, недостоверных сведений в документах, представленных в соответствии с пунктами 2.1.1.5, 2.1.1.21 настоящего Порядка, а также фактов неправомерного получения субсидии субсидия подлежит возврату в местный бюджет в полном объеме.</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2.1.1.28. Орган местного самоуправления осуществляет в отношении получателей субсидий проверку соблюдения условий и порядка предоставления субсидий, в том числе в части достижения результатов их предоставления.</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Министерство осуществляет в отношении получателей субсидий проверку соблюдения условий и порядка предоставления субсидий, в том числе в части достижения результатов их предоставления.</w:t>
      </w:r>
    </w:p>
    <w:p w:rsidR="00E70A70" w:rsidRPr="00E70A70"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Органы государственного финансового контроля при осуществлении государственного финансового контроля проводят в отношении получателей субсидий проверку соблюдения условий и порядка предоставления субсидий, в том числе в части достижения результатов их предоставления.</w:t>
      </w:r>
    </w:p>
    <w:p w:rsidR="003519F1" w:rsidRPr="003519F1" w:rsidRDefault="00E70A70" w:rsidP="00E70A70">
      <w:pPr>
        <w:tabs>
          <w:tab w:val="left" w:pos="284"/>
          <w:tab w:val="left" w:pos="3828"/>
        </w:tabs>
        <w:spacing w:after="0" w:line="240" w:lineRule="auto"/>
        <w:ind w:firstLine="284"/>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2.1.1.29. </w:t>
      </w:r>
      <w:proofErr w:type="gramStart"/>
      <w:r w:rsidRPr="00E70A70">
        <w:rPr>
          <w:rFonts w:ascii="Times New Roman" w:eastAsia="Calibri" w:hAnsi="Times New Roman" w:cs="Times New Roman"/>
          <w:sz w:val="12"/>
          <w:szCs w:val="12"/>
        </w:rPr>
        <w:t>Орган местного самоуправления не реже одного раза в год проводит в отношении получателей субсидии мониторинг достижения результата предоставления субсидии исходя из достижения значений результатов предоставления субсидии, определенных соглашением, и событий, отражающих факт завершения соответствующего мероприятия по получению результата предоставления субсидии (контрольная точка), в порядке и по формам, которые установлены Министерством финансов Российской Федерации.</w:t>
      </w:r>
      <w:proofErr w:type="gramEnd"/>
    </w:p>
    <w:p w:rsidR="00EB4637" w:rsidRDefault="00EB4637" w:rsidP="00E70A70">
      <w:pPr>
        <w:tabs>
          <w:tab w:val="left" w:pos="284"/>
          <w:tab w:val="left" w:pos="3828"/>
        </w:tabs>
        <w:spacing w:after="0" w:line="240" w:lineRule="auto"/>
        <w:jc w:val="right"/>
        <w:rPr>
          <w:rFonts w:ascii="Times New Roman" w:eastAsia="Calibri" w:hAnsi="Times New Roman" w:cs="Times New Roman"/>
          <w:i/>
          <w:sz w:val="12"/>
          <w:szCs w:val="12"/>
        </w:rPr>
      </w:pPr>
    </w:p>
    <w:p w:rsidR="00E70A70" w:rsidRP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E70A70">
        <w:rPr>
          <w:rFonts w:ascii="Times New Roman" w:eastAsia="Calibri" w:hAnsi="Times New Roman" w:cs="Times New Roman"/>
          <w:i/>
          <w:sz w:val="12"/>
          <w:szCs w:val="12"/>
        </w:rPr>
        <w:t>Приложение №1</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E70A70">
        <w:rPr>
          <w:rFonts w:ascii="Times New Roman" w:eastAsia="Calibri" w:hAnsi="Times New Roman" w:cs="Times New Roman"/>
          <w:i/>
          <w:sz w:val="12"/>
          <w:szCs w:val="12"/>
        </w:rPr>
        <w:t xml:space="preserve">к Порядку предоставления субсидий гражданам, ведущим личное подсобное хозяйство </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E70A70">
        <w:rPr>
          <w:rFonts w:ascii="Times New Roman" w:eastAsia="Calibri" w:hAnsi="Times New Roman" w:cs="Times New Roman"/>
          <w:i/>
          <w:sz w:val="12"/>
          <w:szCs w:val="12"/>
        </w:rPr>
        <w:t xml:space="preserve">на территории Самарской области, в целях возмещения затрат в связи с производством </w:t>
      </w:r>
    </w:p>
    <w:p w:rsidR="00E70A70" w:rsidRP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E70A70">
        <w:rPr>
          <w:rFonts w:ascii="Times New Roman" w:eastAsia="Calibri" w:hAnsi="Times New Roman" w:cs="Times New Roman"/>
          <w:i/>
          <w:sz w:val="12"/>
          <w:szCs w:val="12"/>
        </w:rPr>
        <w:t>сельскохозяйственной продукции в части расходов на содержание маточного поголовья крупного рогатого скота</w:t>
      </w:r>
    </w:p>
    <w:p w:rsidR="00E70A70" w:rsidRP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p>
    <w:p w:rsidR="00E70A70" w:rsidRPr="00E70A70" w:rsidRDefault="00E70A70" w:rsidP="00E70A70">
      <w:pPr>
        <w:tabs>
          <w:tab w:val="left" w:pos="284"/>
          <w:tab w:val="left" w:pos="3828"/>
        </w:tabs>
        <w:spacing w:after="0" w:line="240" w:lineRule="auto"/>
        <w:jc w:val="center"/>
        <w:rPr>
          <w:rFonts w:ascii="Times New Roman" w:eastAsia="Calibri" w:hAnsi="Times New Roman" w:cs="Times New Roman"/>
          <w:b/>
          <w:sz w:val="12"/>
          <w:szCs w:val="12"/>
        </w:rPr>
      </w:pPr>
      <w:r w:rsidRPr="00E70A70">
        <w:rPr>
          <w:rFonts w:ascii="Times New Roman" w:eastAsia="Calibri" w:hAnsi="Times New Roman" w:cs="Times New Roman"/>
          <w:b/>
          <w:sz w:val="12"/>
          <w:szCs w:val="12"/>
        </w:rPr>
        <w:t>Справка-расчет</w:t>
      </w:r>
    </w:p>
    <w:p w:rsidR="00E70A70" w:rsidRDefault="00E70A70" w:rsidP="00E70A70">
      <w:pPr>
        <w:tabs>
          <w:tab w:val="left" w:pos="284"/>
          <w:tab w:val="left" w:pos="3828"/>
        </w:tabs>
        <w:spacing w:after="0" w:line="240" w:lineRule="auto"/>
        <w:jc w:val="center"/>
        <w:rPr>
          <w:rFonts w:ascii="Times New Roman" w:eastAsia="Calibri" w:hAnsi="Times New Roman" w:cs="Times New Roman"/>
          <w:b/>
          <w:sz w:val="12"/>
          <w:szCs w:val="12"/>
        </w:rPr>
      </w:pPr>
      <w:r w:rsidRPr="00E70A70">
        <w:rPr>
          <w:rFonts w:ascii="Times New Roman" w:eastAsia="Calibri" w:hAnsi="Times New Roman" w:cs="Times New Roman"/>
          <w:b/>
          <w:sz w:val="12"/>
          <w:szCs w:val="12"/>
        </w:rPr>
        <w:t>для предоставления субсидий гражданам, ведущим личное подсобное хозяйство на территории Самарской области,</w:t>
      </w:r>
    </w:p>
    <w:p w:rsidR="00E70A70" w:rsidRPr="00E70A70" w:rsidRDefault="00E70A70" w:rsidP="00E70A70">
      <w:pPr>
        <w:tabs>
          <w:tab w:val="left" w:pos="284"/>
          <w:tab w:val="left" w:pos="3828"/>
        </w:tabs>
        <w:spacing w:after="0" w:line="240" w:lineRule="auto"/>
        <w:jc w:val="center"/>
        <w:rPr>
          <w:rFonts w:ascii="Times New Roman" w:eastAsia="Calibri" w:hAnsi="Times New Roman" w:cs="Times New Roman"/>
          <w:b/>
          <w:sz w:val="12"/>
          <w:szCs w:val="12"/>
        </w:rPr>
      </w:pPr>
      <w:r w:rsidRPr="00E70A70">
        <w:rPr>
          <w:rFonts w:ascii="Times New Roman" w:eastAsia="Calibri" w:hAnsi="Times New Roman" w:cs="Times New Roman"/>
          <w:b/>
          <w:sz w:val="12"/>
          <w:szCs w:val="12"/>
        </w:rPr>
        <w:t xml:space="preserve"> </w:t>
      </w:r>
      <w:proofErr w:type="gramStart"/>
      <w:r w:rsidRPr="00E70A70">
        <w:rPr>
          <w:rFonts w:ascii="Times New Roman" w:eastAsia="Calibri" w:hAnsi="Times New Roman" w:cs="Times New Roman"/>
          <w:b/>
          <w:sz w:val="12"/>
          <w:szCs w:val="12"/>
        </w:rPr>
        <w:t>в целях возмещения затрат в связи с производством сельскохозяйственной продукции в части расходов на содержание</w:t>
      </w:r>
      <w:proofErr w:type="gramEnd"/>
      <w:r w:rsidRPr="00E70A70">
        <w:rPr>
          <w:rFonts w:ascii="Times New Roman" w:eastAsia="Calibri" w:hAnsi="Times New Roman" w:cs="Times New Roman"/>
          <w:b/>
          <w:sz w:val="12"/>
          <w:szCs w:val="12"/>
        </w:rPr>
        <w:t xml:space="preserve"> коров</w:t>
      </w:r>
    </w:p>
    <w:p w:rsidR="00E70A70" w:rsidRPr="00E70A70" w:rsidRDefault="00E70A70" w:rsidP="00E70A70">
      <w:pPr>
        <w:tabs>
          <w:tab w:val="left" w:pos="284"/>
          <w:tab w:val="left" w:pos="3828"/>
        </w:tabs>
        <w:spacing w:after="0" w:line="240" w:lineRule="auto"/>
        <w:jc w:val="both"/>
        <w:rPr>
          <w:rFonts w:ascii="Times New Roman" w:eastAsia="Calibri" w:hAnsi="Times New Roman" w:cs="Times New Roman"/>
          <w:sz w:val="12"/>
          <w:szCs w:val="12"/>
        </w:rPr>
      </w:pPr>
    </w:p>
    <w:p w:rsidR="00E70A70" w:rsidRPr="00E70A70" w:rsidRDefault="00E70A70" w:rsidP="00E70A70">
      <w:pPr>
        <w:tabs>
          <w:tab w:val="left" w:pos="284"/>
          <w:tab w:val="left" w:pos="3828"/>
        </w:tabs>
        <w:spacing w:after="0" w:line="240" w:lineRule="auto"/>
        <w:jc w:val="center"/>
        <w:rPr>
          <w:rFonts w:ascii="Times New Roman" w:eastAsia="Calibri" w:hAnsi="Times New Roman" w:cs="Times New Roman"/>
          <w:sz w:val="12"/>
          <w:szCs w:val="12"/>
        </w:rPr>
      </w:pPr>
      <w:r w:rsidRPr="00E70A70">
        <w:rPr>
          <w:rFonts w:ascii="Times New Roman" w:eastAsia="Calibri" w:hAnsi="Times New Roman" w:cs="Times New Roman"/>
          <w:sz w:val="12"/>
          <w:szCs w:val="12"/>
        </w:rPr>
        <w:t>______________________________________________________________________________________________________</w:t>
      </w:r>
    </w:p>
    <w:p w:rsidR="00E70A70" w:rsidRPr="00E70A70" w:rsidRDefault="00E70A70" w:rsidP="00E70A70">
      <w:pPr>
        <w:tabs>
          <w:tab w:val="left" w:pos="284"/>
          <w:tab w:val="left" w:pos="3828"/>
        </w:tabs>
        <w:spacing w:after="0" w:line="240" w:lineRule="auto"/>
        <w:jc w:val="center"/>
        <w:rPr>
          <w:rFonts w:ascii="Times New Roman" w:eastAsia="Calibri" w:hAnsi="Times New Roman" w:cs="Times New Roman"/>
          <w:sz w:val="12"/>
          <w:szCs w:val="12"/>
        </w:rPr>
      </w:pPr>
      <w:r w:rsidRPr="00E70A70">
        <w:rPr>
          <w:rFonts w:ascii="Times New Roman" w:eastAsia="Calibri" w:hAnsi="Times New Roman" w:cs="Times New Roman"/>
          <w:sz w:val="12"/>
          <w:szCs w:val="12"/>
        </w:rPr>
        <w:t>(полностью фамилия, имя, отчество, муниципальный район)</w:t>
      </w:r>
    </w:p>
    <w:p w:rsidR="00E70A70" w:rsidRPr="00E70A70" w:rsidRDefault="00E70A70" w:rsidP="00E70A70">
      <w:pPr>
        <w:tabs>
          <w:tab w:val="left" w:pos="284"/>
          <w:tab w:val="left" w:pos="3828"/>
        </w:tabs>
        <w:spacing w:after="0" w:line="240" w:lineRule="auto"/>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ИНН ____________________________, </w:t>
      </w:r>
    </w:p>
    <w:p w:rsidR="00E70A70" w:rsidRPr="00E70A70" w:rsidRDefault="00E70A70" w:rsidP="00E70A70">
      <w:pPr>
        <w:tabs>
          <w:tab w:val="left" w:pos="284"/>
          <w:tab w:val="left" w:pos="3828"/>
        </w:tabs>
        <w:spacing w:after="0" w:line="240" w:lineRule="auto"/>
        <w:jc w:val="both"/>
        <w:rPr>
          <w:rFonts w:ascii="Times New Roman" w:eastAsia="Calibri" w:hAnsi="Times New Roman" w:cs="Times New Roman"/>
          <w:sz w:val="12"/>
          <w:szCs w:val="12"/>
        </w:rPr>
      </w:pPr>
    </w:p>
    <w:p w:rsidR="00E70A70" w:rsidRPr="00E70A70" w:rsidRDefault="00E70A70" w:rsidP="00E70A70">
      <w:pPr>
        <w:tabs>
          <w:tab w:val="left" w:pos="284"/>
          <w:tab w:val="left" w:pos="3828"/>
        </w:tabs>
        <w:spacing w:after="0" w:line="240" w:lineRule="auto"/>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 20 ____ 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46"/>
        <w:gridCol w:w="3094"/>
        <w:gridCol w:w="1284"/>
        <w:gridCol w:w="1599"/>
      </w:tblGrid>
      <w:tr w:rsidR="00E70A70" w:rsidRPr="00E70A70" w:rsidTr="00E70A70">
        <w:tc>
          <w:tcPr>
            <w:tcW w:w="1027" w:type="pct"/>
            <w:tcBorders>
              <w:bottom w:val="single" w:sz="4" w:space="0" w:color="auto"/>
            </w:tcBorders>
            <w:shd w:val="clear" w:color="auto" w:fill="auto"/>
          </w:tcPr>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Наименование половозрастной группы крупного рогатого скота</w:t>
            </w:r>
          </w:p>
        </w:tc>
        <w:tc>
          <w:tcPr>
            <w:tcW w:w="2056" w:type="pct"/>
            <w:tcBorders>
              <w:bottom w:val="single" w:sz="4" w:space="0" w:color="auto"/>
            </w:tcBorders>
            <w:shd w:val="clear" w:color="auto" w:fill="auto"/>
          </w:tcPr>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vertAlign w:val="superscript"/>
              </w:rPr>
            </w:pPr>
            <w:r w:rsidRPr="00E70A70">
              <w:rPr>
                <w:rFonts w:ascii="Times New Roman" w:eastAsia="Calibri" w:hAnsi="Times New Roman" w:cs="Times New Roman"/>
                <w:sz w:val="12"/>
                <w:szCs w:val="12"/>
              </w:rPr>
              <w:t>Численность поголовья крупного рогатого скота, заявленного к субсидированию, в отношении которого государственной ветеринарной службой в предыдущем и (или) текущем финансовых годах проведены необходимые ветеринарно-профилактические мероприятия, голов</w:t>
            </w:r>
            <w:proofErr w:type="gramStart"/>
            <w:r w:rsidRPr="00E70A70">
              <w:rPr>
                <w:rFonts w:ascii="Times New Roman" w:eastAsia="Calibri" w:hAnsi="Times New Roman" w:cs="Times New Roman"/>
                <w:sz w:val="12"/>
                <w:szCs w:val="12"/>
                <w:vertAlign w:val="superscript"/>
              </w:rPr>
              <w:t>1</w:t>
            </w:r>
            <w:proofErr w:type="gramEnd"/>
          </w:p>
        </w:tc>
        <w:tc>
          <w:tcPr>
            <w:tcW w:w="853" w:type="pct"/>
            <w:tcBorders>
              <w:bottom w:val="single" w:sz="4" w:space="0" w:color="auto"/>
            </w:tcBorders>
            <w:shd w:val="clear" w:color="auto" w:fill="auto"/>
          </w:tcPr>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Ставка для расчета размера субсидии, рублей</w:t>
            </w:r>
          </w:p>
        </w:tc>
        <w:tc>
          <w:tcPr>
            <w:tcW w:w="1063" w:type="pct"/>
            <w:tcBorders>
              <w:bottom w:val="single" w:sz="4" w:space="0" w:color="auto"/>
            </w:tcBorders>
            <w:shd w:val="clear" w:color="auto" w:fill="auto"/>
          </w:tcPr>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Сумма предоставляемой субсидии, рублей </w:t>
            </w:r>
          </w:p>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rPr>
            </w:pPr>
          </w:p>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(гр. 2 х гр. 3)</w:t>
            </w:r>
          </w:p>
        </w:tc>
      </w:tr>
      <w:tr w:rsidR="00E70A70" w:rsidRPr="00E70A70" w:rsidTr="00E70A70">
        <w:tc>
          <w:tcPr>
            <w:tcW w:w="1027" w:type="pct"/>
            <w:tcBorders>
              <w:bottom w:val="single" w:sz="4" w:space="0" w:color="auto"/>
            </w:tcBorders>
            <w:shd w:val="clear" w:color="auto" w:fill="auto"/>
          </w:tcPr>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1</w:t>
            </w:r>
          </w:p>
        </w:tc>
        <w:tc>
          <w:tcPr>
            <w:tcW w:w="2056" w:type="pct"/>
            <w:tcBorders>
              <w:bottom w:val="single" w:sz="4" w:space="0" w:color="auto"/>
            </w:tcBorders>
            <w:shd w:val="clear" w:color="auto" w:fill="auto"/>
          </w:tcPr>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2</w:t>
            </w:r>
          </w:p>
        </w:tc>
        <w:tc>
          <w:tcPr>
            <w:tcW w:w="853" w:type="pct"/>
            <w:tcBorders>
              <w:bottom w:val="single" w:sz="4" w:space="0" w:color="auto"/>
            </w:tcBorders>
            <w:shd w:val="clear" w:color="auto" w:fill="auto"/>
          </w:tcPr>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3</w:t>
            </w:r>
          </w:p>
        </w:tc>
        <w:tc>
          <w:tcPr>
            <w:tcW w:w="1063" w:type="pct"/>
            <w:tcBorders>
              <w:bottom w:val="single" w:sz="4" w:space="0" w:color="auto"/>
            </w:tcBorders>
            <w:shd w:val="clear" w:color="auto" w:fill="auto"/>
          </w:tcPr>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4</w:t>
            </w:r>
          </w:p>
        </w:tc>
      </w:tr>
      <w:tr w:rsidR="00E70A70" w:rsidRPr="00E70A70" w:rsidTr="00E70A70">
        <w:tc>
          <w:tcPr>
            <w:tcW w:w="1027" w:type="pct"/>
            <w:tcBorders>
              <w:top w:val="single" w:sz="4" w:space="0" w:color="auto"/>
              <w:left w:val="nil"/>
              <w:bottom w:val="nil"/>
              <w:right w:val="nil"/>
            </w:tcBorders>
            <w:shd w:val="clear" w:color="auto" w:fill="auto"/>
          </w:tcPr>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Коровы</w:t>
            </w:r>
          </w:p>
        </w:tc>
        <w:tc>
          <w:tcPr>
            <w:tcW w:w="2056" w:type="pct"/>
            <w:tcBorders>
              <w:top w:val="single" w:sz="4" w:space="0" w:color="auto"/>
              <w:left w:val="nil"/>
              <w:bottom w:val="nil"/>
              <w:right w:val="nil"/>
            </w:tcBorders>
            <w:shd w:val="clear" w:color="auto" w:fill="auto"/>
          </w:tcPr>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rPr>
            </w:pPr>
          </w:p>
        </w:tc>
        <w:tc>
          <w:tcPr>
            <w:tcW w:w="853" w:type="pct"/>
            <w:tcBorders>
              <w:top w:val="single" w:sz="4" w:space="0" w:color="auto"/>
              <w:left w:val="nil"/>
              <w:bottom w:val="nil"/>
              <w:right w:val="nil"/>
            </w:tcBorders>
            <w:shd w:val="clear" w:color="auto" w:fill="auto"/>
          </w:tcPr>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rPr>
            </w:pPr>
          </w:p>
        </w:tc>
        <w:tc>
          <w:tcPr>
            <w:tcW w:w="1063" w:type="pct"/>
            <w:tcBorders>
              <w:top w:val="single" w:sz="4" w:space="0" w:color="auto"/>
              <w:left w:val="nil"/>
              <w:bottom w:val="nil"/>
              <w:right w:val="nil"/>
            </w:tcBorders>
            <w:shd w:val="clear" w:color="auto" w:fill="auto"/>
          </w:tcPr>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rPr>
            </w:pPr>
          </w:p>
        </w:tc>
      </w:tr>
      <w:tr w:rsidR="00E70A70" w:rsidRPr="00E70A70" w:rsidTr="00E70A70">
        <w:tc>
          <w:tcPr>
            <w:tcW w:w="1027" w:type="pct"/>
            <w:tcBorders>
              <w:top w:val="nil"/>
              <w:left w:val="nil"/>
              <w:bottom w:val="nil"/>
              <w:right w:val="nil"/>
            </w:tcBorders>
            <w:shd w:val="clear" w:color="auto" w:fill="auto"/>
          </w:tcPr>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rPr>
            </w:pPr>
          </w:p>
        </w:tc>
        <w:tc>
          <w:tcPr>
            <w:tcW w:w="2056" w:type="pct"/>
            <w:tcBorders>
              <w:top w:val="nil"/>
              <w:left w:val="nil"/>
              <w:bottom w:val="nil"/>
              <w:right w:val="nil"/>
            </w:tcBorders>
            <w:shd w:val="clear" w:color="auto" w:fill="auto"/>
          </w:tcPr>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rPr>
            </w:pPr>
          </w:p>
        </w:tc>
        <w:tc>
          <w:tcPr>
            <w:tcW w:w="853" w:type="pct"/>
            <w:tcBorders>
              <w:top w:val="nil"/>
              <w:left w:val="nil"/>
              <w:bottom w:val="nil"/>
              <w:right w:val="nil"/>
            </w:tcBorders>
            <w:shd w:val="clear" w:color="auto" w:fill="auto"/>
          </w:tcPr>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rPr>
            </w:pPr>
          </w:p>
        </w:tc>
        <w:tc>
          <w:tcPr>
            <w:tcW w:w="1063" w:type="pct"/>
            <w:tcBorders>
              <w:top w:val="nil"/>
              <w:left w:val="nil"/>
              <w:bottom w:val="nil"/>
              <w:right w:val="nil"/>
            </w:tcBorders>
            <w:shd w:val="clear" w:color="auto" w:fill="auto"/>
          </w:tcPr>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rPr>
            </w:pPr>
          </w:p>
        </w:tc>
      </w:tr>
      <w:tr w:rsidR="00E70A70" w:rsidRPr="00E70A70" w:rsidTr="00E70A70">
        <w:tc>
          <w:tcPr>
            <w:tcW w:w="1027" w:type="pct"/>
            <w:tcBorders>
              <w:top w:val="nil"/>
              <w:left w:val="nil"/>
              <w:bottom w:val="nil"/>
              <w:right w:val="nil"/>
            </w:tcBorders>
            <w:shd w:val="clear" w:color="auto" w:fill="auto"/>
          </w:tcPr>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Итого</w:t>
            </w:r>
          </w:p>
        </w:tc>
        <w:tc>
          <w:tcPr>
            <w:tcW w:w="2056" w:type="pct"/>
            <w:tcBorders>
              <w:top w:val="nil"/>
              <w:left w:val="nil"/>
              <w:bottom w:val="nil"/>
              <w:right w:val="nil"/>
            </w:tcBorders>
            <w:shd w:val="clear" w:color="auto" w:fill="auto"/>
          </w:tcPr>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rPr>
            </w:pPr>
          </w:p>
        </w:tc>
        <w:tc>
          <w:tcPr>
            <w:tcW w:w="853" w:type="pct"/>
            <w:tcBorders>
              <w:top w:val="nil"/>
              <w:left w:val="nil"/>
              <w:bottom w:val="nil"/>
              <w:right w:val="nil"/>
            </w:tcBorders>
            <w:shd w:val="clear" w:color="auto" w:fill="auto"/>
          </w:tcPr>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Х</w:t>
            </w:r>
          </w:p>
        </w:tc>
        <w:tc>
          <w:tcPr>
            <w:tcW w:w="1063" w:type="pct"/>
            <w:tcBorders>
              <w:top w:val="nil"/>
              <w:left w:val="nil"/>
              <w:bottom w:val="nil"/>
              <w:right w:val="nil"/>
            </w:tcBorders>
            <w:shd w:val="clear" w:color="auto" w:fill="auto"/>
          </w:tcPr>
          <w:p w:rsidR="00E70A70" w:rsidRPr="00E70A70" w:rsidRDefault="00E70A70" w:rsidP="00E70A70">
            <w:pPr>
              <w:tabs>
                <w:tab w:val="left" w:pos="284"/>
                <w:tab w:val="left" w:pos="3828"/>
              </w:tabs>
              <w:spacing w:after="0" w:line="240" w:lineRule="auto"/>
              <w:rPr>
                <w:rFonts w:ascii="Times New Roman" w:eastAsia="Calibri" w:hAnsi="Times New Roman" w:cs="Times New Roman"/>
                <w:sz w:val="12"/>
                <w:szCs w:val="12"/>
              </w:rPr>
            </w:pPr>
          </w:p>
        </w:tc>
      </w:tr>
    </w:tbl>
    <w:p w:rsidR="00E70A70" w:rsidRPr="00E70A70" w:rsidRDefault="00E70A70" w:rsidP="00E70A70">
      <w:pPr>
        <w:tabs>
          <w:tab w:val="left" w:pos="284"/>
          <w:tab w:val="left" w:pos="3828"/>
        </w:tabs>
        <w:spacing w:after="0" w:line="240" w:lineRule="auto"/>
        <w:jc w:val="both"/>
        <w:rPr>
          <w:rFonts w:ascii="Times New Roman" w:eastAsia="Calibri" w:hAnsi="Times New Roman" w:cs="Times New Roman"/>
          <w:sz w:val="12"/>
          <w:szCs w:val="12"/>
        </w:rPr>
      </w:pPr>
    </w:p>
    <w:p w:rsidR="00E70A70" w:rsidRPr="00E70A70" w:rsidRDefault="00E70A70" w:rsidP="00E70A70">
      <w:pPr>
        <w:tabs>
          <w:tab w:val="left" w:pos="284"/>
          <w:tab w:val="left" w:pos="3828"/>
        </w:tabs>
        <w:spacing w:after="0" w:line="240" w:lineRule="auto"/>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 Гражданин, ведущий личное подсобное хозяйство    ___________    _______________ </w:t>
      </w:r>
    </w:p>
    <w:p w:rsidR="00E70A70" w:rsidRPr="00E70A70" w:rsidRDefault="00E70A70" w:rsidP="00E70A70">
      <w:pPr>
        <w:tabs>
          <w:tab w:val="left" w:pos="284"/>
          <w:tab w:val="left" w:pos="3828"/>
        </w:tabs>
        <w:spacing w:after="0" w:line="240" w:lineRule="auto"/>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                                                                               подпись </w:t>
      </w:r>
      <w:r w:rsidR="00FA23C4">
        <w:rPr>
          <w:rFonts w:ascii="Times New Roman" w:eastAsia="Calibri" w:hAnsi="Times New Roman" w:cs="Times New Roman"/>
          <w:sz w:val="12"/>
          <w:szCs w:val="12"/>
        </w:rPr>
        <w:t xml:space="preserve">         </w:t>
      </w:r>
      <w:r w:rsidRPr="00E70A70">
        <w:rPr>
          <w:rFonts w:ascii="Times New Roman" w:eastAsia="Calibri" w:hAnsi="Times New Roman" w:cs="Times New Roman"/>
          <w:sz w:val="12"/>
          <w:szCs w:val="12"/>
        </w:rPr>
        <w:t xml:space="preserve"> И.О. Фамилия         </w:t>
      </w:r>
    </w:p>
    <w:p w:rsidR="00E70A70" w:rsidRPr="00E70A70" w:rsidRDefault="00E70A70" w:rsidP="00E70A70">
      <w:pPr>
        <w:tabs>
          <w:tab w:val="left" w:pos="284"/>
          <w:tab w:val="left" w:pos="3828"/>
        </w:tabs>
        <w:spacing w:after="0" w:line="240" w:lineRule="auto"/>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                                                                                                      </w:t>
      </w:r>
    </w:p>
    <w:p w:rsidR="00E70A70" w:rsidRPr="00E70A70" w:rsidRDefault="00E70A70" w:rsidP="00E70A70">
      <w:pPr>
        <w:tabs>
          <w:tab w:val="left" w:pos="284"/>
          <w:tab w:val="left" w:pos="3828"/>
        </w:tabs>
        <w:spacing w:after="0" w:line="240" w:lineRule="auto"/>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                                                        Дата</w:t>
      </w:r>
    </w:p>
    <w:p w:rsidR="00E70A70" w:rsidRPr="00E70A70" w:rsidRDefault="00E70A70" w:rsidP="00E70A70">
      <w:pPr>
        <w:tabs>
          <w:tab w:val="left" w:pos="284"/>
          <w:tab w:val="left" w:pos="3828"/>
        </w:tabs>
        <w:spacing w:after="0" w:line="240" w:lineRule="auto"/>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________</w:t>
      </w:r>
    </w:p>
    <w:p w:rsidR="00E70A70" w:rsidRDefault="00E70A70" w:rsidP="00E70A70">
      <w:pPr>
        <w:tabs>
          <w:tab w:val="left" w:pos="284"/>
          <w:tab w:val="left" w:pos="3828"/>
        </w:tabs>
        <w:spacing w:after="0" w:line="240" w:lineRule="auto"/>
        <w:jc w:val="both"/>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 </w:t>
      </w:r>
      <w:r w:rsidRPr="00E70A70">
        <w:rPr>
          <w:rFonts w:ascii="Times New Roman" w:eastAsia="Calibri" w:hAnsi="Times New Roman" w:cs="Times New Roman"/>
          <w:sz w:val="12"/>
          <w:szCs w:val="12"/>
          <w:vertAlign w:val="superscript"/>
        </w:rPr>
        <w:t>1</w:t>
      </w:r>
      <w:proofErr w:type="gramStart"/>
      <w:r w:rsidRPr="00E70A70">
        <w:rPr>
          <w:rFonts w:ascii="Times New Roman" w:eastAsia="Calibri" w:hAnsi="Times New Roman" w:cs="Times New Roman"/>
          <w:sz w:val="12"/>
          <w:szCs w:val="12"/>
          <w:vertAlign w:val="superscript"/>
        </w:rPr>
        <w:t xml:space="preserve"> </w:t>
      </w:r>
      <w:r w:rsidRPr="00E70A70">
        <w:rPr>
          <w:rFonts w:ascii="Times New Roman" w:eastAsia="Calibri" w:hAnsi="Times New Roman" w:cs="Times New Roman"/>
          <w:sz w:val="12"/>
          <w:szCs w:val="12"/>
        </w:rPr>
        <w:t>Н</w:t>
      </w:r>
      <w:proofErr w:type="gramEnd"/>
      <w:r w:rsidRPr="00E70A70">
        <w:rPr>
          <w:rFonts w:ascii="Times New Roman" w:eastAsia="Calibri" w:hAnsi="Times New Roman" w:cs="Times New Roman"/>
          <w:sz w:val="12"/>
          <w:szCs w:val="12"/>
        </w:rPr>
        <w:t>е выше поголовья коров по состоянию на 1-е число месяца обращения в орган местного самоуправления для получения субсидии.</w:t>
      </w:r>
    </w:p>
    <w:p w:rsidR="00E70A70" w:rsidRDefault="00E70A70" w:rsidP="00E70A70">
      <w:pPr>
        <w:tabs>
          <w:tab w:val="left" w:pos="284"/>
          <w:tab w:val="left" w:pos="3828"/>
        </w:tabs>
        <w:spacing w:after="0" w:line="240" w:lineRule="auto"/>
        <w:jc w:val="both"/>
        <w:rPr>
          <w:rFonts w:ascii="Times New Roman" w:eastAsia="Calibri" w:hAnsi="Times New Roman" w:cs="Times New Roman"/>
          <w:sz w:val="12"/>
          <w:szCs w:val="12"/>
        </w:rPr>
      </w:pPr>
    </w:p>
    <w:p w:rsidR="00EB4637" w:rsidRDefault="00EB4637" w:rsidP="00E70A70">
      <w:pPr>
        <w:tabs>
          <w:tab w:val="left" w:pos="284"/>
          <w:tab w:val="left" w:pos="3828"/>
        </w:tabs>
        <w:spacing w:after="0" w:line="240" w:lineRule="auto"/>
        <w:jc w:val="right"/>
        <w:rPr>
          <w:rFonts w:ascii="Times New Roman" w:eastAsia="Calibri" w:hAnsi="Times New Roman" w:cs="Times New Roman"/>
          <w:i/>
          <w:sz w:val="12"/>
          <w:szCs w:val="12"/>
        </w:rPr>
      </w:pPr>
    </w:p>
    <w:p w:rsidR="00E70A70" w:rsidRP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E70A70">
        <w:rPr>
          <w:rFonts w:ascii="Times New Roman" w:eastAsia="Calibri" w:hAnsi="Times New Roman" w:cs="Times New Roman"/>
          <w:i/>
          <w:sz w:val="12"/>
          <w:szCs w:val="12"/>
        </w:rPr>
        <w:t xml:space="preserve">к Порядку предоставления субсидий гражданам, ведущим личное подсобное хозяйство </w:t>
      </w:r>
    </w:p>
    <w:p w:rsid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E70A70">
        <w:rPr>
          <w:rFonts w:ascii="Times New Roman" w:eastAsia="Calibri" w:hAnsi="Times New Roman" w:cs="Times New Roman"/>
          <w:i/>
          <w:sz w:val="12"/>
          <w:szCs w:val="12"/>
        </w:rPr>
        <w:t xml:space="preserve">на территории Самарской области, в целях возмещения затрат в связи с производством </w:t>
      </w:r>
    </w:p>
    <w:p w:rsidR="00E70A70" w:rsidRPr="00E70A70" w:rsidRDefault="00E70A70" w:rsidP="00E70A70">
      <w:pPr>
        <w:tabs>
          <w:tab w:val="left" w:pos="284"/>
          <w:tab w:val="left" w:pos="3828"/>
        </w:tabs>
        <w:spacing w:after="0" w:line="240" w:lineRule="auto"/>
        <w:jc w:val="right"/>
        <w:rPr>
          <w:rFonts w:ascii="Times New Roman" w:eastAsia="Calibri" w:hAnsi="Times New Roman" w:cs="Times New Roman"/>
          <w:i/>
          <w:sz w:val="12"/>
          <w:szCs w:val="12"/>
        </w:rPr>
      </w:pPr>
      <w:r w:rsidRPr="00E70A70">
        <w:rPr>
          <w:rFonts w:ascii="Times New Roman" w:eastAsia="Calibri" w:hAnsi="Times New Roman" w:cs="Times New Roman"/>
          <w:i/>
          <w:sz w:val="12"/>
          <w:szCs w:val="12"/>
        </w:rPr>
        <w:t>сельскохозяйственной продукции в части расходов на содержание маточного поголовья крупного рогатого скота</w:t>
      </w:r>
    </w:p>
    <w:p w:rsidR="00E70A70" w:rsidRPr="00E70A70" w:rsidRDefault="00E70A70" w:rsidP="00E70A70">
      <w:pPr>
        <w:tabs>
          <w:tab w:val="left" w:pos="284"/>
          <w:tab w:val="left" w:pos="3828"/>
        </w:tabs>
        <w:spacing w:after="0" w:line="240" w:lineRule="auto"/>
        <w:jc w:val="both"/>
        <w:rPr>
          <w:rFonts w:ascii="Times New Roman" w:eastAsia="Calibri" w:hAnsi="Times New Roman" w:cs="Times New Roman"/>
          <w:sz w:val="12"/>
          <w:szCs w:val="12"/>
        </w:rPr>
      </w:pPr>
    </w:p>
    <w:p w:rsidR="00E70A70" w:rsidRPr="00E70A70" w:rsidRDefault="00E70A70" w:rsidP="00E70A70">
      <w:pPr>
        <w:tabs>
          <w:tab w:val="left" w:pos="284"/>
          <w:tab w:val="left" w:pos="3828"/>
        </w:tabs>
        <w:spacing w:after="0" w:line="240" w:lineRule="auto"/>
        <w:jc w:val="center"/>
        <w:rPr>
          <w:rFonts w:ascii="Times New Roman" w:eastAsia="Calibri" w:hAnsi="Times New Roman" w:cs="Times New Roman"/>
          <w:b/>
          <w:sz w:val="12"/>
          <w:szCs w:val="12"/>
        </w:rPr>
      </w:pPr>
      <w:r w:rsidRPr="00E70A70">
        <w:rPr>
          <w:rFonts w:ascii="Times New Roman" w:eastAsia="Calibri" w:hAnsi="Times New Roman" w:cs="Times New Roman"/>
          <w:b/>
          <w:sz w:val="12"/>
          <w:szCs w:val="12"/>
        </w:rPr>
        <w:t>Перечень</w:t>
      </w:r>
    </w:p>
    <w:p w:rsidR="00E70A70" w:rsidRDefault="00E70A70" w:rsidP="00E70A70">
      <w:pPr>
        <w:tabs>
          <w:tab w:val="left" w:pos="284"/>
          <w:tab w:val="left" w:pos="3828"/>
        </w:tabs>
        <w:spacing w:after="0" w:line="240" w:lineRule="auto"/>
        <w:jc w:val="center"/>
        <w:rPr>
          <w:rFonts w:ascii="Times New Roman" w:eastAsia="Calibri" w:hAnsi="Times New Roman" w:cs="Times New Roman"/>
          <w:b/>
          <w:sz w:val="12"/>
          <w:szCs w:val="12"/>
        </w:rPr>
      </w:pPr>
      <w:r w:rsidRPr="00E70A70">
        <w:rPr>
          <w:rFonts w:ascii="Times New Roman" w:eastAsia="Calibri" w:hAnsi="Times New Roman" w:cs="Times New Roman"/>
          <w:b/>
          <w:sz w:val="12"/>
          <w:szCs w:val="12"/>
        </w:rPr>
        <w:t xml:space="preserve">городских округов, прилегающих к границам муниципальных районов Самарской области, и городских поселений, </w:t>
      </w:r>
    </w:p>
    <w:p w:rsidR="00E70A70" w:rsidRPr="00E70A70" w:rsidRDefault="00E70A70" w:rsidP="00E70A70">
      <w:pPr>
        <w:tabs>
          <w:tab w:val="left" w:pos="284"/>
          <w:tab w:val="left" w:pos="3828"/>
        </w:tabs>
        <w:spacing w:after="0" w:line="240" w:lineRule="auto"/>
        <w:jc w:val="center"/>
        <w:rPr>
          <w:rFonts w:ascii="Times New Roman" w:eastAsia="Calibri" w:hAnsi="Times New Roman" w:cs="Times New Roman"/>
          <w:b/>
          <w:sz w:val="12"/>
          <w:szCs w:val="12"/>
        </w:rPr>
      </w:pPr>
      <w:r w:rsidRPr="00E70A70">
        <w:rPr>
          <w:rFonts w:ascii="Times New Roman" w:eastAsia="Calibri" w:hAnsi="Times New Roman" w:cs="Times New Roman"/>
          <w:b/>
          <w:sz w:val="12"/>
          <w:szCs w:val="12"/>
        </w:rPr>
        <w:t>расположенных в границах муниципальных районов Самарской области</w:t>
      </w:r>
    </w:p>
    <w:p w:rsidR="00E70A70" w:rsidRPr="00E70A70" w:rsidRDefault="00E70A70" w:rsidP="00E70A70">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CellMar>
          <w:left w:w="0" w:type="dxa"/>
          <w:right w:w="0" w:type="dxa"/>
        </w:tblCellMar>
        <w:tblLook w:val="0000" w:firstRow="0" w:lastRow="0" w:firstColumn="0" w:lastColumn="0" w:noHBand="0" w:noVBand="0"/>
      </w:tblPr>
      <w:tblGrid>
        <w:gridCol w:w="3852"/>
        <w:gridCol w:w="3677"/>
      </w:tblGrid>
      <w:tr w:rsidR="00E70A70" w:rsidRPr="00E70A70" w:rsidTr="00FA23C4">
        <w:trPr>
          <w:trHeight w:val="20"/>
        </w:trPr>
        <w:tc>
          <w:tcPr>
            <w:tcW w:w="2558" w:type="pct"/>
            <w:tcBorders>
              <w:top w:val="single" w:sz="6" w:space="0" w:color="auto"/>
              <w:left w:val="single" w:sz="6" w:space="0" w:color="auto"/>
              <w:bottom w:val="single" w:sz="4" w:space="0" w:color="auto"/>
              <w:right w:val="single" w:sz="6" w:space="0" w:color="auto"/>
            </w:tcBorders>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Наименование </w:t>
            </w:r>
          </w:p>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vertAlign w:val="superscript"/>
              </w:rPr>
            </w:pPr>
            <w:r w:rsidRPr="00E70A70">
              <w:rPr>
                <w:rFonts w:ascii="Times New Roman" w:eastAsia="Calibri" w:hAnsi="Times New Roman" w:cs="Times New Roman"/>
                <w:sz w:val="12"/>
                <w:szCs w:val="12"/>
              </w:rPr>
              <w:t>муниципального района</w:t>
            </w:r>
            <w:proofErr w:type="gramStart"/>
            <w:r w:rsidRPr="00E70A70">
              <w:rPr>
                <w:rFonts w:ascii="Times New Roman" w:eastAsia="Calibri" w:hAnsi="Times New Roman" w:cs="Times New Roman"/>
                <w:sz w:val="12"/>
                <w:szCs w:val="12"/>
                <w:vertAlign w:val="superscript"/>
              </w:rPr>
              <w:t>1</w:t>
            </w:r>
            <w:proofErr w:type="gramEnd"/>
          </w:p>
        </w:tc>
        <w:tc>
          <w:tcPr>
            <w:tcW w:w="2442" w:type="pct"/>
            <w:tcBorders>
              <w:top w:val="single" w:sz="6" w:space="0" w:color="auto"/>
              <w:left w:val="single" w:sz="6" w:space="0" w:color="auto"/>
              <w:bottom w:val="single" w:sz="4" w:space="0" w:color="auto"/>
              <w:right w:val="single" w:sz="6" w:space="0" w:color="auto"/>
            </w:tcBorders>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Наименование городского округа, городского поселения</w:t>
            </w:r>
          </w:p>
        </w:tc>
      </w:tr>
      <w:tr w:rsidR="00E70A70" w:rsidRPr="00E70A70" w:rsidTr="00FA23C4">
        <w:trPr>
          <w:trHeight w:val="20"/>
        </w:trPr>
        <w:tc>
          <w:tcPr>
            <w:tcW w:w="2558" w:type="pct"/>
            <w:tcBorders>
              <w:top w:val="single" w:sz="4" w:space="0" w:color="auto"/>
            </w:tcBorders>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lang w:val="en-US"/>
              </w:rPr>
            </w:pPr>
            <w:proofErr w:type="spellStart"/>
            <w:r w:rsidRPr="00E70A70">
              <w:rPr>
                <w:rFonts w:ascii="Times New Roman" w:eastAsia="Calibri" w:hAnsi="Times New Roman" w:cs="Times New Roman"/>
                <w:sz w:val="12"/>
                <w:szCs w:val="12"/>
              </w:rPr>
              <w:t>Безенчукский</w:t>
            </w:r>
            <w:proofErr w:type="spellEnd"/>
          </w:p>
        </w:tc>
        <w:tc>
          <w:tcPr>
            <w:tcW w:w="2442" w:type="pct"/>
            <w:tcBorders>
              <w:top w:val="single" w:sz="4" w:space="0" w:color="auto"/>
            </w:tcBorders>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Чапаевск, Безенчук, Осинки</w:t>
            </w:r>
          </w:p>
        </w:tc>
      </w:tr>
      <w:tr w:rsidR="00E70A70" w:rsidRPr="00E70A70" w:rsidTr="00FA23C4">
        <w:trPr>
          <w:trHeight w:val="20"/>
        </w:trPr>
        <w:tc>
          <w:tcPr>
            <w:tcW w:w="2558"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lang w:val="en-US"/>
              </w:rPr>
            </w:pPr>
            <w:r w:rsidRPr="00E70A70">
              <w:rPr>
                <w:rFonts w:ascii="Times New Roman" w:eastAsia="Calibri" w:hAnsi="Times New Roman" w:cs="Times New Roman"/>
                <w:sz w:val="12"/>
                <w:szCs w:val="12"/>
              </w:rPr>
              <w:t>Волжский</w:t>
            </w:r>
          </w:p>
        </w:tc>
        <w:tc>
          <w:tcPr>
            <w:tcW w:w="2442"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Новокуйбышевск, Самара, Петра Дубрава, </w:t>
            </w:r>
            <w:proofErr w:type="spellStart"/>
            <w:r w:rsidRPr="00E70A70">
              <w:rPr>
                <w:rFonts w:ascii="Times New Roman" w:eastAsia="Calibri" w:hAnsi="Times New Roman" w:cs="Times New Roman"/>
                <w:sz w:val="12"/>
                <w:szCs w:val="12"/>
              </w:rPr>
              <w:t>Рощинский</w:t>
            </w:r>
            <w:proofErr w:type="spellEnd"/>
            <w:r w:rsidRPr="00E70A70">
              <w:rPr>
                <w:rFonts w:ascii="Times New Roman" w:eastAsia="Calibri" w:hAnsi="Times New Roman" w:cs="Times New Roman"/>
                <w:sz w:val="12"/>
                <w:szCs w:val="12"/>
              </w:rPr>
              <w:t xml:space="preserve">, </w:t>
            </w:r>
            <w:proofErr w:type="spellStart"/>
            <w:r w:rsidRPr="00E70A70">
              <w:rPr>
                <w:rFonts w:ascii="Times New Roman" w:eastAsia="Calibri" w:hAnsi="Times New Roman" w:cs="Times New Roman"/>
                <w:sz w:val="12"/>
                <w:szCs w:val="12"/>
              </w:rPr>
              <w:t>Смышляевка</w:t>
            </w:r>
            <w:proofErr w:type="spellEnd"/>
          </w:p>
        </w:tc>
      </w:tr>
      <w:tr w:rsidR="00E70A70" w:rsidRPr="00E70A70" w:rsidTr="00FA23C4">
        <w:trPr>
          <w:trHeight w:val="20"/>
        </w:trPr>
        <w:tc>
          <w:tcPr>
            <w:tcW w:w="2558"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rPr>
            </w:pPr>
          </w:p>
        </w:tc>
        <w:tc>
          <w:tcPr>
            <w:tcW w:w="2442"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rPr>
            </w:pPr>
          </w:p>
        </w:tc>
      </w:tr>
      <w:tr w:rsidR="00E70A70" w:rsidRPr="00E70A70" w:rsidTr="00FA23C4">
        <w:trPr>
          <w:trHeight w:val="20"/>
        </w:trPr>
        <w:tc>
          <w:tcPr>
            <w:tcW w:w="2558"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lang w:val="en-US"/>
              </w:rPr>
            </w:pPr>
            <w:proofErr w:type="spellStart"/>
            <w:r w:rsidRPr="00E70A70">
              <w:rPr>
                <w:rFonts w:ascii="Times New Roman" w:eastAsia="Calibri" w:hAnsi="Times New Roman" w:cs="Times New Roman"/>
                <w:sz w:val="12"/>
                <w:szCs w:val="12"/>
              </w:rPr>
              <w:t>Кинельский</w:t>
            </w:r>
            <w:proofErr w:type="spellEnd"/>
          </w:p>
        </w:tc>
        <w:tc>
          <w:tcPr>
            <w:tcW w:w="2442"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rPr>
            </w:pPr>
            <w:proofErr w:type="spellStart"/>
            <w:r w:rsidRPr="00E70A70">
              <w:rPr>
                <w:rFonts w:ascii="Times New Roman" w:eastAsia="Calibri" w:hAnsi="Times New Roman" w:cs="Times New Roman"/>
                <w:sz w:val="12"/>
                <w:szCs w:val="12"/>
              </w:rPr>
              <w:t>Кинель</w:t>
            </w:r>
            <w:proofErr w:type="spellEnd"/>
          </w:p>
        </w:tc>
      </w:tr>
      <w:tr w:rsidR="00E70A70" w:rsidRPr="00E70A70" w:rsidTr="00FA23C4">
        <w:trPr>
          <w:trHeight w:val="20"/>
        </w:trPr>
        <w:tc>
          <w:tcPr>
            <w:tcW w:w="2558"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lang w:val="en-US"/>
              </w:rPr>
            </w:pPr>
            <w:proofErr w:type="spellStart"/>
            <w:proofErr w:type="gramStart"/>
            <w:r w:rsidRPr="00E70A70">
              <w:rPr>
                <w:rFonts w:ascii="Times New Roman" w:eastAsia="Calibri" w:hAnsi="Times New Roman" w:cs="Times New Roman"/>
                <w:sz w:val="12"/>
                <w:szCs w:val="12"/>
              </w:rPr>
              <w:t>Кинель</w:t>
            </w:r>
            <w:proofErr w:type="spellEnd"/>
            <w:r w:rsidRPr="00E70A70">
              <w:rPr>
                <w:rFonts w:ascii="Times New Roman" w:eastAsia="Calibri" w:hAnsi="Times New Roman" w:cs="Times New Roman"/>
                <w:sz w:val="12"/>
                <w:szCs w:val="12"/>
              </w:rPr>
              <w:t>-Черкасский</w:t>
            </w:r>
            <w:proofErr w:type="gramEnd"/>
          </w:p>
        </w:tc>
        <w:tc>
          <w:tcPr>
            <w:tcW w:w="2442"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Отрадный</w:t>
            </w:r>
          </w:p>
        </w:tc>
      </w:tr>
      <w:tr w:rsidR="00E70A70" w:rsidRPr="00E70A70" w:rsidTr="00FA23C4">
        <w:trPr>
          <w:trHeight w:val="20"/>
        </w:trPr>
        <w:tc>
          <w:tcPr>
            <w:tcW w:w="2558"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Красноярский</w:t>
            </w:r>
          </w:p>
        </w:tc>
        <w:tc>
          <w:tcPr>
            <w:tcW w:w="2442"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rPr>
            </w:pPr>
            <w:proofErr w:type="gramStart"/>
            <w:r w:rsidRPr="00E70A70">
              <w:rPr>
                <w:rFonts w:ascii="Times New Roman" w:eastAsia="Calibri" w:hAnsi="Times New Roman" w:cs="Times New Roman"/>
                <w:sz w:val="12"/>
                <w:szCs w:val="12"/>
              </w:rPr>
              <w:t>Волжский</w:t>
            </w:r>
            <w:proofErr w:type="gramEnd"/>
            <w:r w:rsidRPr="00E70A70">
              <w:rPr>
                <w:rFonts w:ascii="Times New Roman" w:eastAsia="Calibri" w:hAnsi="Times New Roman" w:cs="Times New Roman"/>
                <w:sz w:val="12"/>
                <w:szCs w:val="12"/>
              </w:rPr>
              <w:t>, Мирный, Новосемейкино</w:t>
            </w:r>
          </w:p>
        </w:tc>
      </w:tr>
      <w:tr w:rsidR="00E70A70" w:rsidRPr="00E70A70" w:rsidTr="00FA23C4">
        <w:trPr>
          <w:trHeight w:val="20"/>
        </w:trPr>
        <w:tc>
          <w:tcPr>
            <w:tcW w:w="2558"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rPr>
            </w:pPr>
            <w:proofErr w:type="spellStart"/>
            <w:r w:rsidRPr="00E70A70">
              <w:rPr>
                <w:rFonts w:ascii="Times New Roman" w:eastAsia="Calibri" w:hAnsi="Times New Roman" w:cs="Times New Roman"/>
                <w:sz w:val="12"/>
                <w:szCs w:val="12"/>
              </w:rPr>
              <w:t>Нефтегорский</w:t>
            </w:r>
            <w:proofErr w:type="spellEnd"/>
          </w:p>
        </w:tc>
        <w:tc>
          <w:tcPr>
            <w:tcW w:w="2442"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Нефтегорск</w:t>
            </w:r>
          </w:p>
        </w:tc>
      </w:tr>
      <w:tr w:rsidR="00E70A70" w:rsidRPr="00E70A70" w:rsidTr="00FA23C4">
        <w:trPr>
          <w:trHeight w:val="20"/>
        </w:trPr>
        <w:tc>
          <w:tcPr>
            <w:tcW w:w="2558"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lang w:val="en-US"/>
              </w:rPr>
            </w:pPr>
            <w:proofErr w:type="spellStart"/>
            <w:r w:rsidRPr="00E70A70">
              <w:rPr>
                <w:rFonts w:ascii="Times New Roman" w:eastAsia="Calibri" w:hAnsi="Times New Roman" w:cs="Times New Roman"/>
                <w:sz w:val="12"/>
                <w:szCs w:val="12"/>
              </w:rPr>
              <w:t>Похвистневский</w:t>
            </w:r>
            <w:proofErr w:type="spellEnd"/>
          </w:p>
        </w:tc>
        <w:tc>
          <w:tcPr>
            <w:tcW w:w="2442"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Похвистнево</w:t>
            </w:r>
          </w:p>
        </w:tc>
      </w:tr>
      <w:tr w:rsidR="00E70A70" w:rsidRPr="00E70A70" w:rsidTr="00FA23C4">
        <w:trPr>
          <w:trHeight w:val="20"/>
        </w:trPr>
        <w:tc>
          <w:tcPr>
            <w:tcW w:w="2558"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Сергиевский</w:t>
            </w:r>
          </w:p>
        </w:tc>
        <w:tc>
          <w:tcPr>
            <w:tcW w:w="2442"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Суходол</w:t>
            </w:r>
          </w:p>
        </w:tc>
      </w:tr>
      <w:tr w:rsidR="00E70A70" w:rsidRPr="00E70A70" w:rsidTr="00FA23C4">
        <w:trPr>
          <w:trHeight w:val="20"/>
        </w:trPr>
        <w:tc>
          <w:tcPr>
            <w:tcW w:w="2558"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lang w:val="en-US"/>
              </w:rPr>
            </w:pPr>
            <w:r w:rsidRPr="00E70A70">
              <w:rPr>
                <w:rFonts w:ascii="Times New Roman" w:eastAsia="Calibri" w:hAnsi="Times New Roman" w:cs="Times New Roman"/>
                <w:sz w:val="12"/>
                <w:szCs w:val="12"/>
              </w:rPr>
              <w:t>Ставропольский</w:t>
            </w:r>
          </w:p>
        </w:tc>
        <w:tc>
          <w:tcPr>
            <w:tcW w:w="2442"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Жигулевск, Тольятти</w:t>
            </w:r>
          </w:p>
        </w:tc>
      </w:tr>
      <w:tr w:rsidR="00E70A70" w:rsidRPr="00E70A70" w:rsidTr="00FA23C4">
        <w:trPr>
          <w:trHeight w:val="20"/>
        </w:trPr>
        <w:tc>
          <w:tcPr>
            <w:tcW w:w="2558"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lang w:val="en-US"/>
              </w:rPr>
            </w:pPr>
            <w:proofErr w:type="spellStart"/>
            <w:r w:rsidRPr="00E70A70">
              <w:rPr>
                <w:rFonts w:ascii="Times New Roman" w:eastAsia="Calibri" w:hAnsi="Times New Roman" w:cs="Times New Roman"/>
                <w:sz w:val="12"/>
                <w:szCs w:val="12"/>
              </w:rPr>
              <w:t>Сызранский</w:t>
            </w:r>
            <w:proofErr w:type="spellEnd"/>
          </w:p>
        </w:tc>
        <w:tc>
          <w:tcPr>
            <w:tcW w:w="2442"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 xml:space="preserve">Октябрьск, Сызрань, </w:t>
            </w:r>
            <w:proofErr w:type="spellStart"/>
            <w:r w:rsidRPr="00E70A70">
              <w:rPr>
                <w:rFonts w:ascii="Times New Roman" w:eastAsia="Calibri" w:hAnsi="Times New Roman" w:cs="Times New Roman"/>
                <w:sz w:val="12"/>
                <w:szCs w:val="12"/>
              </w:rPr>
              <w:t>Балашейка</w:t>
            </w:r>
            <w:proofErr w:type="spellEnd"/>
            <w:r w:rsidRPr="00E70A70">
              <w:rPr>
                <w:rFonts w:ascii="Times New Roman" w:eastAsia="Calibri" w:hAnsi="Times New Roman" w:cs="Times New Roman"/>
                <w:sz w:val="12"/>
                <w:szCs w:val="12"/>
              </w:rPr>
              <w:t>, Междуреченск</w:t>
            </w:r>
          </w:p>
        </w:tc>
      </w:tr>
      <w:tr w:rsidR="00E70A70" w:rsidRPr="00E70A70" w:rsidTr="00FA23C4">
        <w:trPr>
          <w:trHeight w:val="20"/>
        </w:trPr>
        <w:tc>
          <w:tcPr>
            <w:tcW w:w="2558"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rPr>
            </w:pPr>
            <w:r w:rsidRPr="00E70A70">
              <w:rPr>
                <w:rFonts w:ascii="Times New Roman" w:eastAsia="Calibri" w:hAnsi="Times New Roman" w:cs="Times New Roman"/>
                <w:sz w:val="12"/>
                <w:szCs w:val="12"/>
              </w:rPr>
              <w:t>___________</w:t>
            </w:r>
          </w:p>
        </w:tc>
        <w:tc>
          <w:tcPr>
            <w:tcW w:w="2442" w:type="pct"/>
          </w:tcPr>
          <w:p w:rsidR="00E70A70" w:rsidRPr="00E70A70" w:rsidRDefault="00E70A70" w:rsidP="00FA23C4">
            <w:pPr>
              <w:tabs>
                <w:tab w:val="left" w:pos="284"/>
                <w:tab w:val="left" w:pos="3828"/>
              </w:tabs>
              <w:spacing w:after="0" w:line="240" w:lineRule="auto"/>
              <w:rPr>
                <w:rFonts w:ascii="Times New Roman" w:eastAsia="Calibri" w:hAnsi="Times New Roman" w:cs="Times New Roman"/>
                <w:sz w:val="12"/>
                <w:szCs w:val="12"/>
              </w:rPr>
            </w:pPr>
          </w:p>
        </w:tc>
      </w:tr>
    </w:tbl>
    <w:p w:rsidR="00EB4637" w:rsidRDefault="00EB4637" w:rsidP="00E70A70">
      <w:pPr>
        <w:tabs>
          <w:tab w:val="left" w:pos="284"/>
          <w:tab w:val="left" w:pos="3828"/>
        </w:tabs>
        <w:spacing w:after="0" w:line="240" w:lineRule="auto"/>
        <w:jc w:val="both"/>
        <w:rPr>
          <w:rFonts w:ascii="Times New Roman" w:eastAsia="Calibri" w:hAnsi="Times New Roman" w:cs="Times New Roman"/>
          <w:sz w:val="12"/>
          <w:szCs w:val="12"/>
          <w:vertAlign w:val="superscript"/>
        </w:rPr>
      </w:pPr>
    </w:p>
    <w:p w:rsidR="00E70A70" w:rsidRPr="00E70A70" w:rsidRDefault="00E70A70" w:rsidP="00E70A70">
      <w:pPr>
        <w:tabs>
          <w:tab w:val="left" w:pos="284"/>
          <w:tab w:val="left" w:pos="3828"/>
        </w:tabs>
        <w:spacing w:after="0" w:line="240" w:lineRule="auto"/>
        <w:jc w:val="both"/>
        <w:rPr>
          <w:rFonts w:ascii="Times New Roman" w:eastAsia="Calibri" w:hAnsi="Times New Roman" w:cs="Times New Roman"/>
          <w:sz w:val="12"/>
          <w:szCs w:val="12"/>
        </w:rPr>
      </w:pPr>
      <w:r w:rsidRPr="00E70A70">
        <w:rPr>
          <w:rFonts w:ascii="Times New Roman" w:eastAsia="Calibri" w:hAnsi="Times New Roman" w:cs="Times New Roman"/>
          <w:sz w:val="12"/>
          <w:szCs w:val="12"/>
          <w:vertAlign w:val="superscript"/>
        </w:rPr>
        <w:lastRenderedPageBreak/>
        <w:t xml:space="preserve">1 </w:t>
      </w:r>
      <w:r w:rsidRPr="00E70A70">
        <w:rPr>
          <w:rFonts w:ascii="Times New Roman" w:eastAsia="Calibri" w:hAnsi="Times New Roman" w:cs="Times New Roman"/>
          <w:sz w:val="12"/>
          <w:szCs w:val="12"/>
        </w:rPr>
        <w:t>Участники отбора, местом нахождения которых является городской округ или городское поселение и (или) которые осуществляют свою деятельность на территории городского округа или городского поселения, представляют соответствующую отчетность и (или) документы в органы местного самоуправления указанных муниципальных районов Самарской области.</w:t>
      </w:r>
    </w:p>
    <w:p w:rsidR="00C24BAA"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A52175" w:rsidRPr="00A52175" w:rsidRDefault="00A52175" w:rsidP="00A52175">
      <w:pPr>
        <w:tabs>
          <w:tab w:val="left" w:pos="284"/>
          <w:tab w:val="left" w:pos="3828"/>
        </w:tabs>
        <w:spacing w:after="0" w:line="240" w:lineRule="auto"/>
        <w:jc w:val="center"/>
        <w:rPr>
          <w:rFonts w:ascii="Times New Roman" w:eastAsia="Calibri" w:hAnsi="Times New Roman" w:cs="Times New Roman"/>
          <w:b/>
          <w:sz w:val="12"/>
          <w:szCs w:val="12"/>
        </w:rPr>
      </w:pPr>
      <w:r w:rsidRPr="00A52175">
        <w:rPr>
          <w:rFonts w:ascii="Times New Roman" w:eastAsia="Calibri" w:hAnsi="Times New Roman" w:cs="Times New Roman"/>
          <w:b/>
          <w:sz w:val="12"/>
          <w:szCs w:val="12"/>
        </w:rPr>
        <w:t>АДМИНИСТРАЦИЯ</w:t>
      </w:r>
    </w:p>
    <w:p w:rsidR="00A52175" w:rsidRPr="00A52175" w:rsidRDefault="00A52175" w:rsidP="00A52175">
      <w:pPr>
        <w:tabs>
          <w:tab w:val="left" w:pos="284"/>
          <w:tab w:val="left" w:pos="3828"/>
        </w:tabs>
        <w:spacing w:after="0" w:line="240" w:lineRule="auto"/>
        <w:jc w:val="center"/>
        <w:rPr>
          <w:rFonts w:ascii="Times New Roman" w:eastAsia="Calibri" w:hAnsi="Times New Roman" w:cs="Times New Roman"/>
          <w:b/>
          <w:sz w:val="12"/>
          <w:szCs w:val="12"/>
        </w:rPr>
      </w:pPr>
      <w:r w:rsidRPr="00A52175">
        <w:rPr>
          <w:rFonts w:ascii="Times New Roman" w:eastAsia="Calibri" w:hAnsi="Times New Roman" w:cs="Times New Roman"/>
          <w:b/>
          <w:sz w:val="12"/>
          <w:szCs w:val="12"/>
        </w:rPr>
        <w:t>СЕЛЬСКОГО ПОСЕЛЕНИЯ СЕРГИЕВСК</w:t>
      </w:r>
    </w:p>
    <w:p w:rsidR="00A52175" w:rsidRPr="00A52175" w:rsidRDefault="00A52175" w:rsidP="00A52175">
      <w:pPr>
        <w:tabs>
          <w:tab w:val="left" w:pos="284"/>
          <w:tab w:val="left" w:pos="3828"/>
        </w:tabs>
        <w:spacing w:after="0" w:line="240" w:lineRule="auto"/>
        <w:jc w:val="center"/>
        <w:rPr>
          <w:rFonts w:ascii="Times New Roman" w:eastAsia="Calibri" w:hAnsi="Times New Roman" w:cs="Times New Roman"/>
          <w:b/>
          <w:sz w:val="12"/>
          <w:szCs w:val="12"/>
        </w:rPr>
      </w:pPr>
      <w:r w:rsidRPr="00A52175">
        <w:rPr>
          <w:rFonts w:ascii="Times New Roman" w:eastAsia="Calibri" w:hAnsi="Times New Roman" w:cs="Times New Roman"/>
          <w:b/>
          <w:sz w:val="12"/>
          <w:szCs w:val="12"/>
        </w:rPr>
        <w:t>МУНИЦИПАЛЬНОГО РАЙОНА СЕРГИЕВСКИЙ</w:t>
      </w:r>
    </w:p>
    <w:p w:rsidR="00A52175" w:rsidRPr="00A52175" w:rsidRDefault="00A52175" w:rsidP="00A52175">
      <w:pPr>
        <w:tabs>
          <w:tab w:val="left" w:pos="284"/>
          <w:tab w:val="left" w:pos="3828"/>
        </w:tabs>
        <w:spacing w:after="0" w:line="240" w:lineRule="auto"/>
        <w:jc w:val="center"/>
        <w:rPr>
          <w:rFonts w:ascii="Times New Roman" w:eastAsia="Calibri" w:hAnsi="Times New Roman" w:cs="Times New Roman"/>
          <w:b/>
          <w:sz w:val="12"/>
          <w:szCs w:val="12"/>
        </w:rPr>
      </w:pPr>
      <w:r w:rsidRPr="00A52175">
        <w:rPr>
          <w:rFonts w:ascii="Times New Roman" w:eastAsia="Calibri" w:hAnsi="Times New Roman" w:cs="Times New Roman"/>
          <w:b/>
          <w:sz w:val="12"/>
          <w:szCs w:val="12"/>
        </w:rPr>
        <w:t>САМАРСКОЙ ОБЛАСТИ</w:t>
      </w:r>
    </w:p>
    <w:p w:rsidR="00A52175" w:rsidRPr="00A52175" w:rsidRDefault="00A52175" w:rsidP="00A52175">
      <w:pPr>
        <w:tabs>
          <w:tab w:val="left" w:pos="284"/>
          <w:tab w:val="left" w:pos="3828"/>
        </w:tabs>
        <w:spacing w:after="0" w:line="240" w:lineRule="auto"/>
        <w:jc w:val="center"/>
        <w:rPr>
          <w:rFonts w:ascii="Times New Roman" w:eastAsia="Calibri" w:hAnsi="Times New Roman" w:cs="Times New Roman"/>
          <w:b/>
          <w:sz w:val="12"/>
          <w:szCs w:val="12"/>
        </w:rPr>
      </w:pPr>
    </w:p>
    <w:p w:rsidR="00A52175" w:rsidRPr="00A52175" w:rsidRDefault="00A52175" w:rsidP="00A52175">
      <w:pPr>
        <w:tabs>
          <w:tab w:val="left" w:pos="284"/>
          <w:tab w:val="left" w:pos="3828"/>
        </w:tabs>
        <w:spacing w:after="0" w:line="240" w:lineRule="auto"/>
        <w:jc w:val="center"/>
        <w:rPr>
          <w:rFonts w:ascii="Times New Roman" w:eastAsia="Calibri" w:hAnsi="Times New Roman" w:cs="Times New Roman"/>
          <w:b/>
          <w:sz w:val="12"/>
          <w:szCs w:val="12"/>
        </w:rPr>
      </w:pPr>
      <w:r w:rsidRPr="00A52175">
        <w:rPr>
          <w:rFonts w:ascii="Times New Roman" w:eastAsia="Calibri" w:hAnsi="Times New Roman" w:cs="Times New Roman"/>
          <w:b/>
          <w:sz w:val="12"/>
          <w:szCs w:val="12"/>
        </w:rPr>
        <w:t>ПОСТАНОВЛЕНИЕ</w:t>
      </w:r>
    </w:p>
    <w:p w:rsidR="00A52175" w:rsidRPr="00A52175" w:rsidRDefault="00A52175" w:rsidP="00A5217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от </w:t>
      </w:r>
      <w:r w:rsidRPr="00A52175">
        <w:rPr>
          <w:rFonts w:ascii="Times New Roman" w:eastAsia="Calibri" w:hAnsi="Times New Roman" w:cs="Times New Roman"/>
          <w:b/>
          <w:sz w:val="12"/>
          <w:szCs w:val="12"/>
        </w:rPr>
        <w:t>"05" мая 2026 г. № 47</w:t>
      </w:r>
    </w:p>
    <w:p w:rsidR="00A52175" w:rsidRPr="00A52175" w:rsidRDefault="00A52175" w:rsidP="00A52175">
      <w:pPr>
        <w:tabs>
          <w:tab w:val="left" w:pos="284"/>
          <w:tab w:val="left" w:pos="3828"/>
        </w:tabs>
        <w:spacing w:after="0" w:line="240" w:lineRule="auto"/>
        <w:jc w:val="center"/>
        <w:rPr>
          <w:rFonts w:ascii="Times New Roman" w:eastAsia="Calibri" w:hAnsi="Times New Roman" w:cs="Times New Roman"/>
          <w:b/>
          <w:sz w:val="12"/>
          <w:szCs w:val="12"/>
        </w:rPr>
      </w:pPr>
    </w:p>
    <w:p w:rsidR="00A52175" w:rsidRDefault="00A52175" w:rsidP="00A52175">
      <w:pPr>
        <w:tabs>
          <w:tab w:val="left" w:pos="284"/>
          <w:tab w:val="left" w:pos="3828"/>
        </w:tabs>
        <w:spacing w:after="0" w:line="240" w:lineRule="auto"/>
        <w:jc w:val="center"/>
        <w:rPr>
          <w:rFonts w:ascii="Times New Roman" w:eastAsia="Calibri" w:hAnsi="Times New Roman" w:cs="Times New Roman"/>
          <w:b/>
          <w:sz w:val="12"/>
          <w:szCs w:val="12"/>
        </w:rPr>
      </w:pPr>
      <w:r w:rsidRPr="00A52175">
        <w:rPr>
          <w:rFonts w:ascii="Times New Roman" w:eastAsia="Calibri" w:hAnsi="Times New Roman" w:cs="Times New Roman"/>
          <w:b/>
          <w:sz w:val="12"/>
          <w:szCs w:val="12"/>
        </w:rPr>
        <w:t xml:space="preserve">ОБ УТВЕРЖДЕНИИ ПРОЕКТА ПЛАНИРОВКИ ТЕРРИТОРИИ И ПРОЕКТА МЕЖЕВАНИЯ ТЕРРИТОРИИ ОБЪЕКТА </w:t>
      </w:r>
    </w:p>
    <w:p w:rsidR="00A52175" w:rsidRDefault="00A52175" w:rsidP="00A52175">
      <w:pPr>
        <w:tabs>
          <w:tab w:val="left" w:pos="284"/>
          <w:tab w:val="left" w:pos="3828"/>
        </w:tabs>
        <w:spacing w:after="0" w:line="240" w:lineRule="auto"/>
        <w:jc w:val="center"/>
        <w:rPr>
          <w:rFonts w:ascii="Times New Roman" w:eastAsia="Calibri" w:hAnsi="Times New Roman" w:cs="Times New Roman"/>
          <w:b/>
          <w:sz w:val="12"/>
          <w:szCs w:val="12"/>
        </w:rPr>
      </w:pPr>
      <w:r w:rsidRPr="00A52175">
        <w:rPr>
          <w:rFonts w:ascii="Times New Roman" w:eastAsia="Calibri" w:hAnsi="Times New Roman" w:cs="Times New Roman"/>
          <w:b/>
          <w:sz w:val="12"/>
          <w:szCs w:val="12"/>
        </w:rPr>
        <w:t xml:space="preserve">"ННК-САМАРАНЕФТЕГАЗ: "РАДАЕВСКОЕ МЕСТОРОЖДЕНИЕ. СКВАЖИНЫ №№ 704, 706, 712. СБОР НЕФТИ И ГАЗА" </w:t>
      </w:r>
    </w:p>
    <w:p w:rsidR="00A52175" w:rsidRPr="00A52175" w:rsidRDefault="00A52175" w:rsidP="00A52175">
      <w:pPr>
        <w:tabs>
          <w:tab w:val="left" w:pos="284"/>
          <w:tab w:val="left" w:pos="3828"/>
        </w:tabs>
        <w:spacing w:after="0" w:line="240" w:lineRule="auto"/>
        <w:jc w:val="center"/>
        <w:rPr>
          <w:rFonts w:ascii="Times New Roman" w:eastAsia="Calibri" w:hAnsi="Times New Roman" w:cs="Times New Roman"/>
          <w:b/>
          <w:sz w:val="12"/>
          <w:szCs w:val="12"/>
        </w:rPr>
      </w:pPr>
      <w:r w:rsidRPr="00A52175">
        <w:rPr>
          <w:rFonts w:ascii="Times New Roman" w:eastAsia="Calibri" w:hAnsi="Times New Roman" w:cs="Times New Roman"/>
          <w:b/>
          <w:sz w:val="12"/>
          <w:szCs w:val="12"/>
        </w:rPr>
        <w:t>В ГРАНИЦАХ СЕЛЬСКОГО ПОСЕЛЕНИЯ СЕРГИЕВСК МУНИЦИПАЛЬНОГО РАЙОНА СЕРГИЕВСКИЙ САМАРСКОЙ ОБЛАСТИ</w:t>
      </w:r>
    </w:p>
    <w:p w:rsidR="00A52175" w:rsidRPr="00A52175" w:rsidRDefault="00A52175" w:rsidP="00A52175">
      <w:pPr>
        <w:tabs>
          <w:tab w:val="left" w:pos="284"/>
          <w:tab w:val="left" w:pos="3828"/>
        </w:tabs>
        <w:spacing w:after="0" w:line="240" w:lineRule="auto"/>
        <w:jc w:val="both"/>
        <w:rPr>
          <w:rFonts w:ascii="Times New Roman" w:eastAsia="Calibri" w:hAnsi="Times New Roman" w:cs="Times New Roman"/>
          <w:sz w:val="12"/>
          <w:szCs w:val="12"/>
        </w:rPr>
      </w:pPr>
    </w:p>
    <w:p w:rsidR="00A52175" w:rsidRPr="00A52175" w:rsidRDefault="00A52175" w:rsidP="00A5217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52175">
        <w:rPr>
          <w:rFonts w:ascii="Times New Roman" w:eastAsia="Calibri" w:hAnsi="Times New Roman" w:cs="Times New Roman"/>
          <w:sz w:val="12"/>
          <w:szCs w:val="12"/>
        </w:rPr>
        <w:t>В соответствии со статьями 41 – 43, 45 Градостроительного кодекса Российской Федерации, учитывая Протокол публичных слушаний от 24.04.2026 г.; Заключение о результатах публичных слушаний от 28.04.2026 г., руководствуясь Федеральным законом от 20.03.2025 г. № 33-ФЗ «Об общих принципах организации местного самоуправлении в единой системе публичной власти», Администрация сельского поселения Сергиевск муниципального района Сергиевский Самарской области, постановляет:</w:t>
      </w:r>
      <w:proofErr w:type="gramEnd"/>
    </w:p>
    <w:p w:rsidR="00A52175" w:rsidRPr="00A52175" w:rsidRDefault="00A52175" w:rsidP="00A52175">
      <w:pPr>
        <w:tabs>
          <w:tab w:val="left" w:pos="284"/>
          <w:tab w:val="left" w:pos="3828"/>
        </w:tabs>
        <w:spacing w:after="0" w:line="240" w:lineRule="auto"/>
        <w:ind w:firstLine="284"/>
        <w:jc w:val="both"/>
        <w:rPr>
          <w:rFonts w:ascii="Times New Roman" w:eastAsia="Calibri" w:hAnsi="Times New Roman" w:cs="Times New Roman"/>
          <w:sz w:val="12"/>
          <w:szCs w:val="12"/>
        </w:rPr>
      </w:pPr>
      <w:r w:rsidRPr="00A52175">
        <w:rPr>
          <w:rFonts w:ascii="Times New Roman" w:eastAsia="Calibri" w:hAnsi="Times New Roman" w:cs="Times New Roman"/>
          <w:sz w:val="12"/>
          <w:szCs w:val="12"/>
        </w:rPr>
        <w:t>1. Утвердить проект планировки территории и проект межевания территории объекта "</w:t>
      </w:r>
      <w:proofErr w:type="spellStart"/>
      <w:r w:rsidRPr="00A52175">
        <w:rPr>
          <w:rFonts w:ascii="Times New Roman" w:eastAsia="Calibri" w:hAnsi="Times New Roman" w:cs="Times New Roman"/>
          <w:sz w:val="12"/>
          <w:szCs w:val="12"/>
        </w:rPr>
        <w:t>Радаевское</w:t>
      </w:r>
      <w:proofErr w:type="spellEnd"/>
      <w:r w:rsidRPr="00A52175">
        <w:rPr>
          <w:rFonts w:ascii="Times New Roman" w:eastAsia="Calibri" w:hAnsi="Times New Roman" w:cs="Times New Roman"/>
          <w:sz w:val="12"/>
          <w:szCs w:val="12"/>
        </w:rPr>
        <w:t xml:space="preserve"> месторождение. Скважины №№ 704, 706, 712. Сбор нефти и газа", в границах сельского поселения Сергиевск муниципального района Сергиевский Самарской области. </w:t>
      </w:r>
    </w:p>
    <w:p w:rsidR="00A52175" w:rsidRPr="00A52175" w:rsidRDefault="00A52175" w:rsidP="00A52175">
      <w:pPr>
        <w:tabs>
          <w:tab w:val="left" w:pos="284"/>
          <w:tab w:val="left" w:pos="3828"/>
        </w:tabs>
        <w:spacing w:after="0" w:line="240" w:lineRule="auto"/>
        <w:ind w:firstLine="284"/>
        <w:jc w:val="both"/>
        <w:rPr>
          <w:rFonts w:ascii="Times New Roman" w:eastAsia="Calibri" w:hAnsi="Times New Roman" w:cs="Times New Roman"/>
          <w:sz w:val="12"/>
          <w:szCs w:val="12"/>
        </w:rPr>
      </w:pPr>
      <w:r w:rsidRPr="00A52175">
        <w:rPr>
          <w:rFonts w:ascii="Times New Roman" w:eastAsia="Calibri" w:hAnsi="Times New Roman" w:cs="Times New Roman"/>
          <w:sz w:val="12"/>
          <w:szCs w:val="12"/>
        </w:rPr>
        <w:t>2.Опубликовать настоящее Постановление в газете «Сергиевский вестник»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Сергиевск» в подразделе «Проекты планировки и межевания территории».</w:t>
      </w:r>
    </w:p>
    <w:p w:rsidR="00A52175" w:rsidRPr="00A52175" w:rsidRDefault="00A52175" w:rsidP="00A52175">
      <w:pPr>
        <w:tabs>
          <w:tab w:val="left" w:pos="284"/>
          <w:tab w:val="left" w:pos="3828"/>
        </w:tabs>
        <w:spacing w:after="0" w:line="240" w:lineRule="auto"/>
        <w:ind w:firstLine="284"/>
        <w:jc w:val="both"/>
        <w:rPr>
          <w:rFonts w:ascii="Times New Roman" w:eastAsia="Calibri" w:hAnsi="Times New Roman" w:cs="Times New Roman"/>
          <w:sz w:val="12"/>
          <w:szCs w:val="12"/>
        </w:rPr>
      </w:pPr>
      <w:r w:rsidRPr="00A5217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52175" w:rsidRPr="00A52175" w:rsidRDefault="00A52175" w:rsidP="00A52175">
      <w:pPr>
        <w:tabs>
          <w:tab w:val="left" w:pos="284"/>
          <w:tab w:val="left" w:pos="3828"/>
        </w:tabs>
        <w:spacing w:after="0" w:line="240" w:lineRule="auto"/>
        <w:ind w:firstLine="284"/>
        <w:jc w:val="both"/>
        <w:rPr>
          <w:rFonts w:ascii="Times New Roman" w:eastAsia="Calibri" w:hAnsi="Times New Roman" w:cs="Times New Roman"/>
          <w:sz w:val="12"/>
          <w:szCs w:val="12"/>
        </w:rPr>
      </w:pPr>
      <w:r w:rsidRPr="00A52175">
        <w:rPr>
          <w:rFonts w:ascii="Times New Roman" w:eastAsia="Calibri" w:hAnsi="Times New Roman" w:cs="Times New Roman"/>
          <w:sz w:val="12"/>
          <w:szCs w:val="12"/>
        </w:rPr>
        <w:t xml:space="preserve">4. </w:t>
      </w:r>
      <w:proofErr w:type="gramStart"/>
      <w:r w:rsidRPr="00A52175">
        <w:rPr>
          <w:rFonts w:ascii="Times New Roman" w:eastAsia="Calibri" w:hAnsi="Times New Roman" w:cs="Times New Roman"/>
          <w:sz w:val="12"/>
          <w:szCs w:val="12"/>
        </w:rPr>
        <w:t>Контроль за</w:t>
      </w:r>
      <w:proofErr w:type="gramEnd"/>
      <w:r w:rsidRPr="00A52175">
        <w:rPr>
          <w:rFonts w:ascii="Times New Roman" w:eastAsia="Calibri" w:hAnsi="Times New Roman" w:cs="Times New Roman"/>
          <w:sz w:val="12"/>
          <w:szCs w:val="12"/>
        </w:rPr>
        <w:t xml:space="preserve"> выполнением настоящего Постановления оставляю за собой.</w:t>
      </w:r>
    </w:p>
    <w:p w:rsidR="00A52175" w:rsidRPr="00A52175" w:rsidRDefault="00A52175" w:rsidP="00A52175">
      <w:pPr>
        <w:tabs>
          <w:tab w:val="left" w:pos="284"/>
          <w:tab w:val="left" w:pos="3828"/>
        </w:tabs>
        <w:spacing w:after="0" w:line="240" w:lineRule="auto"/>
        <w:jc w:val="right"/>
        <w:rPr>
          <w:rFonts w:ascii="Times New Roman" w:eastAsia="Calibri" w:hAnsi="Times New Roman" w:cs="Times New Roman"/>
          <w:sz w:val="12"/>
          <w:szCs w:val="12"/>
        </w:rPr>
      </w:pPr>
      <w:r w:rsidRPr="00A52175">
        <w:rPr>
          <w:rFonts w:ascii="Times New Roman" w:eastAsia="Calibri" w:hAnsi="Times New Roman" w:cs="Times New Roman"/>
          <w:sz w:val="12"/>
          <w:szCs w:val="12"/>
        </w:rPr>
        <w:t>Глава сельского поселения Сергиевск</w:t>
      </w:r>
    </w:p>
    <w:p w:rsidR="00A52175" w:rsidRDefault="00A52175" w:rsidP="00A52175">
      <w:pPr>
        <w:tabs>
          <w:tab w:val="left" w:pos="284"/>
          <w:tab w:val="left" w:pos="3828"/>
        </w:tabs>
        <w:spacing w:after="0" w:line="240" w:lineRule="auto"/>
        <w:jc w:val="right"/>
        <w:rPr>
          <w:rFonts w:ascii="Times New Roman" w:eastAsia="Calibri" w:hAnsi="Times New Roman" w:cs="Times New Roman"/>
          <w:sz w:val="12"/>
          <w:szCs w:val="12"/>
        </w:rPr>
      </w:pPr>
      <w:r w:rsidRPr="00A52175">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A52175">
        <w:rPr>
          <w:rFonts w:ascii="Times New Roman" w:eastAsia="Calibri" w:hAnsi="Times New Roman" w:cs="Times New Roman"/>
          <w:sz w:val="12"/>
          <w:szCs w:val="12"/>
        </w:rPr>
        <w:t>Сергиевский Самарской области</w:t>
      </w:r>
    </w:p>
    <w:p w:rsidR="00AF1980" w:rsidRDefault="00A52175" w:rsidP="00A52175">
      <w:pPr>
        <w:tabs>
          <w:tab w:val="left" w:pos="284"/>
          <w:tab w:val="left" w:pos="3828"/>
        </w:tabs>
        <w:spacing w:after="0" w:line="240" w:lineRule="auto"/>
        <w:jc w:val="right"/>
        <w:rPr>
          <w:rFonts w:ascii="Times New Roman" w:eastAsia="Calibri" w:hAnsi="Times New Roman" w:cs="Times New Roman"/>
          <w:sz w:val="12"/>
          <w:szCs w:val="12"/>
        </w:rPr>
      </w:pPr>
      <w:r w:rsidRPr="00A52175">
        <w:rPr>
          <w:rFonts w:ascii="Times New Roman" w:eastAsia="Calibri" w:hAnsi="Times New Roman" w:cs="Times New Roman"/>
          <w:sz w:val="12"/>
          <w:szCs w:val="12"/>
        </w:rPr>
        <w:t xml:space="preserve">М.М. </w:t>
      </w:r>
      <w:proofErr w:type="spellStart"/>
      <w:r w:rsidRPr="00A52175">
        <w:rPr>
          <w:rFonts w:ascii="Times New Roman" w:eastAsia="Calibri" w:hAnsi="Times New Roman" w:cs="Times New Roman"/>
          <w:sz w:val="12"/>
          <w:szCs w:val="12"/>
        </w:rPr>
        <w:t>Арчибасов</w:t>
      </w:r>
      <w:proofErr w:type="spellEnd"/>
    </w:p>
    <w:p w:rsidR="00AF1980" w:rsidRDefault="004B74EC" w:rsidP="004B74EC">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603802" cy="1844703"/>
            <wp:effectExtent l="0" t="0" r="0" b="0"/>
            <wp:docPr id="14" name="Рисунок 14"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notesFFF692\Новый рисуно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7884" cy="184759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241857" cy="1844703"/>
            <wp:effectExtent l="0" t="0" r="0" b="0"/>
            <wp:docPr id="15" name="Рисунок 15"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notesFFF692\Новый рисуно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1808" cy="1844631"/>
                    </a:xfrm>
                    <a:prstGeom prst="rect">
                      <a:avLst/>
                    </a:prstGeom>
                    <a:noFill/>
                    <a:ln>
                      <a:noFill/>
                    </a:ln>
                  </pic:spPr>
                </pic:pic>
              </a:graphicData>
            </a:graphic>
          </wp:inline>
        </w:drawing>
      </w:r>
    </w:p>
    <w:p w:rsidR="004B74EC" w:rsidRDefault="004B74EC" w:rsidP="004B74EC">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608361" cy="1836752"/>
            <wp:effectExtent l="0" t="0" r="0" b="0"/>
            <wp:docPr id="16" name="Рисунок 16"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notesFFF692\Новый рисунок.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1482" cy="183895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292926" cy="1836751"/>
            <wp:effectExtent l="0" t="0" r="0" b="0"/>
            <wp:docPr id="17" name="Рисунок 17"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notesFFF692\Новый рисуно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34" cy="1841166"/>
                    </a:xfrm>
                    <a:prstGeom prst="rect">
                      <a:avLst/>
                    </a:prstGeom>
                    <a:noFill/>
                    <a:ln>
                      <a:noFill/>
                    </a:ln>
                  </pic:spPr>
                </pic:pic>
              </a:graphicData>
            </a:graphic>
          </wp:inline>
        </w:drawing>
      </w:r>
    </w:p>
    <w:p w:rsidR="004B74EC" w:rsidRDefault="004B74EC" w:rsidP="003519F1">
      <w:pPr>
        <w:tabs>
          <w:tab w:val="left" w:pos="284"/>
          <w:tab w:val="left" w:pos="3828"/>
        </w:tabs>
        <w:spacing w:after="0" w:line="240" w:lineRule="auto"/>
        <w:jc w:val="both"/>
        <w:rPr>
          <w:rFonts w:ascii="Times New Roman" w:eastAsia="Calibri" w:hAnsi="Times New Roman" w:cs="Times New Roman"/>
          <w:sz w:val="12"/>
          <w:szCs w:val="12"/>
        </w:rPr>
      </w:pPr>
    </w:p>
    <w:p w:rsidR="004B74EC" w:rsidRDefault="004B74EC" w:rsidP="003519F1">
      <w:pPr>
        <w:tabs>
          <w:tab w:val="left" w:pos="284"/>
          <w:tab w:val="left" w:pos="3828"/>
        </w:tabs>
        <w:spacing w:after="0" w:line="240" w:lineRule="auto"/>
        <w:jc w:val="both"/>
        <w:rPr>
          <w:rFonts w:ascii="Times New Roman" w:eastAsia="Calibri" w:hAnsi="Times New Roman" w:cs="Times New Roman"/>
          <w:sz w:val="12"/>
          <w:szCs w:val="12"/>
        </w:rPr>
      </w:pPr>
    </w:p>
    <w:p w:rsidR="004B74EC" w:rsidRDefault="004B74EC" w:rsidP="00B774D1">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57118" cy="1630017"/>
            <wp:effectExtent l="0" t="0" r="0" b="0"/>
            <wp:docPr id="18" name="Рисунок 18"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notesFFF692\Новый рисунок.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9090" cy="1631441"/>
                    </a:xfrm>
                    <a:prstGeom prst="rect">
                      <a:avLst/>
                    </a:prstGeom>
                    <a:noFill/>
                    <a:ln>
                      <a:noFill/>
                    </a:ln>
                  </pic:spPr>
                </pic:pic>
              </a:graphicData>
            </a:graphic>
          </wp:inline>
        </w:drawing>
      </w:r>
    </w:p>
    <w:p w:rsidR="004B74EC" w:rsidRDefault="00B774D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1656288"/>
            <wp:effectExtent l="0" t="0" r="0" b="0"/>
            <wp:docPr id="19" name="Рисунок 19"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notesFFF692\Новый рисуно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755" cy="1656288"/>
                    </a:xfrm>
                    <a:prstGeom prst="rect">
                      <a:avLst/>
                    </a:prstGeom>
                    <a:noFill/>
                    <a:ln>
                      <a:noFill/>
                    </a:ln>
                  </pic:spPr>
                </pic:pic>
              </a:graphicData>
            </a:graphic>
          </wp:inline>
        </w:drawing>
      </w:r>
    </w:p>
    <w:p w:rsidR="004B74EC" w:rsidRDefault="00B774D1" w:rsidP="00B774D1">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25303" cy="3283889"/>
            <wp:effectExtent l="0" t="0" r="0" b="0"/>
            <wp:docPr id="20" name="Рисунок 20"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notesFFF692\Новый рисуно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1503" cy="329303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50249" cy="3283889"/>
            <wp:effectExtent l="0" t="0" r="0" b="0"/>
            <wp:docPr id="21" name="Рисунок 21"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notesFFF692\Новый рисунок.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0236" cy="3283870"/>
                    </a:xfrm>
                    <a:prstGeom prst="rect">
                      <a:avLst/>
                    </a:prstGeom>
                    <a:noFill/>
                    <a:ln>
                      <a:noFill/>
                    </a:ln>
                  </pic:spPr>
                </pic:pic>
              </a:graphicData>
            </a:graphic>
          </wp:inline>
        </w:drawing>
      </w:r>
    </w:p>
    <w:p w:rsidR="004B74EC" w:rsidRDefault="00B774D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48270" cy="1582309"/>
            <wp:effectExtent l="0" t="0" r="0" b="0"/>
            <wp:docPr id="22" name="Рисунок 22"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notesFFF692\Новый рисунок.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1699"/>
                    <a:stretch/>
                  </pic:blipFill>
                  <pic:spPr bwMode="auto">
                    <a:xfrm>
                      <a:off x="0" y="0"/>
                      <a:ext cx="2249447" cy="158313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0AC5E4FC">
            <wp:extent cx="2250219" cy="164464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49777"/>
                    <a:stretch/>
                  </pic:blipFill>
                  <pic:spPr bwMode="auto">
                    <a:xfrm>
                      <a:off x="0" y="0"/>
                      <a:ext cx="2249805" cy="1644342"/>
                    </a:xfrm>
                    <a:prstGeom prst="rect">
                      <a:avLst/>
                    </a:prstGeom>
                    <a:noFill/>
                    <a:ln>
                      <a:noFill/>
                    </a:ln>
                    <a:extLst>
                      <a:ext uri="{53640926-AAD7-44D8-BBD7-CCE9431645EC}">
                        <a14:shadowObscured xmlns:a14="http://schemas.microsoft.com/office/drawing/2010/main"/>
                      </a:ext>
                    </a:extLst>
                  </pic:spPr>
                </pic:pic>
              </a:graphicData>
            </a:graphic>
          </wp:inline>
        </w:drawing>
      </w:r>
    </w:p>
    <w:p w:rsidR="00B774D1" w:rsidRDefault="00B774D1" w:rsidP="00B774D1">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45634" cy="1648436"/>
            <wp:effectExtent l="0" t="0" r="0" b="0"/>
            <wp:docPr id="23" name="Рисунок 23"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notesFFF692\Новый рисуно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5621" cy="164842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137692" cy="1701579"/>
            <wp:effectExtent l="0" t="0" r="0" b="0"/>
            <wp:docPr id="25" name="Рисунок 25"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notesFFF692\Новый рисуно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7778" cy="1701707"/>
                    </a:xfrm>
                    <a:prstGeom prst="rect">
                      <a:avLst/>
                    </a:prstGeom>
                    <a:noFill/>
                    <a:ln>
                      <a:noFill/>
                    </a:ln>
                  </pic:spPr>
                </pic:pic>
              </a:graphicData>
            </a:graphic>
          </wp:inline>
        </w:drawing>
      </w:r>
    </w:p>
    <w:p w:rsidR="00B774D1" w:rsidRDefault="00B774D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13829" cy="1629349"/>
            <wp:effectExtent l="0" t="0" r="0" b="0"/>
            <wp:docPr id="26" name="Рисунок 26"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notesFFF692\Новый рисуно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6597" cy="163129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13829" cy="1613213"/>
            <wp:effectExtent l="0" t="0" r="0" b="0"/>
            <wp:docPr id="27" name="Рисунок 27"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notesFFF692\Новый рисунок.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5604" cy="1614450"/>
                    </a:xfrm>
                    <a:prstGeom prst="rect">
                      <a:avLst/>
                    </a:prstGeom>
                    <a:noFill/>
                    <a:ln>
                      <a:noFill/>
                    </a:ln>
                  </pic:spPr>
                </pic:pic>
              </a:graphicData>
            </a:graphic>
          </wp:inline>
        </w:drawing>
      </w:r>
    </w:p>
    <w:p w:rsidR="00B774D1" w:rsidRDefault="00B774D1" w:rsidP="00B774D1">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26365" cy="1600457"/>
            <wp:effectExtent l="0" t="0" r="0" b="0"/>
            <wp:docPr id="28" name="Рисунок 28"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notesFFF692\Новый рисуно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001" cy="160163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97927" cy="1630610"/>
            <wp:effectExtent l="0" t="0" r="0" b="0"/>
            <wp:docPr id="29" name="Рисунок 29"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notesFFF692\Новый рисунок.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7914" cy="1630601"/>
                    </a:xfrm>
                    <a:prstGeom prst="rect">
                      <a:avLst/>
                    </a:prstGeom>
                    <a:noFill/>
                    <a:ln>
                      <a:noFill/>
                    </a:ln>
                  </pic:spPr>
                </pic:pic>
              </a:graphicData>
            </a:graphic>
          </wp:inline>
        </w:drawing>
      </w:r>
    </w:p>
    <w:p w:rsidR="00B774D1" w:rsidRDefault="00B774D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85391" cy="1744252"/>
            <wp:effectExtent l="0" t="0" r="0" b="0"/>
            <wp:docPr id="30" name="Рисунок 30"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notesFFF692\Новый рисунок.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5378" cy="174424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45634" cy="1695366"/>
            <wp:effectExtent l="0" t="0" r="0" b="0"/>
            <wp:docPr id="31" name="Рисунок 31"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notesFFF692\Новый рисунок.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5621" cy="1695356"/>
                    </a:xfrm>
                    <a:prstGeom prst="rect">
                      <a:avLst/>
                    </a:prstGeom>
                    <a:noFill/>
                    <a:ln>
                      <a:noFill/>
                    </a:ln>
                  </pic:spPr>
                </pic:pic>
              </a:graphicData>
            </a:graphic>
          </wp:inline>
        </w:drawing>
      </w:r>
    </w:p>
    <w:p w:rsidR="00B774D1" w:rsidRDefault="00B774D1" w:rsidP="00B774D1">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105231" cy="1731693"/>
            <wp:effectExtent l="0" t="0" r="0" b="0"/>
            <wp:docPr id="32" name="Рисунок 32"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notesFFF692\Новый рисунок.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5291" cy="173178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53586" cy="1665004"/>
            <wp:effectExtent l="0" t="0" r="0" b="0"/>
            <wp:docPr id="33" name="Рисунок 33"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Temp\notesFFF692\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6124" cy="1666800"/>
                    </a:xfrm>
                    <a:prstGeom prst="rect">
                      <a:avLst/>
                    </a:prstGeom>
                    <a:noFill/>
                    <a:ln>
                      <a:noFill/>
                    </a:ln>
                  </pic:spPr>
                </pic:pic>
              </a:graphicData>
            </a:graphic>
          </wp:inline>
        </w:drawing>
      </w:r>
    </w:p>
    <w:p w:rsidR="00B774D1" w:rsidRDefault="00B774D1" w:rsidP="0047374D">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47799" cy="3101008"/>
            <wp:effectExtent l="0" t="0" r="0" b="0"/>
            <wp:docPr id="34" name="Рисунок 34"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notesFFF692\Новый рисуно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1337" cy="3106116"/>
                    </a:xfrm>
                    <a:prstGeom prst="rect">
                      <a:avLst/>
                    </a:prstGeom>
                    <a:noFill/>
                    <a:ln>
                      <a:noFill/>
                    </a:ln>
                  </pic:spPr>
                </pic:pic>
              </a:graphicData>
            </a:graphic>
          </wp:inline>
        </w:drawing>
      </w:r>
      <w:r w:rsidR="0047374D">
        <w:rPr>
          <w:rFonts w:ascii="Times New Roman" w:eastAsia="Calibri" w:hAnsi="Times New Roman" w:cs="Times New Roman"/>
          <w:noProof/>
          <w:sz w:val="12"/>
          <w:szCs w:val="12"/>
          <w:lang w:eastAsia="ru-RU"/>
        </w:rPr>
        <w:drawing>
          <wp:inline distT="0" distB="0" distL="0" distR="0">
            <wp:extent cx="2122998" cy="3112242"/>
            <wp:effectExtent l="0" t="0" r="0" b="0"/>
            <wp:docPr id="35" name="Рисунок 35"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Temp\notesFFF692\Новый рисунок.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4094" cy="3113849"/>
                    </a:xfrm>
                    <a:prstGeom prst="rect">
                      <a:avLst/>
                    </a:prstGeom>
                    <a:noFill/>
                    <a:ln>
                      <a:noFill/>
                    </a:ln>
                  </pic:spPr>
                </pic:pic>
              </a:graphicData>
            </a:graphic>
          </wp:inline>
        </w:drawing>
      </w:r>
    </w:p>
    <w:p w:rsidR="00B774D1" w:rsidRDefault="0047374D"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85724" cy="3315693"/>
            <wp:effectExtent l="0" t="0" r="0" b="0"/>
            <wp:docPr id="36" name="Рисунок 36"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Temp\notesFFF692\Новый рисуно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672" cy="331706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97130" cy="3275937"/>
            <wp:effectExtent l="0" t="0" r="0" b="0"/>
            <wp:docPr id="37" name="Рисунок 37"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Temp\notesFFF692\Новый рисуно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7117" cy="3275918"/>
                    </a:xfrm>
                    <a:prstGeom prst="rect">
                      <a:avLst/>
                    </a:prstGeom>
                    <a:noFill/>
                    <a:ln>
                      <a:noFill/>
                    </a:ln>
                  </pic:spPr>
                </pic:pic>
              </a:graphicData>
            </a:graphic>
          </wp:inline>
        </w:drawing>
      </w:r>
    </w:p>
    <w:p w:rsidR="00B774D1" w:rsidRDefault="0047374D"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0172" cy="3283888"/>
            <wp:effectExtent l="0" t="0" r="0" b="0"/>
            <wp:docPr id="38" name="Рисунок 38"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notesFFF692\Новый рисуно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0465" cy="328431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40431" cy="3260034"/>
            <wp:effectExtent l="0" t="0" r="0" b="0"/>
            <wp:docPr id="39" name="Рисунок 39"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Temp\notesFFF692\Новый рисуно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2645" cy="3263255"/>
                    </a:xfrm>
                    <a:prstGeom prst="rect">
                      <a:avLst/>
                    </a:prstGeom>
                    <a:noFill/>
                    <a:ln>
                      <a:noFill/>
                    </a:ln>
                  </pic:spPr>
                </pic:pic>
              </a:graphicData>
            </a:graphic>
          </wp:inline>
        </w:drawing>
      </w:r>
    </w:p>
    <w:p w:rsidR="00B774D1" w:rsidRDefault="0047374D"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76428" cy="3260034"/>
            <wp:effectExtent l="0" t="0" r="0" b="0"/>
            <wp:docPr id="40" name="Рисунок 40"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Temp\notesFFF692\Новый рисунок.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077" cy="326096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98446" cy="3291840"/>
            <wp:effectExtent l="0" t="0" r="0" b="0"/>
            <wp:docPr id="41" name="Рисунок 41"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Temp\notesFFF692\Новый рисунок.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99293" cy="3293053"/>
                    </a:xfrm>
                    <a:prstGeom prst="rect">
                      <a:avLst/>
                    </a:prstGeom>
                    <a:noFill/>
                    <a:ln>
                      <a:noFill/>
                    </a:ln>
                  </pic:spPr>
                </pic:pic>
              </a:graphicData>
            </a:graphic>
          </wp:inline>
        </w:drawing>
      </w:r>
    </w:p>
    <w:p w:rsidR="00B774D1" w:rsidRDefault="0047374D"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43962" cy="1653871"/>
            <wp:effectExtent l="0" t="0" r="0" b="0"/>
            <wp:docPr id="42" name="Рисунок 42"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Temp\notesFFF692\Новый рисунок.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5904" cy="165524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27713" cy="1606163"/>
            <wp:effectExtent l="0" t="0" r="0" b="0"/>
            <wp:docPr id="43" name="Рисунок 43"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Temp\notesFFF692\Новый рисунок.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7759" cy="1606195"/>
                    </a:xfrm>
                    <a:prstGeom prst="rect">
                      <a:avLst/>
                    </a:prstGeom>
                    <a:noFill/>
                    <a:ln>
                      <a:noFill/>
                    </a:ln>
                  </pic:spPr>
                </pic:pic>
              </a:graphicData>
            </a:graphic>
          </wp:inline>
        </w:drawing>
      </w:r>
    </w:p>
    <w:p w:rsidR="00B774D1" w:rsidRDefault="0047374D" w:rsidP="0047374D">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45B7C1F">
            <wp:extent cx="1184744" cy="165840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59667"/>
                    <a:stretch/>
                  </pic:blipFill>
                  <pic:spPr bwMode="auto">
                    <a:xfrm>
                      <a:off x="0" y="0"/>
                      <a:ext cx="1185368" cy="165928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extent cx="2353586" cy="1618089"/>
            <wp:effectExtent l="0" t="0" r="0" b="0"/>
            <wp:docPr id="44" name="Рисунок 44"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Temp\notesFFF692\Новый рисунок.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44000" b="31828"/>
                    <a:stretch/>
                  </pic:blipFill>
                  <pic:spPr bwMode="auto">
                    <a:xfrm>
                      <a:off x="0" y="0"/>
                      <a:ext cx="2353573" cy="1618080"/>
                    </a:xfrm>
                    <a:prstGeom prst="rect">
                      <a:avLst/>
                    </a:prstGeom>
                    <a:noFill/>
                    <a:ln>
                      <a:noFill/>
                    </a:ln>
                    <a:extLst>
                      <a:ext uri="{53640926-AAD7-44D8-BBD7-CCE9431645EC}">
                        <a14:shadowObscured xmlns:a14="http://schemas.microsoft.com/office/drawing/2010/main"/>
                      </a:ext>
                    </a:extLst>
                  </pic:spPr>
                </pic:pic>
              </a:graphicData>
            </a:graphic>
          </wp:inline>
        </w:drawing>
      </w:r>
    </w:p>
    <w:p w:rsidR="00B774D1" w:rsidRDefault="0047374D"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76696" cy="3291840"/>
            <wp:effectExtent l="0" t="0" r="0" b="0"/>
            <wp:docPr id="46" name="Рисунок 46"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Temp\notesFFF692\Новый рисунок.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9418" cy="329577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72541" cy="3267986"/>
            <wp:effectExtent l="0" t="0" r="0" b="0"/>
            <wp:docPr id="47" name="Рисунок 47"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Temp\notesFFF692\Новый рисунок.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2528" cy="3267968"/>
                    </a:xfrm>
                    <a:prstGeom prst="rect">
                      <a:avLst/>
                    </a:prstGeom>
                    <a:noFill/>
                    <a:ln>
                      <a:noFill/>
                    </a:ln>
                  </pic:spPr>
                </pic:pic>
              </a:graphicData>
            </a:graphic>
          </wp:inline>
        </w:drawing>
      </w:r>
    </w:p>
    <w:p w:rsidR="00B774D1" w:rsidRDefault="0047374D" w:rsidP="0047374D">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091505" cy="1645920"/>
            <wp:effectExtent l="0" t="0" r="0" b="0"/>
            <wp:docPr id="48" name="Рисунок 48"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notesFFF692\Новый рисунок.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92540" cy="164748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14549" cy="1630017"/>
            <wp:effectExtent l="0" t="0" r="0" b="0"/>
            <wp:docPr id="49" name="Рисунок 49"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Temp\notesFFF692\Новый рисунок.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14536" cy="1630008"/>
                    </a:xfrm>
                    <a:prstGeom prst="rect">
                      <a:avLst/>
                    </a:prstGeom>
                    <a:noFill/>
                    <a:ln>
                      <a:noFill/>
                    </a:ln>
                  </pic:spPr>
                </pic:pic>
              </a:graphicData>
            </a:graphic>
          </wp:inline>
        </w:drawing>
      </w:r>
    </w:p>
    <w:p w:rsidR="00B774D1" w:rsidRDefault="00461AB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26874" cy="1598212"/>
            <wp:effectExtent l="0" t="0" r="0" b="0"/>
            <wp:docPr id="50" name="Рисунок 50"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Temp\notesFFF692\Новый рисунок.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31454" cy="160149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37683" cy="1664137"/>
            <wp:effectExtent l="0" t="0" r="0" b="0"/>
            <wp:docPr id="51" name="Рисунок 51"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Temp\notesFFF692\Новый рисунок.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38352" cy="1664613"/>
                    </a:xfrm>
                    <a:prstGeom prst="rect">
                      <a:avLst/>
                    </a:prstGeom>
                    <a:noFill/>
                    <a:ln>
                      <a:noFill/>
                    </a:ln>
                  </pic:spPr>
                </pic:pic>
              </a:graphicData>
            </a:graphic>
          </wp:inline>
        </w:drawing>
      </w:r>
    </w:p>
    <w:p w:rsidR="00B774D1" w:rsidRDefault="00461AB9" w:rsidP="00461AB9">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222142" cy="2973142"/>
            <wp:effectExtent l="0" t="0" r="0" b="0"/>
            <wp:docPr id="52" name="Рисунок 52"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Temp\notesFFF692\Новый рисунок.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27193" cy="2976699"/>
                    </a:xfrm>
                    <a:prstGeom prst="rect">
                      <a:avLst/>
                    </a:prstGeom>
                    <a:noFill/>
                    <a:ln>
                      <a:noFill/>
                    </a:ln>
                  </pic:spPr>
                </pic:pic>
              </a:graphicData>
            </a:graphic>
          </wp:inline>
        </w:drawing>
      </w:r>
    </w:p>
    <w:p w:rsidR="00B774D1" w:rsidRDefault="00461AB9" w:rsidP="00461AB9">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296062" cy="1841418"/>
            <wp:effectExtent l="0" t="0" r="0" b="0"/>
            <wp:docPr id="53" name="Рисунок 53"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Temp\notesFFF692\Новый рисунок.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97760" cy="184383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639833" cy="1861502"/>
            <wp:effectExtent l="0" t="0" r="0" b="0"/>
            <wp:docPr id="54" name="Рисунок 54"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Temp\notesFFF692\Новый рисунок.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40411" cy="1861910"/>
                    </a:xfrm>
                    <a:prstGeom prst="rect">
                      <a:avLst/>
                    </a:prstGeom>
                    <a:noFill/>
                    <a:ln>
                      <a:noFill/>
                    </a:ln>
                  </pic:spPr>
                </pic:pic>
              </a:graphicData>
            </a:graphic>
          </wp:inline>
        </w:drawing>
      </w:r>
    </w:p>
    <w:p w:rsidR="00B774D1" w:rsidRDefault="00461AB9" w:rsidP="00461AB9">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432487" cy="1709531"/>
            <wp:effectExtent l="0" t="0" r="0" b="0"/>
            <wp:docPr id="55" name="Рисунок 55"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Temp\notesFFF692\Новый рисунок.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5631" cy="171174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144884" cy="1709531"/>
            <wp:effectExtent l="0" t="0" r="0" b="0"/>
            <wp:docPr id="56" name="Рисунок 56"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Temp\notesFFF692\Новый рисунок.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4871" cy="1709511"/>
                    </a:xfrm>
                    <a:prstGeom prst="rect">
                      <a:avLst/>
                    </a:prstGeom>
                    <a:noFill/>
                    <a:ln>
                      <a:noFill/>
                    </a:ln>
                  </pic:spPr>
                </pic:pic>
              </a:graphicData>
            </a:graphic>
          </wp:inline>
        </w:drawing>
      </w:r>
    </w:p>
    <w:p w:rsidR="00B774D1" w:rsidRDefault="00461AB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02511" cy="3233007"/>
            <wp:effectExtent l="0" t="0" r="0" b="0"/>
            <wp:docPr id="57" name="Рисунок 57"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Temp\notesFFF692\Новый рисунок.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03278" cy="323413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14566" cy="3236181"/>
            <wp:effectExtent l="0" t="0" r="0" b="0"/>
            <wp:docPr id="58" name="Рисунок 58"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Temp\notesFFF692\Новый рисунок.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14554" cy="3236163"/>
                    </a:xfrm>
                    <a:prstGeom prst="rect">
                      <a:avLst/>
                    </a:prstGeom>
                    <a:noFill/>
                    <a:ln>
                      <a:noFill/>
                    </a:ln>
                  </pic:spPr>
                </pic:pic>
              </a:graphicData>
            </a:graphic>
          </wp:inline>
        </w:drawing>
      </w:r>
    </w:p>
    <w:p w:rsidR="00461AB9" w:rsidRDefault="00461AB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54803" cy="3160834"/>
            <wp:effectExtent l="0" t="0" r="0" b="0"/>
            <wp:docPr id="59" name="Рисунок 59"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Temp\notesFFF692\Новый рисунок.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5102" cy="316127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60150" cy="3323645"/>
            <wp:effectExtent l="0" t="0" r="0" b="0"/>
            <wp:docPr id="60" name="Рисунок 60"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Temp\notesFFF692\Новый рисунок.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0971" cy="3324852"/>
                    </a:xfrm>
                    <a:prstGeom prst="rect">
                      <a:avLst/>
                    </a:prstGeom>
                    <a:noFill/>
                    <a:ln>
                      <a:noFill/>
                    </a:ln>
                  </pic:spPr>
                </pic:pic>
              </a:graphicData>
            </a:graphic>
          </wp:inline>
        </w:drawing>
      </w:r>
    </w:p>
    <w:p w:rsidR="00461AB9" w:rsidRDefault="00461AB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94727" cy="3371353"/>
            <wp:effectExtent l="0" t="0" r="0" b="0"/>
            <wp:docPr id="61" name="Рисунок 61"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Temp\notesFFF692\Новый рисунок.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96027" cy="337326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10591" cy="3353040"/>
            <wp:effectExtent l="0" t="0" r="0" b="0"/>
            <wp:docPr id="62" name="Рисунок 62"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Temp\notesFFF692\Новый рисунок.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10578" cy="3353021"/>
                    </a:xfrm>
                    <a:prstGeom prst="rect">
                      <a:avLst/>
                    </a:prstGeom>
                    <a:noFill/>
                    <a:ln>
                      <a:noFill/>
                    </a:ln>
                  </pic:spPr>
                </pic:pic>
              </a:graphicData>
            </a:graphic>
          </wp:inline>
        </w:drawing>
      </w:r>
    </w:p>
    <w:p w:rsidR="00461AB9" w:rsidRDefault="00461AB9" w:rsidP="00461AB9">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1650457"/>
            <wp:effectExtent l="0" t="0" r="0" b="0"/>
            <wp:docPr id="63" name="Рисунок 63"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Temp\notesFFF692\Новый рисунок.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98060" cy="165055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243729" cy="1852653"/>
            <wp:effectExtent l="0" t="0" r="0" b="0"/>
            <wp:docPr id="64" name="Рисунок 64"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Temp\notesFFF692\Новый рисунок.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43801" cy="1852760"/>
                    </a:xfrm>
                    <a:prstGeom prst="rect">
                      <a:avLst/>
                    </a:prstGeom>
                    <a:noFill/>
                    <a:ln>
                      <a:noFill/>
                    </a:ln>
                  </pic:spPr>
                </pic:pic>
              </a:graphicData>
            </a:graphic>
          </wp:inline>
        </w:drawing>
      </w:r>
    </w:p>
    <w:p w:rsidR="00461AB9" w:rsidRDefault="00461AB9" w:rsidP="003519F1">
      <w:pPr>
        <w:tabs>
          <w:tab w:val="left" w:pos="284"/>
          <w:tab w:val="left" w:pos="3828"/>
        </w:tabs>
        <w:spacing w:after="0" w:line="240" w:lineRule="auto"/>
        <w:jc w:val="both"/>
        <w:rPr>
          <w:rFonts w:ascii="Times New Roman" w:eastAsia="Calibri" w:hAnsi="Times New Roman" w:cs="Times New Roman"/>
          <w:sz w:val="12"/>
          <w:szCs w:val="12"/>
        </w:rPr>
      </w:pPr>
    </w:p>
    <w:p w:rsidR="00461AB9" w:rsidRDefault="00461AB9" w:rsidP="003519F1">
      <w:pPr>
        <w:tabs>
          <w:tab w:val="left" w:pos="284"/>
          <w:tab w:val="left" w:pos="3828"/>
        </w:tabs>
        <w:spacing w:after="0" w:line="240" w:lineRule="auto"/>
        <w:jc w:val="both"/>
        <w:rPr>
          <w:rFonts w:ascii="Times New Roman" w:eastAsia="Calibri" w:hAnsi="Times New Roman" w:cs="Times New Roman"/>
          <w:sz w:val="12"/>
          <w:szCs w:val="12"/>
        </w:rPr>
      </w:pPr>
    </w:p>
    <w:p w:rsidR="00461AB9" w:rsidRDefault="00461AB9" w:rsidP="003519F1">
      <w:pPr>
        <w:tabs>
          <w:tab w:val="left" w:pos="284"/>
          <w:tab w:val="left" w:pos="3828"/>
        </w:tabs>
        <w:spacing w:after="0" w:line="240" w:lineRule="auto"/>
        <w:jc w:val="both"/>
        <w:rPr>
          <w:rFonts w:ascii="Times New Roman" w:eastAsia="Calibri" w:hAnsi="Times New Roman" w:cs="Times New Roman"/>
          <w:sz w:val="12"/>
          <w:szCs w:val="12"/>
        </w:rPr>
      </w:pPr>
    </w:p>
    <w:p w:rsidR="00A52175" w:rsidRDefault="00A52175" w:rsidP="00A52175">
      <w:pPr>
        <w:tabs>
          <w:tab w:val="left" w:pos="284"/>
          <w:tab w:val="left" w:pos="3828"/>
        </w:tabs>
        <w:spacing w:after="0" w:line="240" w:lineRule="auto"/>
        <w:jc w:val="center"/>
        <w:rPr>
          <w:rFonts w:ascii="Times New Roman" w:eastAsia="Calibri" w:hAnsi="Times New Roman" w:cs="Times New Roman"/>
          <w:b/>
          <w:sz w:val="12"/>
          <w:szCs w:val="12"/>
        </w:rPr>
      </w:pPr>
      <w:r w:rsidRPr="00A52175">
        <w:rPr>
          <w:rFonts w:ascii="Times New Roman" w:eastAsia="Calibri" w:hAnsi="Times New Roman" w:cs="Times New Roman"/>
          <w:b/>
          <w:sz w:val="12"/>
          <w:szCs w:val="12"/>
        </w:rPr>
        <w:t>Сообщение о возможном установлении публичного сервитута от 05.05.2026г.</w:t>
      </w:r>
    </w:p>
    <w:p w:rsidR="00A52175" w:rsidRPr="00A52175" w:rsidRDefault="00A52175" w:rsidP="00A52175">
      <w:pPr>
        <w:tabs>
          <w:tab w:val="left" w:pos="284"/>
          <w:tab w:val="left" w:pos="3828"/>
        </w:tabs>
        <w:spacing w:after="0" w:line="240" w:lineRule="auto"/>
        <w:jc w:val="center"/>
        <w:rPr>
          <w:rFonts w:ascii="Times New Roman" w:eastAsia="Calibri" w:hAnsi="Times New Roman" w:cs="Times New Roman"/>
          <w:b/>
          <w:sz w:val="12"/>
          <w:szCs w:val="12"/>
        </w:rPr>
      </w:pPr>
    </w:p>
    <w:p w:rsidR="00A52175" w:rsidRPr="00A52175" w:rsidRDefault="00A52175" w:rsidP="00A5217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52175">
        <w:rPr>
          <w:rFonts w:ascii="Times New Roman" w:eastAsia="Calibri" w:hAnsi="Times New Roman" w:cs="Times New Roman"/>
          <w:sz w:val="12"/>
          <w:szCs w:val="12"/>
        </w:rPr>
        <w:t>В соответствии со статьей 39.42 Земельного кодекса Российской Федерации Администрацией муниципального района Сергиевский Самарской области рассматривается ходатайство ПАО «МТС» об установлении публичного сервитута сроком на 49 лет для целей, предусмотренных пунктом 1 статьи 39.37 Земельного кодекса Российской Федерации, а именно: эксплуатация сооружения связи - столб металлический для размещения базовой станции сотовой связи ПАО «МТС» высотой до 35 метров и климатического шкафа</w:t>
      </w:r>
      <w:proofErr w:type="gramEnd"/>
      <w:r w:rsidRPr="00A52175">
        <w:rPr>
          <w:rFonts w:ascii="Times New Roman" w:eastAsia="Calibri" w:hAnsi="Times New Roman" w:cs="Times New Roman"/>
          <w:sz w:val="12"/>
          <w:szCs w:val="12"/>
        </w:rPr>
        <w:t xml:space="preserve">, необходимого для оказания услуг связи неограниченному кругу лиц,  в отношении следующих земель (земельных участков) общей площадью 25 </w:t>
      </w:r>
      <w:proofErr w:type="spellStart"/>
      <w:r w:rsidRPr="00A52175">
        <w:rPr>
          <w:rFonts w:ascii="Times New Roman" w:eastAsia="Calibri" w:hAnsi="Times New Roman" w:cs="Times New Roman"/>
          <w:sz w:val="12"/>
          <w:szCs w:val="12"/>
        </w:rPr>
        <w:t>кв</w:t>
      </w:r>
      <w:proofErr w:type="gramStart"/>
      <w:r w:rsidRPr="00A52175">
        <w:rPr>
          <w:rFonts w:ascii="Times New Roman" w:eastAsia="Calibri" w:hAnsi="Times New Roman" w:cs="Times New Roman"/>
          <w:sz w:val="12"/>
          <w:szCs w:val="12"/>
        </w:rPr>
        <w:t>.м</w:t>
      </w:r>
      <w:proofErr w:type="spellEnd"/>
      <w:proofErr w:type="gramEnd"/>
      <w:r w:rsidRPr="00A52175">
        <w:rPr>
          <w:rFonts w:ascii="Times New Roman" w:eastAsia="Calibri" w:hAnsi="Times New Roman" w:cs="Times New Roman"/>
          <w:sz w:val="12"/>
          <w:szCs w:val="12"/>
        </w:rPr>
        <w:t xml:space="preserve"> ± 2 </w:t>
      </w:r>
      <w:proofErr w:type="spellStart"/>
      <w:r w:rsidRPr="00A52175">
        <w:rPr>
          <w:rFonts w:ascii="Times New Roman" w:eastAsia="Calibri" w:hAnsi="Times New Roman" w:cs="Times New Roman"/>
          <w:sz w:val="12"/>
          <w:szCs w:val="12"/>
        </w:rPr>
        <w:t>кв.м</w:t>
      </w:r>
      <w:proofErr w:type="spellEnd"/>
      <w:r w:rsidRPr="00A52175">
        <w:rPr>
          <w:rFonts w:ascii="Times New Roman" w:eastAsia="Calibri" w:hAnsi="Times New Roman" w:cs="Times New Roman"/>
          <w:sz w:val="12"/>
          <w:szCs w:val="12"/>
        </w:rPr>
        <w:t>., расположенных в границах сельского поселения Елшанка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430"/>
        <w:gridCol w:w="1274"/>
        <w:gridCol w:w="3831"/>
        <w:gridCol w:w="1988"/>
      </w:tblGrid>
      <w:tr w:rsidR="00A52175" w:rsidRPr="00A52175" w:rsidTr="00A52175">
        <w:trPr>
          <w:trHeight w:val="20"/>
        </w:trPr>
        <w:tc>
          <w:tcPr>
            <w:tcW w:w="286"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 xml:space="preserve">№ </w:t>
            </w:r>
            <w:proofErr w:type="gramStart"/>
            <w:r w:rsidRPr="00A52175">
              <w:rPr>
                <w:rFonts w:ascii="Times New Roman" w:eastAsia="Calibri" w:hAnsi="Times New Roman" w:cs="Times New Roman"/>
                <w:sz w:val="12"/>
                <w:szCs w:val="12"/>
              </w:rPr>
              <w:t>п</w:t>
            </w:r>
            <w:proofErr w:type="gramEnd"/>
            <w:r w:rsidRPr="00A52175">
              <w:rPr>
                <w:rFonts w:ascii="Times New Roman" w:eastAsia="Calibri" w:hAnsi="Times New Roman" w:cs="Times New Roman"/>
                <w:sz w:val="12"/>
                <w:szCs w:val="12"/>
              </w:rPr>
              <w:t>/п</w:t>
            </w:r>
          </w:p>
        </w:tc>
        <w:tc>
          <w:tcPr>
            <w:tcW w:w="847"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Кадастровый номер земельного участка</w:t>
            </w:r>
          </w:p>
        </w:tc>
        <w:tc>
          <w:tcPr>
            <w:tcW w:w="2546"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Адрес или иное описание местоположения земельного участка (участков), в отношении которого испрашивается публичный сервитут</w:t>
            </w:r>
          </w:p>
        </w:tc>
        <w:tc>
          <w:tcPr>
            <w:tcW w:w="1322"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Площадь земель планируемых к обременению публичным сервитутом</w:t>
            </w:r>
          </w:p>
        </w:tc>
      </w:tr>
      <w:tr w:rsidR="00A52175" w:rsidRPr="00A52175" w:rsidTr="00A52175">
        <w:trPr>
          <w:trHeight w:val="20"/>
        </w:trPr>
        <w:tc>
          <w:tcPr>
            <w:tcW w:w="286"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1</w:t>
            </w:r>
          </w:p>
        </w:tc>
        <w:tc>
          <w:tcPr>
            <w:tcW w:w="847"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63:31:1303003</w:t>
            </w:r>
          </w:p>
        </w:tc>
        <w:tc>
          <w:tcPr>
            <w:tcW w:w="2546"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 xml:space="preserve">Российская Федерация, Самарская область, муниципальный район Сергиевский, сельское поселение Елшанка, </w:t>
            </w:r>
            <w:proofErr w:type="gramStart"/>
            <w:r w:rsidRPr="00A52175">
              <w:rPr>
                <w:rFonts w:ascii="Times New Roman" w:eastAsia="Calibri" w:hAnsi="Times New Roman" w:cs="Times New Roman"/>
                <w:sz w:val="12"/>
                <w:szCs w:val="12"/>
              </w:rPr>
              <w:t>с</w:t>
            </w:r>
            <w:proofErr w:type="gramEnd"/>
            <w:r w:rsidRPr="00A52175">
              <w:rPr>
                <w:rFonts w:ascii="Times New Roman" w:eastAsia="Calibri" w:hAnsi="Times New Roman" w:cs="Times New Roman"/>
                <w:sz w:val="12"/>
                <w:szCs w:val="12"/>
              </w:rPr>
              <w:t>. Мордовская Селитьба</w:t>
            </w:r>
          </w:p>
        </w:tc>
        <w:tc>
          <w:tcPr>
            <w:tcW w:w="1322"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25</w:t>
            </w:r>
          </w:p>
        </w:tc>
      </w:tr>
    </w:tbl>
    <w:p w:rsidR="00A52175" w:rsidRPr="00A52175" w:rsidRDefault="00A52175" w:rsidP="00A52175">
      <w:pPr>
        <w:tabs>
          <w:tab w:val="left" w:pos="284"/>
          <w:tab w:val="left" w:pos="3828"/>
        </w:tabs>
        <w:spacing w:after="0" w:line="240" w:lineRule="auto"/>
        <w:ind w:firstLine="284"/>
        <w:jc w:val="both"/>
        <w:rPr>
          <w:rFonts w:ascii="Times New Roman" w:eastAsia="Calibri" w:hAnsi="Times New Roman" w:cs="Times New Roman"/>
          <w:sz w:val="12"/>
          <w:szCs w:val="12"/>
        </w:rPr>
      </w:pPr>
      <w:r w:rsidRPr="00A52175">
        <w:rPr>
          <w:rFonts w:ascii="Times New Roman" w:eastAsia="Calibri" w:hAnsi="Times New Roman" w:cs="Times New Roman"/>
          <w:sz w:val="12"/>
          <w:szCs w:val="12"/>
        </w:rPr>
        <w:lastRenderedPageBreak/>
        <w:t xml:space="preserve">С поступившим ходатайством об установлении публичного сервитута и прилагаемым к нему описанием местоположения границ публичного сервитута заинтересованные лица могут ознакомиться по адресу: </w:t>
      </w:r>
      <w:proofErr w:type="gramStart"/>
      <w:r w:rsidRPr="00A52175">
        <w:rPr>
          <w:rFonts w:ascii="Times New Roman" w:eastAsia="Calibri" w:hAnsi="Times New Roman" w:cs="Times New Roman"/>
          <w:sz w:val="12"/>
          <w:szCs w:val="12"/>
        </w:rPr>
        <w:t>Самарская область, Сергиевский район, с. Сергиевск, ул. Ленина, д. 15А, каб.8. (пн. – пт. с 9.00 до 13.00).</w:t>
      </w:r>
      <w:proofErr w:type="gramEnd"/>
    </w:p>
    <w:p w:rsidR="00A52175" w:rsidRPr="00A52175" w:rsidRDefault="00A52175" w:rsidP="00A5217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52175">
        <w:rPr>
          <w:rFonts w:ascii="Times New Roman" w:eastAsia="Calibri" w:hAnsi="Times New Roman" w:cs="Times New Roman"/>
          <w:sz w:val="12"/>
          <w:szCs w:val="12"/>
        </w:rPr>
        <w:t>В соответствии с пунктом 8 статьи 39.42 Земельного кодекса Российской Федерации заявления об учете прав на земельные участки принимаются в течение 15 дней со дня опубликования сообщения в Администрации муниципального района Сергиевский Самарской области, адрес: 446540, Самарская область, Сергиевский район, с. Сергиевск, ул. Ленина, д.22, либо почтовым отправлением по указанному адресу.</w:t>
      </w:r>
      <w:proofErr w:type="gramEnd"/>
    </w:p>
    <w:p w:rsidR="00A52175" w:rsidRPr="00A52175" w:rsidRDefault="00A52175" w:rsidP="00A52175">
      <w:pPr>
        <w:tabs>
          <w:tab w:val="left" w:pos="284"/>
          <w:tab w:val="left" w:pos="3828"/>
        </w:tabs>
        <w:spacing w:after="0" w:line="240" w:lineRule="auto"/>
        <w:ind w:firstLine="284"/>
        <w:jc w:val="both"/>
        <w:rPr>
          <w:rFonts w:ascii="Times New Roman" w:eastAsia="Calibri" w:hAnsi="Times New Roman" w:cs="Times New Roman"/>
          <w:sz w:val="12"/>
          <w:szCs w:val="12"/>
        </w:rPr>
      </w:pPr>
      <w:r w:rsidRPr="00A52175">
        <w:rPr>
          <w:rFonts w:ascii="Times New Roman" w:eastAsia="Calibri" w:hAnsi="Times New Roman" w:cs="Times New Roman"/>
          <w:sz w:val="12"/>
          <w:szCs w:val="12"/>
        </w:rPr>
        <w:t xml:space="preserve">Дата окончания приема заявлений – </w:t>
      </w:r>
      <w:r w:rsidRPr="00A52175">
        <w:rPr>
          <w:rFonts w:ascii="Times New Roman" w:eastAsia="Calibri" w:hAnsi="Times New Roman" w:cs="Times New Roman"/>
          <w:b/>
          <w:sz w:val="12"/>
          <w:szCs w:val="12"/>
        </w:rPr>
        <w:t>19.05.2026г.</w:t>
      </w:r>
    </w:p>
    <w:p w:rsidR="00A52175" w:rsidRPr="00A52175" w:rsidRDefault="00A52175" w:rsidP="00A52175">
      <w:pPr>
        <w:tabs>
          <w:tab w:val="left" w:pos="284"/>
          <w:tab w:val="left" w:pos="3828"/>
        </w:tabs>
        <w:spacing w:after="0" w:line="240" w:lineRule="auto"/>
        <w:ind w:firstLine="284"/>
        <w:jc w:val="both"/>
        <w:rPr>
          <w:rFonts w:ascii="Times New Roman" w:eastAsia="Calibri" w:hAnsi="Times New Roman" w:cs="Times New Roman"/>
          <w:sz w:val="12"/>
          <w:szCs w:val="12"/>
        </w:rPr>
      </w:pPr>
      <w:r w:rsidRPr="00A52175">
        <w:rPr>
          <w:rFonts w:ascii="Times New Roman" w:eastAsia="Calibri" w:hAnsi="Times New Roman" w:cs="Times New Roman"/>
          <w:sz w:val="12"/>
          <w:szCs w:val="12"/>
        </w:rPr>
        <w:t xml:space="preserve">Информация о поступившем </w:t>
      </w:r>
      <w:proofErr w:type="gramStart"/>
      <w:r w:rsidRPr="00A52175">
        <w:rPr>
          <w:rFonts w:ascii="Times New Roman" w:eastAsia="Calibri" w:hAnsi="Times New Roman" w:cs="Times New Roman"/>
          <w:sz w:val="12"/>
          <w:szCs w:val="12"/>
        </w:rPr>
        <w:t>ходатайстве</w:t>
      </w:r>
      <w:proofErr w:type="gramEnd"/>
      <w:r w:rsidRPr="00A52175">
        <w:rPr>
          <w:rFonts w:ascii="Times New Roman" w:eastAsia="Calibri" w:hAnsi="Times New Roman" w:cs="Times New Roman"/>
          <w:sz w:val="12"/>
          <w:szCs w:val="12"/>
        </w:rPr>
        <w:t xml:space="preserve"> об установлении публичного сервитута размещена на официальном интернет – сайте Администрации муниципального района Сергиевский Самарской области (</w:t>
      </w:r>
      <w:hyperlink r:id="rId61" w:history="1">
        <w:r w:rsidRPr="00A52175">
          <w:rPr>
            <w:rStyle w:val="ae"/>
            <w:rFonts w:ascii="Times New Roman" w:eastAsia="Calibri" w:hAnsi="Times New Roman" w:cs="Times New Roman"/>
            <w:sz w:val="12"/>
            <w:szCs w:val="12"/>
          </w:rPr>
          <w:t>www.sergievsk.ru</w:t>
        </w:r>
      </w:hyperlink>
      <w:r w:rsidRPr="00A52175">
        <w:rPr>
          <w:rFonts w:ascii="Times New Roman" w:eastAsia="Calibri" w:hAnsi="Times New Roman" w:cs="Times New Roman"/>
          <w:sz w:val="12"/>
          <w:szCs w:val="12"/>
        </w:rPr>
        <w:t>).</w:t>
      </w:r>
    </w:p>
    <w:p w:rsidR="00A52175" w:rsidRPr="00A52175" w:rsidRDefault="00A52175" w:rsidP="00A52175">
      <w:pPr>
        <w:tabs>
          <w:tab w:val="left" w:pos="284"/>
          <w:tab w:val="left" w:pos="3828"/>
        </w:tabs>
        <w:spacing w:after="0" w:line="240" w:lineRule="auto"/>
        <w:ind w:firstLine="284"/>
        <w:jc w:val="both"/>
        <w:rPr>
          <w:rFonts w:ascii="Times New Roman" w:eastAsia="Calibri" w:hAnsi="Times New Roman" w:cs="Times New Roman"/>
          <w:sz w:val="12"/>
          <w:szCs w:val="12"/>
        </w:rPr>
      </w:pPr>
      <w:r w:rsidRPr="00A52175">
        <w:rPr>
          <w:rFonts w:ascii="Times New Roman" w:eastAsia="Calibri" w:hAnsi="Times New Roman" w:cs="Times New Roman"/>
          <w:sz w:val="12"/>
          <w:szCs w:val="12"/>
        </w:rPr>
        <w:t>Приложение: графическое описание местоположения границы публичного сервитута.</w:t>
      </w:r>
    </w:p>
    <w:p w:rsidR="00A52175" w:rsidRDefault="00A52175" w:rsidP="00A52175">
      <w:pPr>
        <w:tabs>
          <w:tab w:val="left" w:pos="284"/>
          <w:tab w:val="left" w:pos="3828"/>
        </w:tabs>
        <w:spacing w:after="0" w:line="240" w:lineRule="auto"/>
        <w:jc w:val="both"/>
        <w:rPr>
          <w:rFonts w:ascii="Times New Roman" w:eastAsia="Calibri" w:hAnsi="Times New Roman" w:cs="Times New Roman"/>
          <w:sz w:val="12"/>
          <w:szCs w:val="12"/>
        </w:rPr>
      </w:pPr>
    </w:p>
    <w:p w:rsidR="00461AB9" w:rsidRDefault="00461AB9" w:rsidP="00A52175">
      <w:pPr>
        <w:tabs>
          <w:tab w:val="left" w:pos="284"/>
          <w:tab w:val="left" w:pos="3828"/>
        </w:tabs>
        <w:spacing w:after="0" w:line="240" w:lineRule="auto"/>
        <w:jc w:val="both"/>
        <w:rPr>
          <w:rFonts w:ascii="Times New Roman" w:eastAsia="Calibri" w:hAnsi="Times New Roman" w:cs="Times New Roman"/>
          <w:sz w:val="12"/>
          <w:szCs w:val="12"/>
        </w:rPr>
      </w:pPr>
    </w:p>
    <w:p w:rsidR="00461AB9" w:rsidRPr="00A52175" w:rsidRDefault="00461AB9" w:rsidP="00A52175">
      <w:pPr>
        <w:tabs>
          <w:tab w:val="left" w:pos="284"/>
          <w:tab w:val="left" w:pos="3828"/>
        </w:tabs>
        <w:spacing w:after="0" w:line="240" w:lineRule="auto"/>
        <w:jc w:val="both"/>
        <w:rPr>
          <w:rFonts w:ascii="Times New Roman" w:eastAsia="Calibri" w:hAnsi="Times New Roman" w:cs="Times New Roman"/>
          <w:sz w:val="12"/>
          <w:szCs w:val="12"/>
        </w:rPr>
      </w:pPr>
    </w:p>
    <w:p w:rsidR="00A52175" w:rsidRPr="00A52175" w:rsidRDefault="00A52175" w:rsidP="00A52175">
      <w:pPr>
        <w:tabs>
          <w:tab w:val="left" w:pos="284"/>
          <w:tab w:val="left" w:pos="3828"/>
        </w:tabs>
        <w:spacing w:after="0" w:line="240" w:lineRule="auto"/>
        <w:jc w:val="center"/>
        <w:rPr>
          <w:rFonts w:ascii="Times New Roman" w:eastAsia="Calibri" w:hAnsi="Times New Roman" w:cs="Times New Roman"/>
          <w:b/>
          <w:sz w:val="12"/>
          <w:szCs w:val="12"/>
        </w:rPr>
      </w:pPr>
      <w:r w:rsidRPr="00A52175">
        <w:rPr>
          <w:rFonts w:ascii="Times New Roman" w:eastAsia="Calibri" w:hAnsi="Times New Roman" w:cs="Times New Roman"/>
          <w:b/>
          <w:sz w:val="12"/>
          <w:szCs w:val="12"/>
        </w:rPr>
        <w:t>ГРАФИЧЕСКОЕ ОПИСАНИЕ</w:t>
      </w:r>
    </w:p>
    <w:p w:rsidR="00A52175" w:rsidRPr="00A52175" w:rsidRDefault="00A52175" w:rsidP="00A52175">
      <w:pPr>
        <w:tabs>
          <w:tab w:val="left" w:pos="284"/>
          <w:tab w:val="left" w:pos="3828"/>
        </w:tabs>
        <w:spacing w:after="0" w:line="240" w:lineRule="auto"/>
        <w:jc w:val="center"/>
        <w:rPr>
          <w:rFonts w:ascii="Times New Roman" w:eastAsia="Calibri" w:hAnsi="Times New Roman" w:cs="Times New Roman"/>
          <w:b/>
          <w:sz w:val="12"/>
          <w:szCs w:val="12"/>
        </w:rPr>
      </w:pPr>
      <w:r w:rsidRPr="00A52175">
        <w:rPr>
          <w:rFonts w:ascii="Times New Roman" w:eastAsia="Calibri" w:hAnsi="Times New Roman" w:cs="Times New Roman"/>
          <w:b/>
          <w:sz w:val="12"/>
          <w:szCs w:val="12"/>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rsidR="00A52175" w:rsidRDefault="00A52175" w:rsidP="00A52175">
      <w:pPr>
        <w:tabs>
          <w:tab w:val="left" w:pos="284"/>
          <w:tab w:val="left" w:pos="3828"/>
        </w:tabs>
        <w:spacing w:after="0" w:line="240" w:lineRule="auto"/>
        <w:jc w:val="both"/>
        <w:rPr>
          <w:rFonts w:ascii="Times New Roman" w:eastAsia="Calibri" w:hAnsi="Times New Roman" w:cs="Times New Roman"/>
          <w:sz w:val="12"/>
          <w:szCs w:val="12"/>
          <w:u w:val="single"/>
        </w:rPr>
      </w:pPr>
    </w:p>
    <w:p w:rsidR="00A52175" w:rsidRDefault="00A52175" w:rsidP="00A52175">
      <w:pPr>
        <w:tabs>
          <w:tab w:val="left" w:pos="284"/>
          <w:tab w:val="left" w:pos="3828"/>
        </w:tabs>
        <w:spacing w:after="0" w:line="240" w:lineRule="auto"/>
        <w:jc w:val="center"/>
        <w:rPr>
          <w:rFonts w:ascii="Times New Roman" w:eastAsia="Calibri" w:hAnsi="Times New Roman" w:cs="Times New Roman"/>
          <w:sz w:val="12"/>
          <w:szCs w:val="12"/>
          <w:u w:val="single"/>
        </w:rPr>
      </w:pPr>
      <w:r w:rsidRPr="00A52175">
        <w:rPr>
          <w:rFonts w:ascii="Times New Roman" w:eastAsia="Calibri" w:hAnsi="Times New Roman" w:cs="Times New Roman"/>
          <w:sz w:val="12"/>
          <w:szCs w:val="12"/>
          <w:u w:val="single"/>
        </w:rPr>
        <w:t xml:space="preserve">Публичный сервитут для строительства, эксплуатации сооружения связи - металлического столба </w:t>
      </w:r>
    </w:p>
    <w:p w:rsidR="00A52175" w:rsidRPr="00A52175" w:rsidRDefault="00A52175" w:rsidP="00A52175">
      <w:pPr>
        <w:tabs>
          <w:tab w:val="left" w:pos="284"/>
          <w:tab w:val="left" w:pos="3828"/>
        </w:tabs>
        <w:spacing w:after="0" w:line="240" w:lineRule="auto"/>
        <w:jc w:val="center"/>
        <w:rPr>
          <w:rFonts w:ascii="Times New Roman" w:eastAsia="Calibri" w:hAnsi="Times New Roman" w:cs="Times New Roman"/>
          <w:sz w:val="12"/>
          <w:szCs w:val="12"/>
        </w:rPr>
      </w:pPr>
      <w:r w:rsidRPr="00A52175">
        <w:rPr>
          <w:rFonts w:ascii="Times New Roman" w:eastAsia="Calibri" w:hAnsi="Times New Roman" w:cs="Times New Roman"/>
          <w:sz w:val="12"/>
          <w:szCs w:val="12"/>
          <w:u w:val="single"/>
        </w:rPr>
        <w:t>для размещения базовой станции сотовой связи ПАО "МТС" высотой 35м</w:t>
      </w:r>
    </w:p>
    <w:p w:rsidR="00A52175" w:rsidRPr="00A52175" w:rsidRDefault="00A52175" w:rsidP="00A52175">
      <w:pPr>
        <w:tabs>
          <w:tab w:val="left" w:pos="284"/>
          <w:tab w:val="left" w:pos="3828"/>
        </w:tabs>
        <w:spacing w:after="0" w:line="240" w:lineRule="auto"/>
        <w:jc w:val="center"/>
        <w:rPr>
          <w:rFonts w:ascii="Times New Roman" w:eastAsia="Calibri" w:hAnsi="Times New Roman" w:cs="Times New Roman"/>
          <w:sz w:val="12"/>
          <w:szCs w:val="12"/>
        </w:rPr>
      </w:pPr>
      <w:proofErr w:type="gramStart"/>
      <w:r w:rsidRPr="00A52175">
        <w:rPr>
          <w:rFonts w:ascii="Times New Roman" w:eastAsia="Calibri" w:hAnsi="Times New Roman" w:cs="Times New Roman"/>
          <w:sz w:val="12"/>
          <w:szCs w:val="12"/>
        </w:rPr>
        <w:t>(наименование объекта, местоположение границ которого описано (далее - объект)</w:t>
      </w:r>
      <w:proofErr w:type="gramEnd"/>
    </w:p>
    <w:p w:rsidR="00A52175" w:rsidRPr="00A52175" w:rsidRDefault="00A52175" w:rsidP="00A52175">
      <w:pPr>
        <w:tabs>
          <w:tab w:val="left" w:pos="284"/>
          <w:tab w:val="left" w:pos="3828"/>
        </w:tabs>
        <w:spacing w:after="0" w:line="240" w:lineRule="auto"/>
        <w:jc w:val="center"/>
        <w:rPr>
          <w:rFonts w:ascii="Times New Roman" w:eastAsia="Calibri" w:hAnsi="Times New Roman" w:cs="Times New Roman"/>
          <w:sz w:val="12"/>
          <w:szCs w:val="12"/>
        </w:rPr>
      </w:pPr>
      <w:r w:rsidRPr="00A52175">
        <w:rPr>
          <w:rFonts w:ascii="Times New Roman" w:eastAsia="Calibri" w:hAnsi="Times New Roman" w:cs="Times New Roman"/>
          <w:sz w:val="12"/>
          <w:szCs w:val="12"/>
        </w:rPr>
        <w:t>Раздел 1</w:t>
      </w:r>
    </w:p>
    <w:tbl>
      <w:tblPr>
        <w:tblStyle w:val="af1"/>
        <w:tblW w:w="5000" w:type="pct"/>
        <w:tblCellMar>
          <w:left w:w="0" w:type="dxa"/>
          <w:right w:w="0" w:type="dxa"/>
        </w:tblCellMar>
        <w:tblLook w:val="0000" w:firstRow="0" w:lastRow="0" w:firstColumn="0" w:lastColumn="0" w:noHBand="0" w:noVBand="0"/>
      </w:tblPr>
      <w:tblGrid>
        <w:gridCol w:w="431"/>
        <w:gridCol w:w="2410"/>
        <w:gridCol w:w="4682"/>
      </w:tblGrid>
      <w:tr w:rsidR="00A52175" w:rsidRPr="00A52175" w:rsidTr="00A52175">
        <w:trPr>
          <w:trHeight w:val="20"/>
        </w:trPr>
        <w:tc>
          <w:tcPr>
            <w:tcW w:w="5000" w:type="pct"/>
            <w:gridSpan w:val="3"/>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Сведения об объекте</w:t>
            </w:r>
          </w:p>
        </w:tc>
      </w:tr>
      <w:tr w:rsidR="00A52175" w:rsidRPr="00A52175" w:rsidTr="00A52175">
        <w:trPr>
          <w:trHeight w:val="20"/>
        </w:trPr>
        <w:tc>
          <w:tcPr>
            <w:tcW w:w="286"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 xml:space="preserve">N </w:t>
            </w:r>
            <w:proofErr w:type="gramStart"/>
            <w:r w:rsidRPr="00A52175">
              <w:rPr>
                <w:rFonts w:ascii="Times New Roman" w:eastAsia="Calibri" w:hAnsi="Times New Roman" w:cs="Times New Roman"/>
                <w:sz w:val="12"/>
                <w:szCs w:val="12"/>
              </w:rPr>
              <w:t>п</w:t>
            </w:r>
            <w:proofErr w:type="gramEnd"/>
            <w:r w:rsidRPr="00A52175">
              <w:rPr>
                <w:rFonts w:ascii="Times New Roman" w:eastAsia="Calibri" w:hAnsi="Times New Roman" w:cs="Times New Roman"/>
                <w:sz w:val="12"/>
                <w:szCs w:val="12"/>
              </w:rPr>
              <w:t>/п</w:t>
            </w:r>
          </w:p>
        </w:tc>
        <w:tc>
          <w:tcPr>
            <w:tcW w:w="1602"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Характеристики объекта</w:t>
            </w:r>
          </w:p>
        </w:tc>
        <w:tc>
          <w:tcPr>
            <w:tcW w:w="3112"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Описание характеристик</w:t>
            </w:r>
          </w:p>
        </w:tc>
      </w:tr>
      <w:tr w:rsidR="00A52175" w:rsidRPr="00A52175" w:rsidTr="00A52175">
        <w:trPr>
          <w:trHeight w:val="20"/>
        </w:trPr>
        <w:tc>
          <w:tcPr>
            <w:tcW w:w="286"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1</w:t>
            </w:r>
          </w:p>
        </w:tc>
        <w:tc>
          <w:tcPr>
            <w:tcW w:w="1602"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2</w:t>
            </w:r>
          </w:p>
        </w:tc>
        <w:tc>
          <w:tcPr>
            <w:tcW w:w="3112"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3</w:t>
            </w:r>
          </w:p>
        </w:tc>
      </w:tr>
      <w:tr w:rsidR="00A52175" w:rsidRPr="00A52175" w:rsidTr="00A52175">
        <w:trPr>
          <w:trHeight w:val="20"/>
        </w:trPr>
        <w:tc>
          <w:tcPr>
            <w:tcW w:w="286"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1</w:t>
            </w:r>
          </w:p>
        </w:tc>
        <w:tc>
          <w:tcPr>
            <w:tcW w:w="1602"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Местоположение объекта</w:t>
            </w:r>
          </w:p>
        </w:tc>
        <w:tc>
          <w:tcPr>
            <w:tcW w:w="3112"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 xml:space="preserve">Самарская область, Сергиевский </w:t>
            </w:r>
            <w:proofErr w:type="spellStart"/>
            <w:r w:rsidRPr="00A52175">
              <w:rPr>
                <w:rFonts w:ascii="Times New Roman" w:eastAsia="Calibri" w:hAnsi="Times New Roman" w:cs="Times New Roman"/>
                <w:sz w:val="12"/>
                <w:szCs w:val="12"/>
              </w:rPr>
              <w:t>м</w:t>
            </w:r>
            <w:proofErr w:type="gramStart"/>
            <w:r w:rsidRPr="00A52175">
              <w:rPr>
                <w:rFonts w:ascii="Times New Roman" w:eastAsia="Calibri" w:hAnsi="Times New Roman" w:cs="Times New Roman"/>
                <w:sz w:val="12"/>
                <w:szCs w:val="12"/>
              </w:rPr>
              <w:t>.р</w:t>
            </w:r>
            <w:proofErr w:type="spellEnd"/>
            <w:proofErr w:type="gramEnd"/>
            <w:r w:rsidRPr="00A52175">
              <w:rPr>
                <w:rFonts w:ascii="Times New Roman" w:eastAsia="Calibri" w:hAnsi="Times New Roman" w:cs="Times New Roman"/>
                <w:sz w:val="12"/>
                <w:szCs w:val="12"/>
              </w:rPr>
              <w:t xml:space="preserve">-н, Елшанка </w:t>
            </w:r>
            <w:proofErr w:type="spellStart"/>
            <w:r w:rsidRPr="00A52175">
              <w:rPr>
                <w:rFonts w:ascii="Times New Roman" w:eastAsia="Calibri" w:hAnsi="Times New Roman" w:cs="Times New Roman"/>
                <w:sz w:val="12"/>
                <w:szCs w:val="12"/>
              </w:rPr>
              <w:t>с.п</w:t>
            </w:r>
            <w:proofErr w:type="spellEnd"/>
            <w:r w:rsidRPr="00A52175">
              <w:rPr>
                <w:rFonts w:ascii="Times New Roman" w:eastAsia="Calibri" w:hAnsi="Times New Roman" w:cs="Times New Roman"/>
                <w:sz w:val="12"/>
                <w:szCs w:val="12"/>
              </w:rPr>
              <w:t>., Мордовская Селитьба с</w:t>
            </w:r>
          </w:p>
        </w:tc>
      </w:tr>
      <w:tr w:rsidR="00A52175" w:rsidRPr="00A52175" w:rsidTr="00A52175">
        <w:trPr>
          <w:trHeight w:val="20"/>
        </w:trPr>
        <w:tc>
          <w:tcPr>
            <w:tcW w:w="286"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2</w:t>
            </w:r>
          </w:p>
        </w:tc>
        <w:tc>
          <w:tcPr>
            <w:tcW w:w="1602"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Площадь объекта ± величина погрешности определения площади (P ± ∆P), м²</w:t>
            </w:r>
          </w:p>
        </w:tc>
        <w:tc>
          <w:tcPr>
            <w:tcW w:w="3112"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25 ± 2</w:t>
            </w:r>
          </w:p>
        </w:tc>
      </w:tr>
      <w:tr w:rsidR="00A52175" w:rsidRPr="00A52175" w:rsidTr="00A52175">
        <w:trPr>
          <w:trHeight w:val="20"/>
        </w:trPr>
        <w:tc>
          <w:tcPr>
            <w:tcW w:w="286"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3</w:t>
            </w:r>
          </w:p>
        </w:tc>
        <w:tc>
          <w:tcPr>
            <w:tcW w:w="1602"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Иные характеристики объекта</w:t>
            </w:r>
          </w:p>
        </w:tc>
        <w:tc>
          <w:tcPr>
            <w:tcW w:w="3112"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1. Публичный сервитут для строительства, эксплуатации сооружения связи - металлического столба для размещения базовой станции сотовой связи ПАО "МТС" высотой 35м</w:t>
            </w:r>
          </w:p>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 xml:space="preserve">2. Иные идентифицирующие сведения: Установки антенн радиорелейной связи и антенн подвижной радиосвязи, местонахождение: Самарская область, муниципальный район Сергиевский, </w:t>
            </w:r>
            <w:proofErr w:type="gramStart"/>
            <w:r w:rsidRPr="00A52175">
              <w:rPr>
                <w:rFonts w:ascii="Times New Roman" w:eastAsia="Calibri" w:hAnsi="Times New Roman" w:cs="Times New Roman"/>
                <w:sz w:val="12"/>
                <w:szCs w:val="12"/>
              </w:rPr>
              <w:t>с</w:t>
            </w:r>
            <w:proofErr w:type="gramEnd"/>
            <w:r w:rsidRPr="00A52175">
              <w:rPr>
                <w:rFonts w:ascii="Times New Roman" w:eastAsia="Calibri" w:hAnsi="Times New Roman" w:cs="Times New Roman"/>
                <w:sz w:val="12"/>
                <w:szCs w:val="12"/>
              </w:rPr>
              <w:t>. Мордовская Селитьба</w:t>
            </w:r>
          </w:p>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3. Цель установления публичного сервитута: Иное</w:t>
            </w:r>
          </w:p>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4. Срок публичного сервитута: Продолжительность: 49</w:t>
            </w:r>
          </w:p>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 xml:space="preserve">5. Описание иной цели: Публичный сервитут для строительства, эксплуатации сооружения связи - металлического столба для размещения базовой станции сотовой связи ПАО "МТС" высотой 35м </w:t>
            </w:r>
          </w:p>
        </w:tc>
      </w:tr>
    </w:tbl>
    <w:p w:rsidR="00A52175" w:rsidRPr="00A52175" w:rsidRDefault="00A52175" w:rsidP="00A52175">
      <w:pPr>
        <w:tabs>
          <w:tab w:val="left" w:pos="284"/>
          <w:tab w:val="left" w:pos="3828"/>
        </w:tabs>
        <w:spacing w:after="0" w:line="240" w:lineRule="auto"/>
        <w:jc w:val="center"/>
        <w:rPr>
          <w:rFonts w:ascii="Times New Roman" w:eastAsia="Calibri" w:hAnsi="Times New Roman" w:cs="Times New Roman"/>
          <w:sz w:val="12"/>
          <w:szCs w:val="12"/>
        </w:rPr>
      </w:pPr>
      <w:r w:rsidRPr="00A52175">
        <w:rPr>
          <w:rFonts w:ascii="Times New Roman" w:eastAsia="Calibri" w:hAnsi="Times New Roman" w:cs="Times New Roman"/>
          <w:sz w:val="12"/>
          <w:szCs w:val="12"/>
        </w:rPr>
        <w:t>Раздел 2</w:t>
      </w:r>
    </w:p>
    <w:tbl>
      <w:tblPr>
        <w:tblStyle w:val="af1"/>
        <w:tblW w:w="5000" w:type="pct"/>
        <w:tblLayout w:type="fixed"/>
        <w:tblCellMar>
          <w:left w:w="0" w:type="dxa"/>
          <w:right w:w="0" w:type="dxa"/>
        </w:tblCellMar>
        <w:tblLook w:val="0000" w:firstRow="0" w:lastRow="0" w:firstColumn="0" w:lastColumn="0" w:noHBand="0" w:noVBand="0"/>
      </w:tblPr>
      <w:tblGrid>
        <w:gridCol w:w="1000"/>
        <w:gridCol w:w="979"/>
        <w:gridCol w:w="21"/>
        <w:gridCol w:w="973"/>
        <w:gridCol w:w="18"/>
        <w:gridCol w:w="1527"/>
        <w:gridCol w:w="26"/>
        <w:gridCol w:w="1277"/>
        <w:gridCol w:w="9"/>
        <w:gridCol w:w="1693"/>
      </w:tblGrid>
      <w:tr w:rsidR="00A52175" w:rsidRPr="00A52175" w:rsidTr="00A52175">
        <w:trPr>
          <w:trHeight w:val="20"/>
        </w:trPr>
        <w:tc>
          <w:tcPr>
            <w:tcW w:w="5000" w:type="pct"/>
            <w:gridSpan w:val="10"/>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Сведения о местоположении границ объекта</w:t>
            </w:r>
          </w:p>
        </w:tc>
      </w:tr>
      <w:tr w:rsidR="00A52175" w:rsidRPr="00A52175" w:rsidTr="00A52175">
        <w:trPr>
          <w:trHeight w:val="20"/>
        </w:trPr>
        <w:tc>
          <w:tcPr>
            <w:tcW w:w="5000" w:type="pct"/>
            <w:gridSpan w:val="10"/>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1. Система координат МСК-63, зона 2</w:t>
            </w:r>
          </w:p>
        </w:tc>
      </w:tr>
      <w:tr w:rsidR="00A52175" w:rsidRPr="00A52175" w:rsidTr="00A52175">
        <w:trPr>
          <w:trHeight w:val="20"/>
        </w:trPr>
        <w:tc>
          <w:tcPr>
            <w:tcW w:w="5000" w:type="pct"/>
            <w:gridSpan w:val="10"/>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2. Сведения о характерных точках границ объекта</w:t>
            </w:r>
          </w:p>
        </w:tc>
      </w:tr>
      <w:tr w:rsidR="00A52175" w:rsidRPr="00A52175" w:rsidTr="00A52175">
        <w:trPr>
          <w:trHeight w:val="20"/>
        </w:trPr>
        <w:tc>
          <w:tcPr>
            <w:tcW w:w="664" w:type="pct"/>
            <w:vMerge w:val="restar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Обозначение характерных точек границ</w:t>
            </w:r>
          </w:p>
        </w:tc>
        <w:tc>
          <w:tcPr>
            <w:tcW w:w="1311" w:type="pct"/>
            <w:gridSpan w:val="3"/>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 xml:space="preserve">Координаты, </w:t>
            </w:r>
            <w:proofErr w:type="gramStart"/>
            <w:r w:rsidRPr="00A52175">
              <w:rPr>
                <w:rFonts w:ascii="Times New Roman" w:eastAsia="Calibri" w:hAnsi="Times New Roman" w:cs="Times New Roman"/>
                <w:sz w:val="12"/>
                <w:szCs w:val="12"/>
              </w:rPr>
              <w:t>м</w:t>
            </w:r>
            <w:proofErr w:type="gramEnd"/>
          </w:p>
        </w:tc>
        <w:tc>
          <w:tcPr>
            <w:tcW w:w="1027" w:type="pct"/>
            <w:gridSpan w:val="2"/>
            <w:vMerge w:val="restar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Метод определения координат характерной точки</w:t>
            </w:r>
          </w:p>
        </w:tc>
        <w:tc>
          <w:tcPr>
            <w:tcW w:w="872" w:type="pct"/>
            <w:gridSpan w:val="3"/>
            <w:vMerge w:val="restar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 xml:space="preserve">Средняя </w:t>
            </w:r>
            <w:proofErr w:type="spellStart"/>
            <w:r w:rsidRPr="00A52175">
              <w:rPr>
                <w:rFonts w:ascii="Times New Roman" w:eastAsia="Calibri" w:hAnsi="Times New Roman" w:cs="Times New Roman"/>
                <w:sz w:val="12"/>
                <w:szCs w:val="12"/>
              </w:rPr>
              <w:t>квадратическая</w:t>
            </w:r>
            <w:proofErr w:type="spellEnd"/>
            <w:r w:rsidRPr="00A52175">
              <w:rPr>
                <w:rFonts w:ascii="Times New Roman" w:eastAsia="Calibri" w:hAnsi="Times New Roman" w:cs="Times New Roman"/>
                <w:sz w:val="12"/>
                <w:szCs w:val="12"/>
              </w:rPr>
              <w:t xml:space="preserve"> погрешность положения характерной точки (</w:t>
            </w:r>
            <w:proofErr w:type="spellStart"/>
            <w:r w:rsidRPr="00A52175">
              <w:rPr>
                <w:rFonts w:ascii="Times New Roman" w:eastAsia="Calibri" w:hAnsi="Times New Roman" w:cs="Times New Roman"/>
                <w:sz w:val="12"/>
                <w:szCs w:val="12"/>
              </w:rPr>
              <w:t>Mt</w:t>
            </w:r>
            <w:proofErr w:type="spellEnd"/>
            <w:r w:rsidRPr="00A52175">
              <w:rPr>
                <w:rFonts w:ascii="Times New Roman" w:eastAsia="Calibri" w:hAnsi="Times New Roman" w:cs="Times New Roman"/>
                <w:sz w:val="12"/>
                <w:szCs w:val="12"/>
              </w:rPr>
              <w:t>), м</w:t>
            </w:r>
          </w:p>
        </w:tc>
        <w:tc>
          <w:tcPr>
            <w:tcW w:w="1126" w:type="pct"/>
            <w:vMerge w:val="restar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Описание обозначения точки на местности (при наличии)</w:t>
            </w:r>
          </w:p>
        </w:tc>
      </w:tr>
      <w:tr w:rsidR="00A52175" w:rsidRPr="00A52175" w:rsidTr="00A52175">
        <w:trPr>
          <w:trHeight w:val="20"/>
        </w:trPr>
        <w:tc>
          <w:tcPr>
            <w:tcW w:w="664" w:type="pct"/>
            <w:vMerge/>
          </w:tcPr>
          <w:p w:rsidR="00A52175" w:rsidRPr="00A52175" w:rsidRDefault="00A52175" w:rsidP="00A52175">
            <w:pPr>
              <w:tabs>
                <w:tab w:val="left" w:pos="284"/>
                <w:tab w:val="left" w:pos="3828"/>
              </w:tabs>
              <w:rPr>
                <w:rFonts w:ascii="Times New Roman" w:eastAsia="Calibri" w:hAnsi="Times New Roman" w:cs="Times New Roman"/>
                <w:sz w:val="12"/>
                <w:szCs w:val="12"/>
              </w:rPr>
            </w:pPr>
          </w:p>
        </w:tc>
        <w:tc>
          <w:tcPr>
            <w:tcW w:w="651"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X</w:t>
            </w:r>
          </w:p>
        </w:tc>
        <w:tc>
          <w:tcPr>
            <w:tcW w:w="661" w:type="pct"/>
            <w:gridSpan w:val="2"/>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Y</w:t>
            </w:r>
          </w:p>
        </w:tc>
        <w:tc>
          <w:tcPr>
            <w:tcW w:w="1027" w:type="pct"/>
            <w:gridSpan w:val="2"/>
            <w:vMerge/>
          </w:tcPr>
          <w:p w:rsidR="00A52175" w:rsidRPr="00A52175" w:rsidRDefault="00A52175" w:rsidP="00A52175">
            <w:pPr>
              <w:tabs>
                <w:tab w:val="left" w:pos="284"/>
                <w:tab w:val="left" w:pos="3828"/>
              </w:tabs>
              <w:rPr>
                <w:rFonts w:ascii="Times New Roman" w:eastAsia="Calibri" w:hAnsi="Times New Roman" w:cs="Times New Roman"/>
                <w:sz w:val="12"/>
                <w:szCs w:val="12"/>
              </w:rPr>
            </w:pPr>
          </w:p>
        </w:tc>
        <w:tc>
          <w:tcPr>
            <w:tcW w:w="872" w:type="pct"/>
            <w:gridSpan w:val="3"/>
            <w:vMerge/>
          </w:tcPr>
          <w:p w:rsidR="00A52175" w:rsidRPr="00A52175" w:rsidRDefault="00A52175" w:rsidP="00A52175">
            <w:pPr>
              <w:tabs>
                <w:tab w:val="left" w:pos="284"/>
                <w:tab w:val="left" w:pos="3828"/>
              </w:tabs>
              <w:rPr>
                <w:rFonts w:ascii="Times New Roman" w:eastAsia="Calibri" w:hAnsi="Times New Roman" w:cs="Times New Roman"/>
                <w:sz w:val="12"/>
                <w:szCs w:val="12"/>
              </w:rPr>
            </w:pPr>
          </w:p>
        </w:tc>
        <w:tc>
          <w:tcPr>
            <w:tcW w:w="1126" w:type="pct"/>
            <w:vMerge/>
          </w:tcPr>
          <w:p w:rsidR="00A52175" w:rsidRPr="00A52175" w:rsidRDefault="00A52175" w:rsidP="00A52175">
            <w:pPr>
              <w:tabs>
                <w:tab w:val="left" w:pos="284"/>
                <w:tab w:val="left" w:pos="3828"/>
              </w:tabs>
              <w:rPr>
                <w:rFonts w:ascii="Times New Roman" w:eastAsia="Calibri" w:hAnsi="Times New Roman" w:cs="Times New Roman"/>
                <w:sz w:val="12"/>
                <w:szCs w:val="12"/>
              </w:rPr>
            </w:pPr>
          </w:p>
        </w:tc>
      </w:tr>
      <w:tr w:rsidR="00A52175" w:rsidRPr="00A52175" w:rsidTr="00A52175">
        <w:trPr>
          <w:trHeight w:val="20"/>
        </w:trPr>
        <w:tc>
          <w:tcPr>
            <w:tcW w:w="664"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1</w:t>
            </w:r>
          </w:p>
        </w:tc>
        <w:tc>
          <w:tcPr>
            <w:tcW w:w="651"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2</w:t>
            </w:r>
          </w:p>
        </w:tc>
        <w:tc>
          <w:tcPr>
            <w:tcW w:w="661" w:type="pct"/>
            <w:gridSpan w:val="2"/>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3</w:t>
            </w:r>
          </w:p>
        </w:tc>
        <w:tc>
          <w:tcPr>
            <w:tcW w:w="1027" w:type="pct"/>
            <w:gridSpan w:val="2"/>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4</w:t>
            </w:r>
          </w:p>
        </w:tc>
        <w:tc>
          <w:tcPr>
            <w:tcW w:w="872" w:type="pct"/>
            <w:gridSpan w:val="3"/>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5</w:t>
            </w:r>
          </w:p>
        </w:tc>
        <w:tc>
          <w:tcPr>
            <w:tcW w:w="1126"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6</w:t>
            </w:r>
          </w:p>
        </w:tc>
      </w:tr>
      <w:tr w:rsidR="00A52175" w:rsidRPr="00A52175" w:rsidTr="00A52175">
        <w:trPr>
          <w:trHeight w:val="20"/>
        </w:trPr>
        <w:tc>
          <w:tcPr>
            <w:tcW w:w="664"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1</w:t>
            </w:r>
          </w:p>
        </w:tc>
        <w:tc>
          <w:tcPr>
            <w:tcW w:w="651"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458241.54</w:t>
            </w:r>
          </w:p>
        </w:tc>
        <w:tc>
          <w:tcPr>
            <w:tcW w:w="661" w:type="pct"/>
            <w:gridSpan w:val="2"/>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2213041.60</w:t>
            </w:r>
          </w:p>
        </w:tc>
        <w:tc>
          <w:tcPr>
            <w:tcW w:w="1027" w:type="pct"/>
            <w:gridSpan w:val="2"/>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Геодезический метод</w:t>
            </w:r>
          </w:p>
        </w:tc>
        <w:tc>
          <w:tcPr>
            <w:tcW w:w="872" w:type="pct"/>
            <w:gridSpan w:val="3"/>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0.1</w:t>
            </w:r>
          </w:p>
        </w:tc>
        <w:tc>
          <w:tcPr>
            <w:tcW w:w="1126"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Долговременный межевой знак</w:t>
            </w:r>
          </w:p>
        </w:tc>
      </w:tr>
      <w:tr w:rsidR="00A52175" w:rsidRPr="00A52175" w:rsidTr="00A52175">
        <w:trPr>
          <w:trHeight w:val="20"/>
        </w:trPr>
        <w:tc>
          <w:tcPr>
            <w:tcW w:w="664"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2</w:t>
            </w:r>
          </w:p>
        </w:tc>
        <w:tc>
          <w:tcPr>
            <w:tcW w:w="651"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458237.97</w:t>
            </w:r>
          </w:p>
        </w:tc>
        <w:tc>
          <w:tcPr>
            <w:tcW w:w="661" w:type="pct"/>
            <w:gridSpan w:val="2"/>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2213045.11</w:t>
            </w:r>
          </w:p>
        </w:tc>
        <w:tc>
          <w:tcPr>
            <w:tcW w:w="1027" w:type="pct"/>
            <w:gridSpan w:val="2"/>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Геодезический метод</w:t>
            </w:r>
          </w:p>
        </w:tc>
        <w:tc>
          <w:tcPr>
            <w:tcW w:w="872" w:type="pct"/>
            <w:gridSpan w:val="3"/>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0.1</w:t>
            </w:r>
          </w:p>
        </w:tc>
        <w:tc>
          <w:tcPr>
            <w:tcW w:w="1126"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Долговременный межевой знак</w:t>
            </w:r>
          </w:p>
        </w:tc>
      </w:tr>
      <w:tr w:rsidR="00A52175" w:rsidRPr="00A52175" w:rsidTr="00A52175">
        <w:trPr>
          <w:trHeight w:val="20"/>
        </w:trPr>
        <w:tc>
          <w:tcPr>
            <w:tcW w:w="664"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3</w:t>
            </w:r>
          </w:p>
        </w:tc>
        <w:tc>
          <w:tcPr>
            <w:tcW w:w="651"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458234.47</w:t>
            </w:r>
          </w:p>
        </w:tc>
        <w:tc>
          <w:tcPr>
            <w:tcW w:w="661" w:type="pct"/>
            <w:gridSpan w:val="2"/>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2213041.53</w:t>
            </w:r>
          </w:p>
        </w:tc>
        <w:tc>
          <w:tcPr>
            <w:tcW w:w="1027" w:type="pct"/>
            <w:gridSpan w:val="2"/>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Геодезический метод</w:t>
            </w:r>
          </w:p>
        </w:tc>
        <w:tc>
          <w:tcPr>
            <w:tcW w:w="872" w:type="pct"/>
            <w:gridSpan w:val="3"/>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0.1</w:t>
            </w:r>
          </w:p>
        </w:tc>
        <w:tc>
          <w:tcPr>
            <w:tcW w:w="1126"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Долговременный межевой знак</w:t>
            </w:r>
          </w:p>
        </w:tc>
      </w:tr>
      <w:tr w:rsidR="00A52175" w:rsidRPr="00A52175" w:rsidTr="00A52175">
        <w:trPr>
          <w:trHeight w:val="20"/>
        </w:trPr>
        <w:tc>
          <w:tcPr>
            <w:tcW w:w="664"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4</w:t>
            </w:r>
          </w:p>
        </w:tc>
        <w:tc>
          <w:tcPr>
            <w:tcW w:w="651"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458238.04</w:t>
            </w:r>
          </w:p>
        </w:tc>
        <w:tc>
          <w:tcPr>
            <w:tcW w:w="661" w:type="pct"/>
            <w:gridSpan w:val="2"/>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2213038.03</w:t>
            </w:r>
          </w:p>
        </w:tc>
        <w:tc>
          <w:tcPr>
            <w:tcW w:w="1027" w:type="pct"/>
            <w:gridSpan w:val="2"/>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Геодезический метод</w:t>
            </w:r>
          </w:p>
        </w:tc>
        <w:tc>
          <w:tcPr>
            <w:tcW w:w="872" w:type="pct"/>
            <w:gridSpan w:val="3"/>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0.1</w:t>
            </w:r>
          </w:p>
        </w:tc>
        <w:tc>
          <w:tcPr>
            <w:tcW w:w="1126"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Долговременный межевой знак</w:t>
            </w:r>
          </w:p>
        </w:tc>
      </w:tr>
      <w:tr w:rsidR="00A52175" w:rsidRPr="00A52175" w:rsidTr="00A52175">
        <w:trPr>
          <w:trHeight w:val="20"/>
        </w:trPr>
        <w:tc>
          <w:tcPr>
            <w:tcW w:w="664"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1</w:t>
            </w:r>
          </w:p>
        </w:tc>
        <w:tc>
          <w:tcPr>
            <w:tcW w:w="651"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458241.54</w:t>
            </w:r>
          </w:p>
        </w:tc>
        <w:tc>
          <w:tcPr>
            <w:tcW w:w="661" w:type="pct"/>
            <w:gridSpan w:val="2"/>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2213041.60</w:t>
            </w:r>
          </w:p>
        </w:tc>
        <w:tc>
          <w:tcPr>
            <w:tcW w:w="1027" w:type="pct"/>
            <w:gridSpan w:val="2"/>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Геодезический метод</w:t>
            </w:r>
          </w:p>
        </w:tc>
        <w:tc>
          <w:tcPr>
            <w:tcW w:w="872" w:type="pct"/>
            <w:gridSpan w:val="3"/>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0.1</w:t>
            </w:r>
          </w:p>
        </w:tc>
        <w:tc>
          <w:tcPr>
            <w:tcW w:w="1126"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Долговременный межевой знак</w:t>
            </w:r>
          </w:p>
        </w:tc>
      </w:tr>
      <w:tr w:rsidR="00A52175" w:rsidRPr="00A52175" w:rsidTr="00A52175">
        <w:trPr>
          <w:trHeight w:val="20"/>
        </w:trPr>
        <w:tc>
          <w:tcPr>
            <w:tcW w:w="5000" w:type="pct"/>
            <w:gridSpan w:val="10"/>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3. Сведения о характерных точках части (частей) границы объекта</w:t>
            </w:r>
          </w:p>
        </w:tc>
      </w:tr>
      <w:tr w:rsidR="00A52175" w:rsidRPr="00A52175" w:rsidTr="00A52175">
        <w:trPr>
          <w:trHeight w:val="20"/>
        </w:trPr>
        <w:tc>
          <w:tcPr>
            <w:tcW w:w="664" w:type="pct"/>
            <w:vMerge w:val="restar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Обозначение характерных точек части границы</w:t>
            </w:r>
          </w:p>
        </w:tc>
        <w:tc>
          <w:tcPr>
            <w:tcW w:w="1323" w:type="pct"/>
            <w:gridSpan w:val="4"/>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 xml:space="preserve">Координаты, </w:t>
            </w:r>
            <w:proofErr w:type="gramStart"/>
            <w:r w:rsidRPr="00A52175">
              <w:rPr>
                <w:rFonts w:ascii="Times New Roman" w:eastAsia="Calibri" w:hAnsi="Times New Roman" w:cs="Times New Roman"/>
                <w:sz w:val="12"/>
                <w:szCs w:val="12"/>
              </w:rPr>
              <w:t>м</w:t>
            </w:r>
            <w:proofErr w:type="gramEnd"/>
          </w:p>
        </w:tc>
        <w:tc>
          <w:tcPr>
            <w:tcW w:w="1032" w:type="pct"/>
            <w:gridSpan w:val="2"/>
            <w:vMerge w:val="restar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Метод определения координат характерной точки</w:t>
            </w:r>
          </w:p>
        </w:tc>
        <w:tc>
          <w:tcPr>
            <w:tcW w:w="849" w:type="pct"/>
            <w:vMerge w:val="restar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 xml:space="preserve">Средняя </w:t>
            </w:r>
            <w:proofErr w:type="spellStart"/>
            <w:r w:rsidRPr="00A52175">
              <w:rPr>
                <w:rFonts w:ascii="Times New Roman" w:eastAsia="Calibri" w:hAnsi="Times New Roman" w:cs="Times New Roman"/>
                <w:sz w:val="12"/>
                <w:szCs w:val="12"/>
              </w:rPr>
              <w:t>квадратическая</w:t>
            </w:r>
            <w:proofErr w:type="spellEnd"/>
            <w:r w:rsidRPr="00A52175">
              <w:rPr>
                <w:rFonts w:ascii="Times New Roman" w:eastAsia="Calibri" w:hAnsi="Times New Roman" w:cs="Times New Roman"/>
                <w:sz w:val="12"/>
                <w:szCs w:val="12"/>
              </w:rPr>
              <w:t xml:space="preserve"> погрешность положения характерной точки (</w:t>
            </w:r>
            <w:proofErr w:type="spellStart"/>
            <w:r w:rsidRPr="00A52175">
              <w:rPr>
                <w:rFonts w:ascii="Times New Roman" w:eastAsia="Calibri" w:hAnsi="Times New Roman" w:cs="Times New Roman"/>
                <w:sz w:val="12"/>
                <w:szCs w:val="12"/>
              </w:rPr>
              <w:t>Mt</w:t>
            </w:r>
            <w:proofErr w:type="spellEnd"/>
            <w:r w:rsidRPr="00A52175">
              <w:rPr>
                <w:rFonts w:ascii="Times New Roman" w:eastAsia="Calibri" w:hAnsi="Times New Roman" w:cs="Times New Roman"/>
                <w:sz w:val="12"/>
                <w:szCs w:val="12"/>
              </w:rPr>
              <w:t>), м</w:t>
            </w:r>
          </w:p>
        </w:tc>
        <w:tc>
          <w:tcPr>
            <w:tcW w:w="1132" w:type="pct"/>
            <w:gridSpan w:val="2"/>
            <w:vMerge w:val="restar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Описание обозначения точки на местности (при наличии)</w:t>
            </w:r>
          </w:p>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6</w:t>
            </w:r>
          </w:p>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w:t>
            </w:r>
          </w:p>
        </w:tc>
      </w:tr>
      <w:tr w:rsidR="00A52175" w:rsidRPr="00A52175" w:rsidTr="00A52175">
        <w:trPr>
          <w:trHeight w:val="20"/>
        </w:trPr>
        <w:tc>
          <w:tcPr>
            <w:tcW w:w="664" w:type="pct"/>
            <w:vMerge/>
          </w:tcPr>
          <w:p w:rsidR="00A52175" w:rsidRPr="00A52175" w:rsidRDefault="00A52175" w:rsidP="00A52175">
            <w:pPr>
              <w:tabs>
                <w:tab w:val="left" w:pos="284"/>
                <w:tab w:val="left" w:pos="3828"/>
              </w:tabs>
              <w:rPr>
                <w:rFonts w:ascii="Times New Roman" w:eastAsia="Calibri" w:hAnsi="Times New Roman" w:cs="Times New Roman"/>
                <w:sz w:val="12"/>
                <w:szCs w:val="12"/>
              </w:rPr>
            </w:pPr>
          </w:p>
        </w:tc>
        <w:tc>
          <w:tcPr>
            <w:tcW w:w="665" w:type="pct"/>
            <w:gridSpan w:val="2"/>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X</w:t>
            </w:r>
          </w:p>
        </w:tc>
        <w:tc>
          <w:tcPr>
            <w:tcW w:w="659" w:type="pct"/>
            <w:gridSpan w:val="2"/>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Y</w:t>
            </w:r>
          </w:p>
        </w:tc>
        <w:tc>
          <w:tcPr>
            <w:tcW w:w="1032" w:type="pct"/>
            <w:gridSpan w:val="2"/>
            <w:vMerge/>
          </w:tcPr>
          <w:p w:rsidR="00A52175" w:rsidRPr="00A52175" w:rsidRDefault="00A52175" w:rsidP="00A52175">
            <w:pPr>
              <w:tabs>
                <w:tab w:val="left" w:pos="284"/>
                <w:tab w:val="left" w:pos="3828"/>
              </w:tabs>
              <w:rPr>
                <w:rFonts w:ascii="Times New Roman" w:eastAsia="Calibri" w:hAnsi="Times New Roman" w:cs="Times New Roman"/>
                <w:sz w:val="12"/>
                <w:szCs w:val="12"/>
              </w:rPr>
            </w:pPr>
          </w:p>
        </w:tc>
        <w:tc>
          <w:tcPr>
            <w:tcW w:w="849" w:type="pct"/>
            <w:vMerge/>
          </w:tcPr>
          <w:p w:rsidR="00A52175" w:rsidRPr="00A52175" w:rsidRDefault="00A52175" w:rsidP="00A52175">
            <w:pPr>
              <w:tabs>
                <w:tab w:val="left" w:pos="284"/>
                <w:tab w:val="left" w:pos="3828"/>
              </w:tabs>
              <w:rPr>
                <w:rFonts w:ascii="Times New Roman" w:eastAsia="Calibri" w:hAnsi="Times New Roman" w:cs="Times New Roman"/>
                <w:sz w:val="12"/>
                <w:szCs w:val="12"/>
              </w:rPr>
            </w:pPr>
          </w:p>
        </w:tc>
        <w:tc>
          <w:tcPr>
            <w:tcW w:w="1132" w:type="pct"/>
            <w:gridSpan w:val="2"/>
            <w:vMerge/>
          </w:tcPr>
          <w:p w:rsidR="00A52175" w:rsidRPr="00A52175" w:rsidRDefault="00A52175" w:rsidP="00A52175">
            <w:pPr>
              <w:tabs>
                <w:tab w:val="left" w:pos="284"/>
                <w:tab w:val="left" w:pos="3828"/>
              </w:tabs>
              <w:rPr>
                <w:rFonts w:ascii="Times New Roman" w:eastAsia="Calibri" w:hAnsi="Times New Roman" w:cs="Times New Roman"/>
                <w:sz w:val="12"/>
                <w:szCs w:val="12"/>
              </w:rPr>
            </w:pPr>
          </w:p>
        </w:tc>
      </w:tr>
      <w:tr w:rsidR="00A52175" w:rsidRPr="00A52175" w:rsidTr="00A52175">
        <w:trPr>
          <w:trHeight w:val="20"/>
        </w:trPr>
        <w:tc>
          <w:tcPr>
            <w:tcW w:w="664"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1</w:t>
            </w:r>
          </w:p>
        </w:tc>
        <w:tc>
          <w:tcPr>
            <w:tcW w:w="665" w:type="pct"/>
            <w:gridSpan w:val="2"/>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2</w:t>
            </w:r>
          </w:p>
        </w:tc>
        <w:tc>
          <w:tcPr>
            <w:tcW w:w="659" w:type="pct"/>
            <w:gridSpan w:val="2"/>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3</w:t>
            </w:r>
          </w:p>
        </w:tc>
        <w:tc>
          <w:tcPr>
            <w:tcW w:w="1032" w:type="pct"/>
            <w:gridSpan w:val="2"/>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4</w:t>
            </w:r>
          </w:p>
        </w:tc>
        <w:tc>
          <w:tcPr>
            <w:tcW w:w="849"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5</w:t>
            </w:r>
          </w:p>
        </w:tc>
        <w:tc>
          <w:tcPr>
            <w:tcW w:w="1132" w:type="pct"/>
            <w:gridSpan w:val="2"/>
            <w:vMerge/>
          </w:tcPr>
          <w:p w:rsidR="00A52175" w:rsidRPr="00A52175" w:rsidRDefault="00A52175" w:rsidP="00A52175">
            <w:pPr>
              <w:tabs>
                <w:tab w:val="left" w:pos="284"/>
                <w:tab w:val="left" w:pos="3828"/>
              </w:tabs>
              <w:rPr>
                <w:rFonts w:ascii="Times New Roman" w:eastAsia="Calibri" w:hAnsi="Times New Roman" w:cs="Times New Roman"/>
                <w:sz w:val="12"/>
                <w:szCs w:val="12"/>
              </w:rPr>
            </w:pPr>
          </w:p>
        </w:tc>
      </w:tr>
      <w:tr w:rsidR="00A52175" w:rsidRPr="00A52175" w:rsidTr="00A52175">
        <w:trPr>
          <w:trHeight w:val="20"/>
        </w:trPr>
        <w:tc>
          <w:tcPr>
            <w:tcW w:w="664"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w:t>
            </w:r>
          </w:p>
        </w:tc>
        <w:tc>
          <w:tcPr>
            <w:tcW w:w="665" w:type="pct"/>
            <w:gridSpan w:val="2"/>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w:t>
            </w:r>
          </w:p>
        </w:tc>
        <w:tc>
          <w:tcPr>
            <w:tcW w:w="659" w:type="pct"/>
            <w:gridSpan w:val="2"/>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w:t>
            </w:r>
          </w:p>
        </w:tc>
        <w:tc>
          <w:tcPr>
            <w:tcW w:w="1032" w:type="pct"/>
            <w:gridSpan w:val="2"/>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w:t>
            </w:r>
          </w:p>
        </w:tc>
        <w:tc>
          <w:tcPr>
            <w:tcW w:w="849"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w:t>
            </w:r>
          </w:p>
        </w:tc>
        <w:tc>
          <w:tcPr>
            <w:tcW w:w="1132" w:type="pct"/>
            <w:gridSpan w:val="2"/>
            <w:vMerge/>
          </w:tcPr>
          <w:p w:rsidR="00A52175" w:rsidRPr="00A52175" w:rsidRDefault="00A52175" w:rsidP="00A52175">
            <w:pPr>
              <w:tabs>
                <w:tab w:val="left" w:pos="284"/>
                <w:tab w:val="left" w:pos="3828"/>
              </w:tabs>
              <w:rPr>
                <w:rFonts w:ascii="Times New Roman" w:eastAsia="Calibri" w:hAnsi="Times New Roman" w:cs="Times New Roman"/>
                <w:sz w:val="12"/>
                <w:szCs w:val="12"/>
              </w:rPr>
            </w:pPr>
          </w:p>
        </w:tc>
      </w:tr>
    </w:tbl>
    <w:p w:rsidR="00AF1980" w:rsidRDefault="00A52175" w:rsidP="00A52175">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706F29AC" wp14:editId="739E9C06">
            <wp:extent cx="2226365" cy="3201886"/>
            <wp:effectExtent l="0" t="0" r="0" b="0"/>
            <wp:docPr id="1" name="Рисунок 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28956" cy="3205613"/>
                    </a:xfrm>
                    <a:prstGeom prst="rect">
                      <a:avLst/>
                    </a:prstGeom>
                    <a:noFill/>
                    <a:ln>
                      <a:noFill/>
                    </a:ln>
                  </pic:spPr>
                </pic:pic>
              </a:graphicData>
            </a:graphic>
          </wp:inline>
        </w:drawing>
      </w:r>
    </w:p>
    <w:p w:rsidR="00AF1980" w:rsidRDefault="00A52175" w:rsidP="00A52175">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6D48BCA" wp14:editId="430396BB">
            <wp:extent cx="2178658" cy="559982"/>
            <wp:effectExtent l="0" t="0" r="0" b="0"/>
            <wp:docPr id="2" name="Рисунок 2"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 (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93366" cy="563762"/>
                    </a:xfrm>
                    <a:prstGeom prst="rect">
                      <a:avLst/>
                    </a:prstGeom>
                    <a:noFill/>
                    <a:ln>
                      <a:noFill/>
                    </a:ln>
                  </pic:spPr>
                </pic:pic>
              </a:graphicData>
            </a:graphic>
          </wp:inline>
        </w:drawing>
      </w:r>
    </w:p>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EB4637" w:rsidRDefault="00EB4637" w:rsidP="003519F1">
      <w:pPr>
        <w:tabs>
          <w:tab w:val="left" w:pos="284"/>
          <w:tab w:val="left" w:pos="3828"/>
        </w:tabs>
        <w:spacing w:after="0" w:line="240" w:lineRule="auto"/>
        <w:jc w:val="both"/>
        <w:rPr>
          <w:rFonts w:ascii="Times New Roman" w:eastAsia="Calibri" w:hAnsi="Times New Roman" w:cs="Times New Roman"/>
          <w:sz w:val="12"/>
          <w:szCs w:val="12"/>
        </w:rPr>
      </w:pPr>
    </w:p>
    <w:p w:rsidR="00A52175" w:rsidRDefault="00A52175" w:rsidP="00A52175">
      <w:pPr>
        <w:tabs>
          <w:tab w:val="left" w:pos="284"/>
          <w:tab w:val="left" w:pos="3828"/>
        </w:tabs>
        <w:spacing w:after="0" w:line="240" w:lineRule="auto"/>
        <w:jc w:val="center"/>
        <w:rPr>
          <w:rFonts w:ascii="Times New Roman" w:eastAsia="Calibri" w:hAnsi="Times New Roman" w:cs="Times New Roman"/>
          <w:b/>
          <w:sz w:val="12"/>
          <w:szCs w:val="12"/>
        </w:rPr>
      </w:pPr>
      <w:r w:rsidRPr="00A52175">
        <w:rPr>
          <w:rFonts w:ascii="Times New Roman" w:eastAsia="Calibri" w:hAnsi="Times New Roman" w:cs="Times New Roman"/>
          <w:b/>
          <w:sz w:val="12"/>
          <w:szCs w:val="12"/>
        </w:rPr>
        <w:t>Сообщение о возможном установлении публичного сервитута от 05.05.2026г.</w:t>
      </w:r>
    </w:p>
    <w:p w:rsidR="00A52175" w:rsidRPr="00A52175" w:rsidRDefault="00A52175" w:rsidP="00A52175">
      <w:pPr>
        <w:tabs>
          <w:tab w:val="left" w:pos="284"/>
          <w:tab w:val="left" w:pos="3828"/>
        </w:tabs>
        <w:spacing w:after="0" w:line="240" w:lineRule="auto"/>
        <w:jc w:val="center"/>
        <w:rPr>
          <w:rFonts w:ascii="Times New Roman" w:eastAsia="Calibri" w:hAnsi="Times New Roman" w:cs="Times New Roman"/>
          <w:b/>
          <w:sz w:val="12"/>
          <w:szCs w:val="12"/>
        </w:rPr>
      </w:pPr>
    </w:p>
    <w:p w:rsidR="00A52175" w:rsidRPr="00A52175" w:rsidRDefault="00A52175" w:rsidP="00A5217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52175">
        <w:rPr>
          <w:rFonts w:ascii="Times New Roman" w:eastAsia="Calibri" w:hAnsi="Times New Roman" w:cs="Times New Roman"/>
          <w:sz w:val="12"/>
          <w:szCs w:val="12"/>
        </w:rPr>
        <w:t>В соответствии со статьей 39.42 Земельного кодекса Российской Федерации Администрацией муниципального района Сергиевский Самарской области рассматривается ходатайство ПАО «МТС» об установлении публичного сервитута сроком на 49 лет для целей, предусмотренных пунктом 1 статьи 39.37 Земельного кодекса Российской Федерации, а именно: эксплуатация сооружения связи - столб металлический для размещения базовой станции сотовой связи ПАО «МТС» высотой до 35 метров и климатического шкафа</w:t>
      </w:r>
      <w:proofErr w:type="gramEnd"/>
      <w:r w:rsidRPr="00A52175">
        <w:rPr>
          <w:rFonts w:ascii="Times New Roman" w:eastAsia="Calibri" w:hAnsi="Times New Roman" w:cs="Times New Roman"/>
          <w:sz w:val="12"/>
          <w:szCs w:val="12"/>
        </w:rPr>
        <w:t xml:space="preserve">, необходимого для оказания услуг связи неограниченному кругу лиц,  в отношении следующих земель (земельных участков) общей площадью 25 </w:t>
      </w:r>
      <w:proofErr w:type="spellStart"/>
      <w:r w:rsidRPr="00A52175">
        <w:rPr>
          <w:rFonts w:ascii="Times New Roman" w:eastAsia="Calibri" w:hAnsi="Times New Roman" w:cs="Times New Roman"/>
          <w:sz w:val="12"/>
          <w:szCs w:val="12"/>
        </w:rPr>
        <w:t>кв</w:t>
      </w:r>
      <w:proofErr w:type="gramStart"/>
      <w:r w:rsidRPr="00A52175">
        <w:rPr>
          <w:rFonts w:ascii="Times New Roman" w:eastAsia="Calibri" w:hAnsi="Times New Roman" w:cs="Times New Roman"/>
          <w:sz w:val="12"/>
          <w:szCs w:val="12"/>
        </w:rPr>
        <w:t>.м</w:t>
      </w:r>
      <w:proofErr w:type="spellEnd"/>
      <w:proofErr w:type="gramEnd"/>
      <w:r w:rsidRPr="00A52175">
        <w:rPr>
          <w:rFonts w:ascii="Times New Roman" w:eastAsia="Calibri" w:hAnsi="Times New Roman" w:cs="Times New Roman"/>
          <w:sz w:val="12"/>
          <w:szCs w:val="12"/>
        </w:rPr>
        <w:t xml:space="preserve"> ± 2 </w:t>
      </w:r>
      <w:proofErr w:type="spellStart"/>
      <w:r w:rsidRPr="00A52175">
        <w:rPr>
          <w:rFonts w:ascii="Times New Roman" w:eastAsia="Calibri" w:hAnsi="Times New Roman" w:cs="Times New Roman"/>
          <w:sz w:val="12"/>
          <w:szCs w:val="12"/>
        </w:rPr>
        <w:t>кв.м</w:t>
      </w:r>
      <w:proofErr w:type="spellEnd"/>
      <w:r w:rsidRPr="00A52175">
        <w:rPr>
          <w:rFonts w:ascii="Times New Roman" w:eastAsia="Calibri" w:hAnsi="Times New Roman" w:cs="Times New Roman"/>
          <w:sz w:val="12"/>
          <w:szCs w:val="12"/>
        </w:rPr>
        <w:t>., расположенных в границах сельского поселения Елшанка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431"/>
        <w:gridCol w:w="1417"/>
        <w:gridCol w:w="3686"/>
        <w:gridCol w:w="1989"/>
      </w:tblGrid>
      <w:tr w:rsidR="00A52175" w:rsidRPr="00A52175" w:rsidTr="00A52175">
        <w:trPr>
          <w:trHeight w:val="20"/>
        </w:trPr>
        <w:tc>
          <w:tcPr>
            <w:tcW w:w="286"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 xml:space="preserve">№ </w:t>
            </w:r>
            <w:proofErr w:type="gramStart"/>
            <w:r w:rsidRPr="00A52175">
              <w:rPr>
                <w:rFonts w:ascii="Times New Roman" w:eastAsia="Calibri" w:hAnsi="Times New Roman" w:cs="Times New Roman"/>
                <w:sz w:val="12"/>
                <w:szCs w:val="12"/>
              </w:rPr>
              <w:t>п</w:t>
            </w:r>
            <w:proofErr w:type="gramEnd"/>
            <w:r w:rsidRPr="00A52175">
              <w:rPr>
                <w:rFonts w:ascii="Times New Roman" w:eastAsia="Calibri" w:hAnsi="Times New Roman" w:cs="Times New Roman"/>
                <w:sz w:val="12"/>
                <w:szCs w:val="12"/>
              </w:rPr>
              <w:t>/п</w:t>
            </w:r>
          </w:p>
        </w:tc>
        <w:tc>
          <w:tcPr>
            <w:tcW w:w="942"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Кадастровый номер земельного участка</w:t>
            </w:r>
          </w:p>
        </w:tc>
        <w:tc>
          <w:tcPr>
            <w:tcW w:w="2450"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Адрес или иное описание местоположения земельного участка (участков), в отношении которого испрашивается публичный сервитут</w:t>
            </w:r>
          </w:p>
        </w:tc>
        <w:tc>
          <w:tcPr>
            <w:tcW w:w="1322"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Площадь земель планируемых к обременению публичным сервитутом</w:t>
            </w:r>
          </w:p>
        </w:tc>
      </w:tr>
      <w:tr w:rsidR="00A52175" w:rsidRPr="00A52175" w:rsidTr="00A52175">
        <w:trPr>
          <w:trHeight w:val="20"/>
        </w:trPr>
        <w:tc>
          <w:tcPr>
            <w:tcW w:w="286"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1</w:t>
            </w:r>
          </w:p>
        </w:tc>
        <w:tc>
          <w:tcPr>
            <w:tcW w:w="942"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63:31:0905004</w:t>
            </w:r>
          </w:p>
        </w:tc>
        <w:tc>
          <w:tcPr>
            <w:tcW w:w="2450"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Елшанка, с. Чекалино</w:t>
            </w:r>
          </w:p>
        </w:tc>
        <w:tc>
          <w:tcPr>
            <w:tcW w:w="1322" w:type="pct"/>
          </w:tcPr>
          <w:p w:rsidR="00A52175" w:rsidRPr="00A52175" w:rsidRDefault="00A52175" w:rsidP="00A52175">
            <w:pPr>
              <w:tabs>
                <w:tab w:val="left" w:pos="284"/>
                <w:tab w:val="left" w:pos="3828"/>
              </w:tabs>
              <w:rPr>
                <w:rFonts w:ascii="Times New Roman" w:eastAsia="Calibri" w:hAnsi="Times New Roman" w:cs="Times New Roman"/>
                <w:sz w:val="12"/>
                <w:szCs w:val="12"/>
              </w:rPr>
            </w:pPr>
            <w:r w:rsidRPr="00A52175">
              <w:rPr>
                <w:rFonts w:ascii="Times New Roman" w:eastAsia="Calibri" w:hAnsi="Times New Roman" w:cs="Times New Roman"/>
                <w:sz w:val="12"/>
                <w:szCs w:val="12"/>
              </w:rPr>
              <w:t>25</w:t>
            </w:r>
          </w:p>
        </w:tc>
      </w:tr>
    </w:tbl>
    <w:p w:rsidR="00A52175" w:rsidRPr="00A52175" w:rsidRDefault="00A52175" w:rsidP="00A52175">
      <w:pPr>
        <w:tabs>
          <w:tab w:val="left" w:pos="284"/>
          <w:tab w:val="left" w:pos="3828"/>
        </w:tabs>
        <w:spacing w:after="0" w:line="240" w:lineRule="auto"/>
        <w:ind w:firstLine="284"/>
        <w:jc w:val="both"/>
        <w:rPr>
          <w:rFonts w:ascii="Times New Roman" w:eastAsia="Calibri" w:hAnsi="Times New Roman" w:cs="Times New Roman"/>
          <w:sz w:val="12"/>
          <w:szCs w:val="12"/>
        </w:rPr>
      </w:pPr>
      <w:r w:rsidRPr="00A52175">
        <w:rPr>
          <w:rFonts w:ascii="Times New Roman" w:eastAsia="Calibri" w:hAnsi="Times New Roman" w:cs="Times New Roman"/>
          <w:sz w:val="12"/>
          <w:szCs w:val="12"/>
        </w:rPr>
        <w:t xml:space="preserve">С поступившим ходатайством об установлении публичного сервитута и прилагаемым к нему описанием местоположения границ публичного сервитута заинтересованные лица могут ознакомиться по адресу: </w:t>
      </w:r>
      <w:proofErr w:type="gramStart"/>
      <w:r w:rsidRPr="00A52175">
        <w:rPr>
          <w:rFonts w:ascii="Times New Roman" w:eastAsia="Calibri" w:hAnsi="Times New Roman" w:cs="Times New Roman"/>
          <w:sz w:val="12"/>
          <w:szCs w:val="12"/>
        </w:rPr>
        <w:t>Самарская область, Сергиевский район, с. Сергиевск, ул. Ленина, д. 15А, каб.8. (пн. – пт. с 9.00 до 13.00).</w:t>
      </w:r>
      <w:proofErr w:type="gramEnd"/>
    </w:p>
    <w:p w:rsidR="00A52175" w:rsidRPr="00A52175" w:rsidRDefault="00A52175" w:rsidP="00A5217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52175">
        <w:rPr>
          <w:rFonts w:ascii="Times New Roman" w:eastAsia="Calibri" w:hAnsi="Times New Roman" w:cs="Times New Roman"/>
          <w:sz w:val="12"/>
          <w:szCs w:val="12"/>
        </w:rPr>
        <w:t>В соответствии с пунктом 8 статьи 39.42 Земельного кодекса Российской Федерации заявления об учете прав на земельные участки принимаются в течение 15 дней со дня опубликования сообщения в Администрации муниципального района Сергиевский Самарской области, адрес: 446540, Самарская область, Сергиевский район, с. Сергиевск, ул. Ленина, д.22, либо почтовым отправлением по указанному адресу.</w:t>
      </w:r>
      <w:proofErr w:type="gramEnd"/>
    </w:p>
    <w:p w:rsidR="00A52175" w:rsidRPr="00A52175" w:rsidRDefault="00A52175" w:rsidP="00A52175">
      <w:pPr>
        <w:tabs>
          <w:tab w:val="left" w:pos="284"/>
          <w:tab w:val="left" w:pos="3828"/>
        </w:tabs>
        <w:spacing w:after="0" w:line="240" w:lineRule="auto"/>
        <w:ind w:firstLine="284"/>
        <w:jc w:val="both"/>
        <w:rPr>
          <w:rFonts w:ascii="Times New Roman" w:eastAsia="Calibri" w:hAnsi="Times New Roman" w:cs="Times New Roman"/>
          <w:sz w:val="12"/>
          <w:szCs w:val="12"/>
        </w:rPr>
      </w:pPr>
      <w:r w:rsidRPr="00A52175">
        <w:rPr>
          <w:rFonts w:ascii="Times New Roman" w:eastAsia="Calibri" w:hAnsi="Times New Roman" w:cs="Times New Roman"/>
          <w:sz w:val="12"/>
          <w:szCs w:val="12"/>
        </w:rPr>
        <w:t xml:space="preserve">Дата окончания приема заявлений – </w:t>
      </w:r>
      <w:r w:rsidRPr="00A52175">
        <w:rPr>
          <w:rFonts w:ascii="Times New Roman" w:eastAsia="Calibri" w:hAnsi="Times New Roman" w:cs="Times New Roman"/>
          <w:b/>
          <w:sz w:val="12"/>
          <w:szCs w:val="12"/>
        </w:rPr>
        <w:t>19.05.2026г.</w:t>
      </w:r>
    </w:p>
    <w:p w:rsidR="00A52175" w:rsidRPr="00A52175" w:rsidRDefault="00A52175" w:rsidP="00A52175">
      <w:pPr>
        <w:tabs>
          <w:tab w:val="left" w:pos="284"/>
          <w:tab w:val="left" w:pos="3828"/>
        </w:tabs>
        <w:spacing w:after="0" w:line="240" w:lineRule="auto"/>
        <w:ind w:firstLine="284"/>
        <w:jc w:val="both"/>
        <w:rPr>
          <w:rFonts w:ascii="Times New Roman" w:eastAsia="Calibri" w:hAnsi="Times New Roman" w:cs="Times New Roman"/>
          <w:sz w:val="12"/>
          <w:szCs w:val="12"/>
        </w:rPr>
      </w:pPr>
      <w:r w:rsidRPr="00A52175">
        <w:rPr>
          <w:rFonts w:ascii="Times New Roman" w:eastAsia="Calibri" w:hAnsi="Times New Roman" w:cs="Times New Roman"/>
          <w:sz w:val="12"/>
          <w:szCs w:val="12"/>
        </w:rPr>
        <w:t xml:space="preserve">Информация о поступившем </w:t>
      </w:r>
      <w:proofErr w:type="gramStart"/>
      <w:r w:rsidRPr="00A52175">
        <w:rPr>
          <w:rFonts w:ascii="Times New Roman" w:eastAsia="Calibri" w:hAnsi="Times New Roman" w:cs="Times New Roman"/>
          <w:sz w:val="12"/>
          <w:szCs w:val="12"/>
        </w:rPr>
        <w:t>ходатайстве</w:t>
      </w:r>
      <w:proofErr w:type="gramEnd"/>
      <w:r w:rsidRPr="00A52175">
        <w:rPr>
          <w:rFonts w:ascii="Times New Roman" w:eastAsia="Calibri" w:hAnsi="Times New Roman" w:cs="Times New Roman"/>
          <w:sz w:val="12"/>
          <w:szCs w:val="12"/>
        </w:rPr>
        <w:t xml:space="preserve"> об установлении публичного сервитута размещена на официальном интернет – сайте Администрации муниципального района Сергиевский Самарской области (</w:t>
      </w:r>
      <w:hyperlink r:id="rId64" w:history="1">
        <w:r w:rsidRPr="00A52175">
          <w:rPr>
            <w:rStyle w:val="ae"/>
            <w:rFonts w:ascii="Times New Roman" w:eastAsia="Calibri" w:hAnsi="Times New Roman" w:cs="Times New Roman"/>
            <w:sz w:val="12"/>
            <w:szCs w:val="12"/>
          </w:rPr>
          <w:t>www.sergievsk.ru</w:t>
        </w:r>
      </w:hyperlink>
      <w:r w:rsidRPr="00A52175">
        <w:rPr>
          <w:rFonts w:ascii="Times New Roman" w:eastAsia="Calibri" w:hAnsi="Times New Roman" w:cs="Times New Roman"/>
          <w:sz w:val="12"/>
          <w:szCs w:val="12"/>
        </w:rPr>
        <w:t>).</w:t>
      </w:r>
    </w:p>
    <w:p w:rsidR="00A52175" w:rsidRPr="00A52175" w:rsidRDefault="00A52175" w:rsidP="00A52175">
      <w:pPr>
        <w:tabs>
          <w:tab w:val="left" w:pos="284"/>
          <w:tab w:val="left" w:pos="3828"/>
        </w:tabs>
        <w:spacing w:after="0" w:line="240" w:lineRule="auto"/>
        <w:ind w:firstLine="284"/>
        <w:jc w:val="both"/>
        <w:rPr>
          <w:rFonts w:ascii="Times New Roman" w:eastAsia="Calibri" w:hAnsi="Times New Roman" w:cs="Times New Roman"/>
          <w:sz w:val="12"/>
          <w:szCs w:val="12"/>
        </w:rPr>
      </w:pPr>
      <w:r w:rsidRPr="00A52175">
        <w:rPr>
          <w:rFonts w:ascii="Times New Roman" w:eastAsia="Calibri" w:hAnsi="Times New Roman" w:cs="Times New Roman"/>
          <w:sz w:val="12"/>
          <w:szCs w:val="12"/>
        </w:rPr>
        <w:t>Приложение: графическое описание местоположения границы публичного сервитута.</w:t>
      </w:r>
    </w:p>
    <w:p w:rsidR="00A52175" w:rsidRPr="00A52175" w:rsidRDefault="00A52175" w:rsidP="00A52175">
      <w:pPr>
        <w:tabs>
          <w:tab w:val="left" w:pos="284"/>
          <w:tab w:val="left" w:pos="3828"/>
        </w:tabs>
        <w:spacing w:after="0" w:line="240" w:lineRule="auto"/>
        <w:jc w:val="both"/>
        <w:rPr>
          <w:rFonts w:ascii="Times New Roman" w:eastAsia="Calibri" w:hAnsi="Times New Roman" w:cs="Times New Roman"/>
          <w:sz w:val="12"/>
          <w:szCs w:val="12"/>
        </w:rPr>
      </w:pPr>
    </w:p>
    <w:p w:rsidR="00EB4637" w:rsidRPr="00EB4637" w:rsidRDefault="00EB4637" w:rsidP="00EB4637">
      <w:pPr>
        <w:tabs>
          <w:tab w:val="left" w:pos="284"/>
          <w:tab w:val="left" w:pos="3828"/>
        </w:tabs>
        <w:spacing w:after="0" w:line="240" w:lineRule="auto"/>
        <w:jc w:val="center"/>
        <w:rPr>
          <w:rFonts w:ascii="Times New Roman" w:eastAsia="Calibri" w:hAnsi="Times New Roman" w:cs="Times New Roman"/>
          <w:b/>
          <w:sz w:val="12"/>
          <w:szCs w:val="12"/>
        </w:rPr>
      </w:pPr>
      <w:r w:rsidRPr="00EB4637">
        <w:rPr>
          <w:rFonts w:ascii="Times New Roman" w:eastAsia="Calibri" w:hAnsi="Times New Roman" w:cs="Times New Roman"/>
          <w:b/>
          <w:sz w:val="12"/>
          <w:szCs w:val="12"/>
        </w:rPr>
        <w:t>ГРАФИЧЕСКОЕ ОПИСАНИЕ</w:t>
      </w:r>
    </w:p>
    <w:p w:rsidR="00EB4637" w:rsidRDefault="00EB4637" w:rsidP="00EB4637">
      <w:pPr>
        <w:tabs>
          <w:tab w:val="left" w:pos="284"/>
          <w:tab w:val="left" w:pos="3828"/>
        </w:tabs>
        <w:spacing w:after="0" w:line="240" w:lineRule="auto"/>
        <w:jc w:val="center"/>
        <w:rPr>
          <w:rFonts w:ascii="Times New Roman" w:eastAsia="Calibri" w:hAnsi="Times New Roman" w:cs="Times New Roman"/>
          <w:b/>
          <w:sz w:val="12"/>
          <w:szCs w:val="12"/>
        </w:rPr>
      </w:pPr>
      <w:r w:rsidRPr="00EB4637">
        <w:rPr>
          <w:rFonts w:ascii="Times New Roman" w:eastAsia="Calibri" w:hAnsi="Times New Roman" w:cs="Times New Roman"/>
          <w:b/>
          <w:sz w:val="12"/>
          <w:szCs w:val="12"/>
        </w:rPr>
        <w:t xml:space="preserve">местоположения границ населенных пунктов, территориальных зон, особо охраняемых природных территорий, </w:t>
      </w:r>
    </w:p>
    <w:p w:rsidR="00EB4637" w:rsidRDefault="00EB4637" w:rsidP="00EB4637">
      <w:pPr>
        <w:tabs>
          <w:tab w:val="left" w:pos="284"/>
          <w:tab w:val="left" w:pos="3828"/>
        </w:tabs>
        <w:spacing w:after="0" w:line="240" w:lineRule="auto"/>
        <w:jc w:val="center"/>
        <w:rPr>
          <w:rFonts w:ascii="Times New Roman" w:eastAsia="Calibri" w:hAnsi="Times New Roman" w:cs="Times New Roman"/>
          <w:b/>
          <w:sz w:val="12"/>
          <w:szCs w:val="12"/>
        </w:rPr>
      </w:pPr>
      <w:r w:rsidRPr="00EB4637">
        <w:rPr>
          <w:rFonts w:ascii="Times New Roman" w:eastAsia="Calibri" w:hAnsi="Times New Roman" w:cs="Times New Roman"/>
          <w:b/>
          <w:sz w:val="12"/>
          <w:szCs w:val="12"/>
        </w:rPr>
        <w:t>зон с особыми условиями использования территории</w:t>
      </w:r>
    </w:p>
    <w:p w:rsidR="00EB4637" w:rsidRPr="00EB4637" w:rsidRDefault="00EB4637" w:rsidP="00EB4637">
      <w:pPr>
        <w:tabs>
          <w:tab w:val="left" w:pos="284"/>
          <w:tab w:val="left" w:pos="3828"/>
        </w:tabs>
        <w:spacing w:after="0" w:line="240" w:lineRule="auto"/>
        <w:jc w:val="center"/>
        <w:rPr>
          <w:rFonts w:ascii="Times New Roman" w:eastAsia="Calibri" w:hAnsi="Times New Roman" w:cs="Times New Roman"/>
          <w:b/>
          <w:sz w:val="12"/>
          <w:szCs w:val="12"/>
        </w:rPr>
      </w:pPr>
    </w:p>
    <w:p w:rsidR="00EB4637" w:rsidRDefault="00EB4637" w:rsidP="00EB4637">
      <w:pPr>
        <w:tabs>
          <w:tab w:val="left" w:pos="284"/>
          <w:tab w:val="left" w:pos="3828"/>
        </w:tabs>
        <w:spacing w:after="0" w:line="240" w:lineRule="auto"/>
        <w:jc w:val="center"/>
        <w:rPr>
          <w:rFonts w:ascii="Times New Roman" w:eastAsia="Calibri" w:hAnsi="Times New Roman" w:cs="Times New Roman"/>
          <w:sz w:val="12"/>
          <w:szCs w:val="12"/>
          <w:u w:val="single"/>
        </w:rPr>
      </w:pPr>
      <w:r w:rsidRPr="00EB4637">
        <w:rPr>
          <w:rFonts w:ascii="Times New Roman" w:eastAsia="Calibri" w:hAnsi="Times New Roman" w:cs="Times New Roman"/>
          <w:sz w:val="12"/>
          <w:szCs w:val="12"/>
          <w:u w:val="single"/>
        </w:rPr>
        <w:t>Публичный сервитут для строительства, эксплуатации сооружения связи - металлического столба</w:t>
      </w:r>
    </w:p>
    <w:p w:rsidR="00EB4637" w:rsidRPr="00EB4637" w:rsidRDefault="00EB4637" w:rsidP="00EB4637">
      <w:pPr>
        <w:tabs>
          <w:tab w:val="left" w:pos="284"/>
          <w:tab w:val="left" w:pos="3828"/>
        </w:tabs>
        <w:spacing w:after="0" w:line="240" w:lineRule="auto"/>
        <w:jc w:val="center"/>
        <w:rPr>
          <w:rFonts w:ascii="Times New Roman" w:eastAsia="Calibri" w:hAnsi="Times New Roman" w:cs="Times New Roman"/>
          <w:sz w:val="12"/>
          <w:szCs w:val="12"/>
        </w:rPr>
      </w:pPr>
      <w:r w:rsidRPr="00EB4637">
        <w:rPr>
          <w:rFonts w:ascii="Times New Roman" w:eastAsia="Calibri" w:hAnsi="Times New Roman" w:cs="Times New Roman"/>
          <w:sz w:val="12"/>
          <w:szCs w:val="12"/>
          <w:u w:val="single"/>
        </w:rPr>
        <w:t xml:space="preserve"> для размещения базовой станции сотовой связи ПАО "МТС" высотой 35м</w:t>
      </w:r>
    </w:p>
    <w:p w:rsidR="00EB4637" w:rsidRPr="00EB4637" w:rsidRDefault="00EB4637" w:rsidP="00EB4637">
      <w:pPr>
        <w:tabs>
          <w:tab w:val="left" w:pos="284"/>
          <w:tab w:val="left" w:pos="3828"/>
        </w:tabs>
        <w:spacing w:after="0" w:line="240" w:lineRule="auto"/>
        <w:jc w:val="center"/>
        <w:rPr>
          <w:rFonts w:ascii="Times New Roman" w:eastAsia="Calibri" w:hAnsi="Times New Roman" w:cs="Times New Roman"/>
          <w:sz w:val="12"/>
          <w:szCs w:val="12"/>
        </w:rPr>
      </w:pPr>
      <w:proofErr w:type="gramStart"/>
      <w:r w:rsidRPr="00EB4637">
        <w:rPr>
          <w:rFonts w:ascii="Times New Roman" w:eastAsia="Calibri" w:hAnsi="Times New Roman" w:cs="Times New Roman"/>
          <w:sz w:val="12"/>
          <w:szCs w:val="12"/>
        </w:rPr>
        <w:lastRenderedPageBreak/>
        <w:t>(наименование объекта, местоположение границ которого описано (далее - объект)</w:t>
      </w:r>
      <w:proofErr w:type="gramEnd"/>
    </w:p>
    <w:p w:rsidR="00EB4637" w:rsidRPr="00EB4637" w:rsidRDefault="00EB4637" w:rsidP="00EB4637">
      <w:pPr>
        <w:tabs>
          <w:tab w:val="left" w:pos="284"/>
          <w:tab w:val="left" w:pos="3828"/>
        </w:tabs>
        <w:spacing w:after="0" w:line="240" w:lineRule="auto"/>
        <w:jc w:val="center"/>
        <w:rPr>
          <w:rFonts w:ascii="Times New Roman" w:eastAsia="Calibri" w:hAnsi="Times New Roman" w:cs="Times New Roman"/>
          <w:sz w:val="12"/>
          <w:szCs w:val="12"/>
        </w:rPr>
      </w:pPr>
      <w:r w:rsidRPr="00EB4637">
        <w:rPr>
          <w:rFonts w:ascii="Times New Roman" w:eastAsia="Calibri" w:hAnsi="Times New Roman" w:cs="Times New Roman"/>
          <w:sz w:val="12"/>
          <w:szCs w:val="12"/>
        </w:rPr>
        <w:t>Раздел 1</w:t>
      </w:r>
    </w:p>
    <w:tbl>
      <w:tblPr>
        <w:tblStyle w:val="af1"/>
        <w:tblW w:w="5000" w:type="pct"/>
        <w:tblCellMar>
          <w:left w:w="0" w:type="dxa"/>
          <w:right w:w="0" w:type="dxa"/>
        </w:tblCellMar>
        <w:tblLook w:val="0000" w:firstRow="0" w:lastRow="0" w:firstColumn="0" w:lastColumn="0" w:noHBand="0" w:noVBand="0"/>
      </w:tblPr>
      <w:tblGrid>
        <w:gridCol w:w="288"/>
        <w:gridCol w:w="2978"/>
        <w:gridCol w:w="4257"/>
      </w:tblGrid>
      <w:tr w:rsidR="00EB4637" w:rsidRPr="00EB4637" w:rsidTr="00EB4637">
        <w:tc>
          <w:tcPr>
            <w:tcW w:w="5000" w:type="pct"/>
            <w:gridSpan w:val="3"/>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Сведения об объекте</w:t>
            </w:r>
          </w:p>
        </w:tc>
      </w:tr>
      <w:tr w:rsidR="00106381" w:rsidRPr="00EB4637" w:rsidTr="00EB4637">
        <w:tc>
          <w:tcPr>
            <w:tcW w:w="19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N </w:t>
            </w:r>
            <w:proofErr w:type="gramStart"/>
            <w:r w:rsidRPr="00EB4637">
              <w:rPr>
                <w:rFonts w:ascii="Times New Roman" w:eastAsia="Calibri" w:hAnsi="Times New Roman" w:cs="Times New Roman"/>
                <w:sz w:val="12"/>
                <w:szCs w:val="12"/>
              </w:rPr>
              <w:t>п</w:t>
            </w:r>
            <w:proofErr w:type="gramEnd"/>
            <w:r w:rsidRPr="00EB4637">
              <w:rPr>
                <w:rFonts w:ascii="Times New Roman" w:eastAsia="Calibri" w:hAnsi="Times New Roman" w:cs="Times New Roman"/>
                <w:sz w:val="12"/>
                <w:szCs w:val="12"/>
              </w:rPr>
              <w:t>/п</w:t>
            </w:r>
          </w:p>
        </w:tc>
        <w:tc>
          <w:tcPr>
            <w:tcW w:w="1979"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Характеристики объекта</w:t>
            </w:r>
          </w:p>
        </w:tc>
        <w:tc>
          <w:tcPr>
            <w:tcW w:w="2829"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Описание характеристик</w:t>
            </w:r>
          </w:p>
        </w:tc>
      </w:tr>
      <w:tr w:rsidR="00106381" w:rsidRPr="00EB4637" w:rsidTr="00EB4637">
        <w:tc>
          <w:tcPr>
            <w:tcW w:w="19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1</w:t>
            </w:r>
          </w:p>
        </w:tc>
        <w:tc>
          <w:tcPr>
            <w:tcW w:w="1979"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w:t>
            </w:r>
          </w:p>
        </w:tc>
        <w:tc>
          <w:tcPr>
            <w:tcW w:w="2829"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3</w:t>
            </w:r>
          </w:p>
        </w:tc>
      </w:tr>
      <w:tr w:rsidR="00106381" w:rsidRPr="00EB4637" w:rsidTr="00EB4637">
        <w:tc>
          <w:tcPr>
            <w:tcW w:w="19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1</w:t>
            </w:r>
          </w:p>
        </w:tc>
        <w:tc>
          <w:tcPr>
            <w:tcW w:w="1979"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Местоположение объекта</w:t>
            </w:r>
          </w:p>
        </w:tc>
        <w:tc>
          <w:tcPr>
            <w:tcW w:w="2829"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Самарская область, Сергиевский </w:t>
            </w:r>
            <w:proofErr w:type="spellStart"/>
            <w:r w:rsidRPr="00EB4637">
              <w:rPr>
                <w:rFonts w:ascii="Times New Roman" w:eastAsia="Calibri" w:hAnsi="Times New Roman" w:cs="Times New Roman"/>
                <w:sz w:val="12"/>
                <w:szCs w:val="12"/>
              </w:rPr>
              <w:t>м</w:t>
            </w:r>
            <w:proofErr w:type="gramStart"/>
            <w:r w:rsidRPr="00EB4637">
              <w:rPr>
                <w:rFonts w:ascii="Times New Roman" w:eastAsia="Calibri" w:hAnsi="Times New Roman" w:cs="Times New Roman"/>
                <w:sz w:val="12"/>
                <w:szCs w:val="12"/>
              </w:rPr>
              <w:t>.р</w:t>
            </w:r>
            <w:proofErr w:type="spellEnd"/>
            <w:proofErr w:type="gramEnd"/>
            <w:r w:rsidRPr="00EB4637">
              <w:rPr>
                <w:rFonts w:ascii="Times New Roman" w:eastAsia="Calibri" w:hAnsi="Times New Roman" w:cs="Times New Roman"/>
                <w:sz w:val="12"/>
                <w:szCs w:val="12"/>
              </w:rPr>
              <w:t xml:space="preserve">-н, Елшанка </w:t>
            </w:r>
            <w:proofErr w:type="spellStart"/>
            <w:r w:rsidRPr="00EB4637">
              <w:rPr>
                <w:rFonts w:ascii="Times New Roman" w:eastAsia="Calibri" w:hAnsi="Times New Roman" w:cs="Times New Roman"/>
                <w:sz w:val="12"/>
                <w:szCs w:val="12"/>
              </w:rPr>
              <w:t>с.п</w:t>
            </w:r>
            <w:proofErr w:type="spellEnd"/>
            <w:r w:rsidRPr="00EB4637">
              <w:rPr>
                <w:rFonts w:ascii="Times New Roman" w:eastAsia="Calibri" w:hAnsi="Times New Roman" w:cs="Times New Roman"/>
                <w:sz w:val="12"/>
                <w:szCs w:val="12"/>
              </w:rPr>
              <w:t>., Чекалино с</w:t>
            </w:r>
          </w:p>
        </w:tc>
      </w:tr>
      <w:tr w:rsidR="00106381" w:rsidRPr="00EB4637" w:rsidTr="00EB4637">
        <w:tc>
          <w:tcPr>
            <w:tcW w:w="19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w:t>
            </w:r>
          </w:p>
        </w:tc>
        <w:tc>
          <w:tcPr>
            <w:tcW w:w="1979"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Площадь объекта ± величина погрешности определения площади (P ± ∆P), м²</w:t>
            </w:r>
          </w:p>
        </w:tc>
        <w:tc>
          <w:tcPr>
            <w:tcW w:w="2829"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25 ± 2</w:t>
            </w:r>
          </w:p>
        </w:tc>
      </w:tr>
      <w:tr w:rsidR="00106381" w:rsidRPr="00EB4637" w:rsidTr="00EB4637">
        <w:tc>
          <w:tcPr>
            <w:tcW w:w="19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3</w:t>
            </w:r>
          </w:p>
        </w:tc>
        <w:tc>
          <w:tcPr>
            <w:tcW w:w="1979"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Иные характеристики объекта</w:t>
            </w:r>
          </w:p>
        </w:tc>
        <w:tc>
          <w:tcPr>
            <w:tcW w:w="2829"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1. Публичный сервитут для строительства, эксплуатации сооружения связи - металлического столба для размещения базовой станции сотовой связи ПАО "МТС" высотой 35м</w:t>
            </w:r>
          </w:p>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 Иные идентифицирующие сведения: Установки антенн радиорелейной связи и антенн подвижной радиосвязи, местонахождение: Самарская область, муниципальный район Сергиевский, с. Чекалино</w:t>
            </w:r>
          </w:p>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3. Цель установления публичного сервитута: Иное</w:t>
            </w:r>
          </w:p>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4. Срок публичного сервитута: Продолжительность: 49</w:t>
            </w:r>
          </w:p>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5. Описание иной цели: Публичный сервитут для строительства, эксплуатации сооружения связи - металлического столба для размещения базовой станции сотовой связи ПАО "МТС" высотой 35м </w:t>
            </w:r>
          </w:p>
        </w:tc>
      </w:tr>
    </w:tbl>
    <w:p w:rsidR="00EB4637" w:rsidRPr="00EB4637" w:rsidRDefault="00EB4637" w:rsidP="00EB4637">
      <w:pPr>
        <w:tabs>
          <w:tab w:val="left" w:pos="284"/>
          <w:tab w:val="left" w:pos="3828"/>
        </w:tabs>
        <w:spacing w:after="0" w:line="240" w:lineRule="auto"/>
        <w:jc w:val="center"/>
        <w:rPr>
          <w:rFonts w:ascii="Times New Roman" w:eastAsia="Calibri" w:hAnsi="Times New Roman" w:cs="Times New Roman"/>
          <w:sz w:val="12"/>
          <w:szCs w:val="12"/>
        </w:rPr>
      </w:pPr>
      <w:r w:rsidRPr="00EB4637">
        <w:rPr>
          <w:rFonts w:ascii="Times New Roman" w:eastAsia="Calibri" w:hAnsi="Times New Roman" w:cs="Times New Roman"/>
          <w:sz w:val="12"/>
          <w:szCs w:val="12"/>
        </w:rPr>
        <w:t>Раздел 2</w:t>
      </w:r>
    </w:p>
    <w:tbl>
      <w:tblPr>
        <w:tblStyle w:val="af1"/>
        <w:tblW w:w="5000" w:type="pct"/>
        <w:tblCellMar>
          <w:left w:w="0" w:type="dxa"/>
          <w:right w:w="0" w:type="dxa"/>
        </w:tblCellMar>
        <w:tblLook w:val="0000" w:firstRow="0" w:lastRow="0" w:firstColumn="0" w:lastColumn="0" w:noHBand="0" w:noVBand="0"/>
      </w:tblPr>
      <w:tblGrid>
        <w:gridCol w:w="992"/>
        <w:gridCol w:w="979"/>
        <w:gridCol w:w="996"/>
        <w:gridCol w:w="1434"/>
        <w:gridCol w:w="1417"/>
        <w:gridCol w:w="1705"/>
      </w:tblGrid>
      <w:tr w:rsidR="00EB4637" w:rsidRPr="00EB4637" w:rsidTr="00EB4637">
        <w:trPr>
          <w:trHeight w:val="20"/>
        </w:trPr>
        <w:tc>
          <w:tcPr>
            <w:tcW w:w="5000" w:type="pct"/>
            <w:gridSpan w:val="6"/>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Сведения о местоположении границ объекта</w:t>
            </w:r>
          </w:p>
        </w:tc>
      </w:tr>
      <w:tr w:rsidR="00EB4637" w:rsidRPr="00EB4637" w:rsidTr="00EB4637">
        <w:trPr>
          <w:trHeight w:val="20"/>
        </w:trPr>
        <w:tc>
          <w:tcPr>
            <w:tcW w:w="5000" w:type="pct"/>
            <w:gridSpan w:val="6"/>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1. Система координат МСК-63, зона 2</w:t>
            </w:r>
          </w:p>
        </w:tc>
      </w:tr>
      <w:tr w:rsidR="00EB4637" w:rsidRPr="00EB4637" w:rsidTr="00EB4637">
        <w:trPr>
          <w:trHeight w:val="20"/>
        </w:trPr>
        <w:tc>
          <w:tcPr>
            <w:tcW w:w="5000" w:type="pct"/>
            <w:gridSpan w:val="6"/>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 Сведения о характерных точках границ объекта</w:t>
            </w:r>
          </w:p>
        </w:tc>
      </w:tr>
      <w:tr w:rsidR="00EB4637" w:rsidRPr="00EB4637" w:rsidTr="00EB4637">
        <w:trPr>
          <w:trHeight w:val="20"/>
        </w:trPr>
        <w:tc>
          <w:tcPr>
            <w:tcW w:w="659" w:type="pct"/>
            <w:vMerge w:val="restar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Обозначение характерных точек границ</w:t>
            </w:r>
          </w:p>
        </w:tc>
        <w:tc>
          <w:tcPr>
            <w:tcW w:w="1313" w:type="pct"/>
            <w:gridSpan w:val="2"/>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Координаты, </w:t>
            </w:r>
            <w:proofErr w:type="gramStart"/>
            <w:r w:rsidRPr="00EB4637">
              <w:rPr>
                <w:rFonts w:ascii="Times New Roman" w:eastAsia="Calibri" w:hAnsi="Times New Roman" w:cs="Times New Roman"/>
                <w:sz w:val="12"/>
                <w:szCs w:val="12"/>
              </w:rPr>
              <w:t>м</w:t>
            </w:r>
            <w:proofErr w:type="gramEnd"/>
          </w:p>
        </w:tc>
        <w:tc>
          <w:tcPr>
            <w:tcW w:w="953" w:type="pct"/>
            <w:vMerge w:val="restar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Метод определения координат характерной точки</w:t>
            </w:r>
          </w:p>
        </w:tc>
        <w:tc>
          <w:tcPr>
            <w:tcW w:w="942" w:type="pct"/>
            <w:vMerge w:val="restar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Средняя </w:t>
            </w:r>
            <w:proofErr w:type="spellStart"/>
            <w:r w:rsidRPr="00EB4637">
              <w:rPr>
                <w:rFonts w:ascii="Times New Roman" w:eastAsia="Calibri" w:hAnsi="Times New Roman" w:cs="Times New Roman"/>
                <w:sz w:val="12"/>
                <w:szCs w:val="12"/>
              </w:rPr>
              <w:t>квадратическая</w:t>
            </w:r>
            <w:proofErr w:type="spellEnd"/>
            <w:r w:rsidRPr="00EB4637">
              <w:rPr>
                <w:rFonts w:ascii="Times New Roman" w:eastAsia="Calibri" w:hAnsi="Times New Roman" w:cs="Times New Roman"/>
                <w:sz w:val="12"/>
                <w:szCs w:val="12"/>
              </w:rPr>
              <w:t xml:space="preserve"> погрешность положения характерной точки (</w:t>
            </w:r>
            <w:proofErr w:type="spellStart"/>
            <w:r w:rsidRPr="00EB4637">
              <w:rPr>
                <w:rFonts w:ascii="Times New Roman" w:eastAsia="Calibri" w:hAnsi="Times New Roman" w:cs="Times New Roman"/>
                <w:sz w:val="12"/>
                <w:szCs w:val="12"/>
              </w:rPr>
              <w:t>Mt</w:t>
            </w:r>
            <w:proofErr w:type="spellEnd"/>
            <w:r w:rsidRPr="00EB4637">
              <w:rPr>
                <w:rFonts w:ascii="Times New Roman" w:eastAsia="Calibri" w:hAnsi="Times New Roman" w:cs="Times New Roman"/>
                <w:sz w:val="12"/>
                <w:szCs w:val="12"/>
              </w:rPr>
              <w:t>), м</w:t>
            </w:r>
          </w:p>
        </w:tc>
        <w:tc>
          <w:tcPr>
            <w:tcW w:w="1133" w:type="pct"/>
            <w:vMerge w:val="restar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Описание обозначения точки на местности (при наличии)</w:t>
            </w:r>
          </w:p>
        </w:tc>
      </w:tr>
      <w:tr w:rsidR="00EB4637" w:rsidRPr="00EB4637" w:rsidTr="00EB4637">
        <w:trPr>
          <w:trHeight w:val="20"/>
        </w:trPr>
        <w:tc>
          <w:tcPr>
            <w:tcW w:w="659" w:type="pct"/>
            <w:vMerge/>
          </w:tcPr>
          <w:p w:rsidR="00EB4637" w:rsidRPr="00EB4637" w:rsidRDefault="00EB4637" w:rsidP="00EB4637">
            <w:pPr>
              <w:tabs>
                <w:tab w:val="left" w:pos="284"/>
                <w:tab w:val="left" w:pos="3828"/>
              </w:tabs>
              <w:rPr>
                <w:rFonts w:ascii="Times New Roman" w:eastAsia="Calibri" w:hAnsi="Times New Roman" w:cs="Times New Roman"/>
                <w:sz w:val="12"/>
                <w:szCs w:val="12"/>
              </w:rPr>
            </w:pPr>
          </w:p>
        </w:tc>
        <w:tc>
          <w:tcPr>
            <w:tcW w:w="65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X</w:t>
            </w:r>
          </w:p>
        </w:tc>
        <w:tc>
          <w:tcPr>
            <w:tcW w:w="66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Y</w:t>
            </w:r>
          </w:p>
        </w:tc>
        <w:tc>
          <w:tcPr>
            <w:tcW w:w="953" w:type="pct"/>
            <w:vMerge/>
          </w:tcPr>
          <w:p w:rsidR="00EB4637" w:rsidRPr="00EB4637" w:rsidRDefault="00EB4637" w:rsidP="00EB4637">
            <w:pPr>
              <w:tabs>
                <w:tab w:val="left" w:pos="284"/>
                <w:tab w:val="left" w:pos="3828"/>
              </w:tabs>
              <w:rPr>
                <w:rFonts w:ascii="Times New Roman" w:eastAsia="Calibri" w:hAnsi="Times New Roman" w:cs="Times New Roman"/>
                <w:sz w:val="12"/>
                <w:szCs w:val="12"/>
              </w:rPr>
            </w:pPr>
          </w:p>
        </w:tc>
        <w:tc>
          <w:tcPr>
            <w:tcW w:w="942" w:type="pct"/>
            <w:vMerge/>
          </w:tcPr>
          <w:p w:rsidR="00EB4637" w:rsidRPr="00EB4637" w:rsidRDefault="00EB4637" w:rsidP="00EB4637">
            <w:pPr>
              <w:tabs>
                <w:tab w:val="left" w:pos="284"/>
                <w:tab w:val="left" w:pos="3828"/>
              </w:tabs>
              <w:rPr>
                <w:rFonts w:ascii="Times New Roman" w:eastAsia="Calibri" w:hAnsi="Times New Roman" w:cs="Times New Roman"/>
                <w:sz w:val="12"/>
                <w:szCs w:val="12"/>
              </w:rPr>
            </w:pPr>
          </w:p>
        </w:tc>
        <w:tc>
          <w:tcPr>
            <w:tcW w:w="1133" w:type="pct"/>
            <w:vMerge/>
          </w:tcPr>
          <w:p w:rsidR="00EB4637" w:rsidRPr="00EB4637" w:rsidRDefault="00EB4637" w:rsidP="00EB4637">
            <w:pPr>
              <w:tabs>
                <w:tab w:val="left" w:pos="284"/>
                <w:tab w:val="left" w:pos="3828"/>
              </w:tabs>
              <w:rPr>
                <w:rFonts w:ascii="Times New Roman" w:eastAsia="Calibri" w:hAnsi="Times New Roman" w:cs="Times New Roman"/>
                <w:sz w:val="12"/>
                <w:szCs w:val="12"/>
              </w:rPr>
            </w:pPr>
          </w:p>
        </w:tc>
      </w:tr>
      <w:tr w:rsidR="00EB4637" w:rsidRPr="00EB4637" w:rsidTr="00EB4637">
        <w:trPr>
          <w:trHeight w:val="20"/>
        </w:trPr>
        <w:tc>
          <w:tcPr>
            <w:tcW w:w="659"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1</w:t>
            </w:r>
          </w:p>
        </w:tc>
        <w:tc>
          <w:tcPr>
            <w:tcW w:w="65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w:t>
            </w:r>
          </w:p>
        </w:tc>
        <w:tc>
          <w:tcPr>
            <w:tcW w:w="66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3</w:t>
            </w:r>
          </w:p>
        </w:tc>
        <w:tc>
          <w:tcPr>
            <w:tcW w:w="953"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4</w:t>
            </w:r>
          </w:p>
        </w:tc>
        <w:tc>
          <w:tcPr>
            <w:tcW w:w="94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5</w:t>
            </w:r>
          </w:p>
        </w:tc>
        <w:tc>
          <w:tcPr>
            <w:tcW w:w="1133"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6</w:t>
            </w:r>
          </w:p>
        </w:tc>
      </w:tr>
      <w:tr w:rsidR="00EB4637" w:rsidRPr="00EB4637" w:rsidTr="00EB4637">
        <w:trPr>
          <w:trHeight w:val="20"/>
        </w:trPr>
        <w:tc>
          <w:tcPr>
            <w:tcW w:w="659"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1</w:t>
            </w:r>
          </w:p>
        </w:tc>
        <w:tc>
          <w:tcPr>
            <w:tcW w:w="65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463614.13</w:t>
            </w:r>
          </w:p>
        </w:tc>
        <w:tc>
          <w:tcPr>
            <w:tcW w:w="66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2226683.97</w:t>
            </w:r>
          </w:p>
        </w:tc>
        <w:tc>
          <w:tcPr>
            <w:tcW w:w="953"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Геодезический метод</w:t>
            </w:r>
          </w:p>
        </w:tc>
        <w:tc>
          <w:tcPr>
            <w:tcW w:w="94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0.1</w:t>
            </w:r>
          </w:p>
        </w:tc>
        <w:tc>
          <w:tcPr>
            <w:tcW w:w="1133"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Долговременный межевой знак</w:t>
            </w:r>
          </w:p>
        </w:tc>
      </w:tr>
      <w:tr w:rsidR="00EB4637" w:rsidRPr="00EB4637" w:rsidTr="00EB4637">
        <w:trPr>
          <w:trHeight w:val="20"/>
        </w:trPr>
        <w:tc>
          <w:tcPr>
            <w:tcW w:w="659"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w:t>
            </w:r>
          </w:p>
        </w:tc>
        <w:tc>
          <w:tcPr>
            <w:tcW w:w="65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463617.63</w:t>
            </w:r>
          </w:p>
        </w:tc>
        <w:tc>
          <w:tcPr>
            <w:tcW w:w="66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2226680.40</w:t>
            </w:r>
          </w:p>
        </w:tc>
        <w:tc>
          <w:tcPr>
            <w:tcW w:w="953"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Геодезический метод</w:t>
            </w:r>
          </w:p>
        </w:tc>
        <w:tc>
          <w:tcPr>
            <w:tcW w:w="94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0.1</w:t>
            </w:r>
          </w:p>
        </w:tc>
        <w:tc>
          <w:tcPr>
            <w:tcW w:w="1133"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Долговременный межевой знак</w:t>
            </w:r>
          </w:p>
        </w:tc>
      </w:tr>
      <w:tr w:rsidR="00EB4637" w:rsidRPr="00EB4637" w:rsidTr="00EB4637">
        <w:trPr>
          <w:trHeight w:val="20"/>
        </w:trPr>
        <w:tc>
          <w:tcPr>
            <w:tcW w:w="659"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3</w:t>
            </w:r>
          </w:p>
        </w:tc>
        <w:tc>
          <w:tcPr>
            <w:tcW w:w="65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463621.20</w:t>
            </w:r>
          </w:p>
        </w:tc>
        <w:tc>
          <w:tcPr>
            <w:tcW w:w="66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2226683.91</w:t>
            </w:r>
          </w:p>
        </w:tc>
        <w:tc>
          <w:tcPr>
            <w:tcW w:w="953"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Геодезический метод</w:t>
            </w:r>
          </w:p>
        </w:tc>
        <w:tc>
          <w:tcPr>
            <w:tcW w:w="94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0.1</w:t>
            </w:r>
          </w:p>
        </w:tc>
        <w:tc>
          <w:tcPr>
            <w:tcW w:w="1133"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Долговременный межевой знак</w:t>
            </w:r>
          </w:p>
        </w:tc>
      </w:tr>
      <w:tr w:rsidR="00EB4637" w:rsidRPr="00EB4637" w:rsidTr="00EB4637">
        <w:trPr>
          <w:trHeight w:val="20"/>
        </w:trPr>
        <w:tc>
          <w:tcPr>
            <w:tcW w:w="659"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4</w:t>
            </w:r>
          </w:p>
        </w:tc>
        <w:tc>
          <w:tcPr>
            <w:tcW w:w="65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463617.70</w:t>
            </w:r>
          </w:p>
        </w:tc>
        <w:tc>
          <w:tcPr>
            <w:tcW w:w="66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2226687.47</w:t>
            </w:r>
          </w:p>
        </w:tc>
        <w:tc>
          <w:tcPr>
            <w:tcW w:w="953"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Геодезический метод</w:t>
            </w:r>
          </w:p>
        </w:tc>
        <w:tc>
          <w:tcPr>
            <w:tcW w:w="94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0.1</w:t>
            </w:r>
          </w:p>
        </w:tc>
        <w:tc>
          <w:tcPr>
            <w:tcW w:w="1133"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Долговременный межевой знак</w:t>
            </w:r>
          </w:p>
        </w:tc>
      </w:tr>
      <w:tr w:rsidR="00EB4637" w:rsidRPr="00EB4637" w:rsidTr="00EB4637">
        <w:trPr>
          <w:trHeight w:val="20"/>
        </w:trPr>
        <w:tc>
          <w:tcPr>
            <w:tcW w:w="659"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1</w:t>
            </w:r>
          </w:p>
        </w:tc>
        <w:tc>
          <w:tcPr>
            <w:tcW w:w="65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463614.13</w:t>
            </w:r>
          </w:p>
        </w:tc>
        <w:tc>
          <w:tcPr>
            <w:tcW w:w="66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2226683.97</w:t>
            </w:r>
          </w:p>
        </w:tc>
        <w:tc>
          <w:tcPr>
            <w:tcW w:w="953"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Геодезический метод</w:t>
            </w:r>
          </w:p>
        </w:tc>
        <w:tc>
          <w:tcPr>
            <w:tcW w:w="94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0.1</w:t>
            </w:r>
          </w:p>
        </w:tc>
        <w:tc>
          <w:tcPr>
            <w:tcW w:w="1133"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Долговременный межевой знак</w:t>
            </w:r>
          </w:p>
        </w:tc>
      </w:tr>
      <w:tr w:rsidR="00EB4637" w:rsidRPr="00EB4637" w:rsidTr="00EB4637">
        <w:trPr>
          <w:trHeight w:val="20"/>
        </w:trPr>
        <w:tc>
          <w:tcPr>
            <w:tcW w:w="5000" w:type="pct"/>
            <w:gridSpan w:val="6"/>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3. Сведения о характерных точках части (частей) границы объекта</w:t>
            </w:r>
          </w:p>
        </w:tc>
      </w:tr>
      <w:tr w:rsidR="00EB4637" w:rsidRPr="00EB4637" w:rsidTr="00EB4637">
        <w:trPr>
          <w:trHeight w:val="20"/>
        </w:trPr>
        <w:tc>
          <w:tcPr>
            <w:tcW w:w="659" w:type="pct"/>
            <w:vMerge w:val="restar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Обозначение характерных точек части границы</w:t>
            </w:r>
          </w:p>
        </w:tc>
        <w:tc>
          <w:tcPr>
            <w:tcW w:w="1313" w:type="pct"/>
            <w:gridSpan w:val="2"/>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Координаты, </w:t>
            </w:r>
            <w:proofErr w:type="gramStart"/>
            <w:r w:rsidRPr="00EB4637">
              <w:rPr>
                <w:rFonts w:ascii="Times New Roman" w:eastAsia="Calibri" w:hAnsi="Times New Roman" w:cs="Times New Roman"/>
                <w:sz w:val="12"/>
                <w:szCs w:val="12"/>
              </w:rPr>
              <w:t>м</w:t>
            </w:r>
            <w:proofErr w:type="gramEnd"/>
          </w:p>
        </w:tc>
        <w:tc>
          <w:tcPr>
            <w:tcW w:w="953" w:type="pct"/>
            <w:vMerge w:val="restar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Метод определения координат характерной точки</w:t>
            </w:r>
          </w:p>
        </w:tc>
        <w:tc>
          <w:tcPr>
            <w:tcW w:w="942" w:type="pct"/>
            <w:vMerge w:val="restar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Средняя </w:t>
            </w:r>
            <w:proofErr w:type="spellStart"/>
            <w:r w:rsidRPr="00EB4637">
              <w:rPr>
                <w:rFonts w:ascii="Times New Roman" w:eastAsia="Calibri" w:hAnsi="Times New Roman" w:cs="Times New Roman"/>
                <w:sz w:val="12"/>
                <w:szCs w:val="12"/>
              </w:rPr>
              <w:t>квадратическая</w:t>
            </w:r>
            <w:proofErr w:type="spellEnd"/>
            <w:r w:rsidRPr="00EB4637">
              <w:rPr>
                <w:rFonts w:ascii="Times New Roman" w:eastAsia="Calibri" w:hAnsi="Times New Roman" w:cs="Times New Roman"/>
                <w:sz w:val="12"/>
                <w:szCs w:val="12"/>
              </w:rPr>
              <w:t xml:space="preserve"> погрешность положения характерной точки (</w:t>
            </w:r>
            <w:proofErr w:type="spellStart"/>
            <w:r w:rsidRPr="00EB4637">
              <w:rPr>
                <w:rFonts w:ascii="Times New Roman" w:eastAsia="Calibri" w:hAnsi="Times New Roman" w:cs="Times New Roman"/>
                <w:sz w:val="12"/>
                <w:szCs w:val="12"/>
              </w:rPr>
              <w:t>Mt</w:t>
            </w:r>
            <w:proofErr w:type="spellEnd"/>
            <w:r w:rsidRPr="00EB4637">
              <w:rPr>
                <w:rFonts w:ascii="Times New Roman" w:eastAsia="Calibri" w:hAnsi="Times New Roman" w:cs="Times New Roman"/>
                <w:sz w:val="12"/>
                <w:szCs w:val="12"/>
              </w:rPr>
              <w:t>), м</w:t>
            </w:r>
          </w:p>
        </w:tc>
        <w:tc>
          <w:tcPr>
            <w:tcW w:w="1133" w:type="pct"/>
            <w:vMerge w:val="restar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Описание обозначения точки на местности (при наличии)</w:t>
            </w:r>
          </w:p>
        </w:tc>
      </w:tr>
      <w:tr w:rsidR="00106381" w:rsidRPr="00EB4637" w:rsidTr="00EB4637">
        <w:trPr>
          <w:trHeight w:val="20"/>
        </w:trPr>
        <w:tc>
          <w:tcPr>
            <w:tcW w:w="659" w:type="pct"/>
            <w:vMerge/>
          </w:tcPr>
          <w:p w:rsidR="00EB4637" w:rsidRPr="00EB4637" w:rsidRDefault="00EB4637" w:rsidP="00EB4637">
            <w:pPr>
              <w:tabs>
                <w:tab w:val="left" w:pos="284"/>
                <w:tab w:val="left" w:pos="3828"/>
              </w:tabs>
              <w:rPr>
                <w:rFonts w:ascii="Times New Roman" w:eastAsia="Calibri" w:hAnsi="Times New Roman" w:cs="Times New Roman"/>
                <w:sz w:val="12"/>
                <w:szCs w:val="12"/>
              </w:rPr>
            </w:pPr>
          </w:p>
        </w:tc>
        <w:tc>
          <w:tcPr>
            <w:tcW w:w="65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X</w:t>
            </w:r>
          </w:p>
        </w:tc>
        <w:tc>
          <w:tcPr>
            <w:tcW w:w="66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Y</w:t>
            </w:r>
          </w:p>
        </w:tc>
        <w:tc>
          <w:tcPr>
            <w:tcW w:w="953" w:type="pct"/>
            <w:vMerge/>
          </w:tcPr>
          <w:p w:rsidR="00EB4637" w:rsidRPr="00EB4637" w:rsidRDefault="00EB4637" w:rsidP="00EB4637">
            <w:pPr>
              <w:tabs>
                <w:tab w:val="left" w:pos="284"/>
                <w:tab w:val="left" w:pos="3828"/>
              </w:tabs>
              <w:rPr>
                <w:rFonts w:ascii="Times New Roman" w:eastAsia="Calibri" w:hAnsi="Times New Roman" w:cs="Times New Roman"/>
                <w:sz w:val="12"/>
                <w:szCs w:val="12"/>
              </w:rPr>
            </w:pPr>
          </w:p>
        </w:tc>
        <w:tc>
          <w:tcPr>
            <w:tcW w:w="942" w:type="pct"/>
            <w:vMerge/>
          </w:tcPr>
          <w:p w:rsidR="00EB4637" w:rsidRPr="00EB4637" w:rsidRDefault="00EB4637" w:rsidP="00EB4637">
            <w:pPr>
              <w:tabs>
                <w:tab w:val="left" w:pos="284"/>
                <w:tab w:val="left" w:pos="3828"/>
              </w:tabs>
              <w:rPr>
                <w:rFonts w:ascii="Times New Roman" w:eastAsia="Calibri" w:hAnsi="Times New Roman" w:cs="Times New Roman"/>
                <w:sz w:val="12"/>
                <w:szCs w:val="12"/>
              </w:rPr>
            </w:pPr>
          </w:p>
        </w:tc>
        <w:tc>
          <w:tcPr>
            <w:tcW w:w="1133" w:type="pct"/>
            <w:vMerge/>
          </w:tcPr>
          <w:p w:rsidR="00EB4637" w:rsidRPr="00EB4637" w:rsidRDefault="00EB4637" w:rsidP="00EB4637">
            <w:pPr>
              <w:tabs>
                <w:tab w:val="left" w:pos="284"/>
                <w:tab w:val="left" w:pos="3828"/>
              </w:tabs>
              <w:rPr>
                <w:rFonts w:ascii="Times New Roman" w:eastAsia="Calibri" w:hAnsi="Times New Roman" w:cs="Times New Roman"/>
                <w:sz w:val="12"/>
                <w:szCs w:val="12"/>
              </w:rPr>
            </w:pPr>
          </w:p>
        </w:tc>
      </w:tr>
      <w:tr w:rsidR="00106381" w:rsidRPr="00EB4637" w:rsidTr="00EB4637">
        <w:trPr>
          <w:trHeight w:val="20"/>
        </w:trPr>
        <w:tc>
          <w:tcPr>
            <w:tcW w:w="659"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1</w:t>
            </w:r>
          </w:p>
        </w:tc>
        <w:tc>
          <w:tcPr>
            <w:tcW w:w="65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w:t>
            </w:r>
          </w:p>
        </w:tc>
        <w:tc>
          <w:tcPr>
            <w:tcW w:w="66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3</w:t>
            </w:r>
          </w:p>
        </w:tc>
        <w:tc>
          <w:tcPr>
            <w:tcW w:w="953"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4</w:t>
            </w:r>
          </w:p>
        </w:tc>
        <w:tc>
          <w:tcPr>
            <w:tcW w:w="94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5</w:t>
            </w:r>
          </w:p>
        </w:tc>
        <w:tc>
          <w:tcPr>
            <w:tcW w:w="1133"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6</w:t>
            </w:r>
          </w:p>
        </w:tc>
      </w:tr>
      <w:tr w:rsidR="00EB4637" w:rsidRPr="00EB4637" w:rsidTr="00EB4637">
        <w:trPr>
          <w:trHeight w:val="20"/>
        </w:trPr>
        <w:tc>
          <w:tcPr>
            <w:tcW w:w="659"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w:t>
            </w:r>
          </w:p>
        </w:tc>
        <w:tc>
          <w:tcPr>
            <w:tcW w:w="65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w:t>
            </w:r>
          </w:p>
        </w:tc>
        <w:tc>
          <w:tcPr>
            <w:tcW w:w="66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w:t>
            </w:r>
          </w:p>
        </w:tc>
        <w:tc>
          <w:tcPr>
            <w:tcW w:w="953"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w:t>
            </w:r>
          </w:p>
        </w:tc>
        <w:tc>
          <w:tcPr>
            <w:tcW w:w="94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w:t>
            </w:r>
          </w:p>
        </w:tc>
        <w:tc>
          <w:tcPr>
            <w:tcW w:w="1133"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w:t>
            </w:r>
          </w:p>
        </w:tc>
      </w:tr>
    </w:tbl>
    <w:p w:rsidR="00AF1980" w:rsidRDefault="00EB4637" w:rsidP="00EB4637">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BBA4F4F" wp14:editId="35817F90">
            <wp:extent cx="2096526" cy="3045349"/>
            <wp:effectExtent l="0" t="0" r="0" b="0"/>
            <wp:docPr id="3" name="Рисунок 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97448" cy="3046688"/>
                    </a:xfrm>
                    <a:prstGeom prst="rect">
                      <a:avLst/>
                    </a:prstGeom>
                    <a:noFill/>
                    <a:ln>
                      <a:noFill/>
                    </a:ln>
                  </pic:spPr>
                </pic:pic>
              </a:graphicData>
            </a:graphic>
          </wp:inline>
        </w:drawing>
      </w:r>
    </w:p>
    <w:p w:rsidR="00AF1980" w:rsidRDefault="00EB4637" w:rsidP="00EB4637">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44078683" wp14:editId="6FC02934">
            <wp:extent cx="2162755" cy="543176"/>
            <wp:effectExtent l="0" t="0" r="0" b="0"/>
            <wp:docPr id="4" name="Рисунок 4"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 (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72695" cy="545672"/>
                    </a:xfrm>
                    <a:prstGeom prst="rect">
                      <a:avLst/>
                    </a:prstGeom>
                    <a:noFill/>
                    <a:ln>
                      <a:noFill/>
                    </a:ln>
                  </pic:spPr>
                </pic:pic>
              </a:graphicData>
            </a:graphic>
          </wp:inline>
        </w:drawing>
      </w:r>
    </w:p>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EB4637" w:rsidRPr="00EB4637" w:rsidRDefault="00EB4637" w:rsidP="00EB4637">
      <w:pPr>
        <w:tabs>
          <w:tab w:val="left" w:pos="284"/>
          <w:tab w:val="left" w:pos="3828"/>
        </w:tabs>
        <w:spacing w:after="0" w:line="240" w:lineRule="auto"/>
        <w:jc w:val="center"/>
        <w:rPr>
          <w:rFonts w:ascii="Times New Roman" w:eastAsia="Calibri" w:hAnsi="Times New Roman" w:cs="Times New Roman"/>
          <w:b/>
          <w:sz w:val="12"/>
          <w:szCs w:val="12"/>
        </w:rPr>
      </w:pPr>
      <w:r w:rsidRPr="00EB4637">
        <w:rPr>
          <w:rFonts w:ascii="Times New Roman" w:eastAsia="Calibri" w:hAnsi="Times New Roman" w:cs="Times New Roman"/>
          <w:b/>
          <w:sz w:val="12"/>
          <w:szCs w:val="12"/>
        </w:rPr>
        <w:t>Сообщение о возможном установлении публичного сервитута от 05.05.2026г.</w:t>
      </w:r>
    </w:p>
    <w:p w:rsidR="00EB4637" w:rsidRDefault="00EB4637" w:rsidP="00EB4637">
      <w:pPr>
        <w:tabs>
          <w:tab w:val="left" w:pos="284"/>
          <w:tab w:val="left" w:pos="3828"/>
        </w:tabs>
        <w:spacing w:after="0" w:line="240" w:lineRule="auto"/>
        <w:ind w:firstLine="284"/>
        <w:jc w:val="both"/>
        <w:rPr>
          <w:rFonts w:ascii="Times New Roman" w:eastAsia="Calibri" w:hAnsi="Times New Roman" w:cs="Times New Roman"/>
          <w:sz w:val="12"/>
          <w:szCs w:val="12"/>
        </w:rPr>
      </w:pPr>
    </w:p>
    <w:p w:rsidR="00EB4637" w:rsidRPr="00EB4637" w:rsidRDefault="00EB4637" w:rsidP="00EB463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B4637">
        <w:rPr>
          <w:rFonts w:ascii="Times New Roman" w:eastAsia="Calibri" w:hAnsi="Times New Roman" w:cs="Times New Roman"/>
          <w:sz w:val="12"/>
          <w:szCs w:val="12"/>
        </w:rPr>
        <w:t>В соответствии со статьей 39.42 Земельного кодекса Российской Федерации Администрацией муниципального района Сергиевский Самарской области рассматривается ходатайство ПАО «МТС» об установлении публичного сервитута сроком на 49 лет для целей, предусмотренных пунктом 1 статьи 39.37 Земельного кодекса Российской Федерации, а именно: эксплуатация сооружения связи - столб металлический для размещения базовой станции сотовой связи ПАО «МТС» высотой до 35 метров и климатического шкафа</w:t>
      </w:r>
      <w:proofErr w:type="gramEnd"/>
      <w:r w:rsidRPr="00EB4637">
        <w:rPr>
          <w:rFonts w:ascii="Times New Roman" w:eastAsia="Calibri" w:hAnsi="Times New Roman" w:cs="Times New Roman"/>
          <w:sz w:val="12"/>
          <w:szCs w:val="12"/>
        </w:rPr>
        <w:t xml:space="preserve">, необходимого для оказания услуг связи неограниченному кругу лиц,  в отношении следующих земель (земельных участков) общей площадью 25 </w:t>
      </w:r>
      <w:proofErr w:type="spellStart"/>
      <w:r w:rsidRPr="00EB4637">
        <w:rPr>
          <w:rFonts w:ascii="Times New Roman" w:eastAsia="Calibri" w:hAnsi="Times New Roman" w:cs="Times New Roman"/>
          <w:sz w:val="12"/>
          <w:szCs w:val="12"/>
        </w:rPr>
        <w:t>кв</w:t>
      </w:r>
      <w:proofErr w:type="gramStart"/>
      <w:r w:rsidRPr="00EB4637">
        <w:rPr>
          <w:rFonts w:ascii="Times New Roman" w:eastAsia="Calibri" w:hAnsi="Times New Roman" w:cs="Times New Roman"/>
          <w:sz w:val="12"/>
          <w:szCs w:val="12"/>
        </w:rPr>
        <w:t>.м</w:t>
      </w:r>
      <w:proofErr w:type="spellEnd"/>
      <w:proofErr w:type="gramEnd"/>
      <w:r w:rsidRPr="00EB4637">
        <w:rPr>
          <w:rFonts w:ascii="Times New Roman" w:eastAsia="Calibri" w:hAnsi="Times New Roman" w:cs="Times New Roman"/>
          <w:sz w:val="12"/>
          <w:szCs w:val="12"/>
        </w:rPr>
        <w:t xml:space="preserve"> ± 22 </w:t>
      </w:r>
      <w:proofErr w:type="spellStart"/>
      <w:r w:rsidRPr="00EB4637">
        <w:rPr>
          <w:rFonts w:ascii="Times New Roman" w:eastAsia="Calibri" w:hAnsi="Times New Roman" w:cs="Times New Roman"/>
          <w:sz w:val="12"/>
          <w:szCs w:val="12"/>
        </w:rPr>
        <w:t>кв.м</w:t>
      </w:r>
      <w:proofErr w:type="spellEnd"/>
      <w:r w:rsidRPr="00EB4637">
        <w:rPr>
          <w:rFonts w:ascii="Times New Roman" w:eastAsia="Calibri" w:hAnsi="Times New Roman" w:cs="Times New Roman"/>
          <w:sz w:val="12"/>
          <w:szCs w:val="12"/>
        </w:rPr>
        <w:t>., расположенных в границах сельского поселения Захаркино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431"/>
        <w:gridCol w:w="1417"/>
        <w:gridCol w:w="3686"/>
        <w:gridCol w:w="1989"/>
      </w:tblGrid>
      <w:tr w:rsidR="00EB4637" w:rsidRPr="00EB4637" w:rsidTr="00EB4637">
        <w:trPr>
          <w:trHeight w:val="20"/>
        </w:trPr>
        <w:tc>
          <w:tcPr>
            <w:tcW w:w="286"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 </w:t>
            </w:r>
            <w:proofErr w:type="gramStart"/>
            <w:r w:rsidRPr="00EB4637">
              <w:rPr>
                <w:rFonts w:ascii="Times New Roman" w:eastAsia="Calibri" w:hAnsi="Times New Roman" w:cs="Times New Roman"/>
                <w:sz w:val="12"/>
                <w:szCs w:val="12"/>
              </w:rPr>
              <w:t>п</w:t>
            </w:r>
            <w:proofErr w:type="gramEnd"/>
            <w:r w:rsidRPr="00EB4637">
              <w:rPr>
                <w:rFonts w:ascii="Times New Roman" w:eastAsia="Calibri" w:hAnsi="Times New Roman" w:cs="Times New Roman"/>
                <w:sz w:val="12"/>
                <w:szCs w:val="12"/>
              </w:rPr>
              <w:t>/п</w:t>
            </w:r>
          </w:p>
        </w:tc>
        <w:tc>
          <w:tcPr>
            <w:tcW w:w="94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Кадастровый номер земельного участка</w:t>
            </w:r>
          </w:p>
        </w:tc>
        <w:tc>
          <w:tcPr>
            <w:tcW w:w="2450"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Адрес или иное описание местоположения земельного участка (участков), в отношении которого испрашивается публичный сервитут</w:t>
            </w:r>
          </w:p>
        </w:tc>
        <w:tc>
          <w:tcPr>
            <w:tcW w:w="132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Площадь земель планируемых к обременению публичным сервитутом</w:t>
            </w:r>
          </w:p>
        </w:tc>
      </w:tr>
      <w:tr w:rsidR="00EB4637" w:rsidRPr="00EB4637" w:rsidTr="00EB4637">
        <w:trPr>
          <w:trHeight w:val="20"/>
        </w:trPr>
        <w:tc>
          <w:tcPr>
            <w:tcW w:w="286"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1</w:t>
            </w:r>
          </w:p>
        </w:tc>
        <w:tc>
          <w:tcPr>
            <w:tcW w:w="94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63:31:1811004</w:t>
            </w:r>
          </w:p>
        </w:tc>
        <w:tc>
          <w:tcPr>
            <w:tcW w:w="2450"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Российская Федерация, Самарская область, муниципальный район Сергиевский, сельское поселение Захаркино, </w:t>
            </w:r>
            <w:proofErr w:type="gramStart"/>
            <w:r w:rsidRPr="00EB4637">
              <w:rPr>
                <w:rFonts w:ascii="Times New Roman" w:eastAsia="Calibri" w:hAnsi="Times New Roman" w:cs="Times New Roman"/>
                <w:sz w:val="12"/>
                <w:szCs w:val="12"/>
              </w:rPr>
              <w:t>с</w:t>
            </w:r>
            <w:proofErr w:type="gramEnd"/>
            <w:r w:rsidRPr="00EB4637">
              <w:rPr>
                <w:rFonts w:ascii="Times New Roman" w:eastAsia="Calibri" w:hAnsi="Times New Roman" w:cs="Times New Roman"/>
                <w:sz w:val="12"/>
                <w:szCs w:val="12"/>
              </w:rPr>
              <w:t>. Сидоровка</w:t>
            </w:r>
          </w:p>
        </w:tc>
        <w:tc>
          <w:tcPr>
            <w:tcW w:w="132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25</w:t>
            </w:r>
          </w:p>
        </w:tc>
      </w:tr>
    </w:tbl>
    <w:p w:rsidR="00EB4637" w:rsidRPr="00EB4637" w:rsidRDefault="00EB4637" w:rsidP="00EB4637">
      <w:pPr>
        <w:tabs>
          <w:tab w:val="left" w:pos="284"/>
          <w:tab w:val="left" w:pos="3828"/>
        </w:tabs>
        <w:spacing w:after="0" w:line="240" w:lineRule="auto"/>
        <w:ind w:firstLine="284"/>
        <w:jc w:val="both"/>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С поступившим ходатайством об установлении публичного сервитута и прилагаемым к нему описанием местоположения границ публичного сервитута заинтересованные лица могут ознакомиться по адресу: </w:t>
      </w:r>
      <w:proofErr w:type="gramStart"/>
      <w:r w:rsidRPr="00EB4637">
        <w:rPr>
          <w:rFonts w:ascii="Times New Roman" w:eastAsia="Calibri" w:hAnsi="Times New Roman" w:cs="Times New Roman"/>
          <w:sz w:val="12"/>
          <w:szCs w:val="12"/>
        </w:rPr>
        <w:t>Самарская область, Сергиевский район, с. Сергиевск, ул. Ленина, д. 15А, каб.8. (пн. – пт. с 9.00 до 13.00).</w:t>
      </w:r>
      <w:proofErr w:type="gramEnd"/>
    </w:p>
    <w:p w:rsidR="00EB4637" w:rsidRPr="00EB4637" w:rsidRDefault="00EB4637" w:rsidP="00EB463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B4637">
        <w:rPr>
          <w:rFonts w:ascii="Times New Roman" w:eastAsia="Calibri" w:hAnsi="Times New Roman" w:cs="Times New Roman"/>
          <w:sz w:val="12"/>
          <w:szCs w:val="12"/>
        </w:rPr>
        <w:t>В соответствии с пунктом 8 статьи 39.42 Земельного кодекса Российской Федерации заявления об учете прав на земельные участки принимаются в течение 15 дней со дня опубликования сообщения в Администрации муниципального района Сергиевский Самарской области, адрес: 446540, Самарская область, Сергиевский район, с. Сергиевск, ул. Ленина, д.22, либо почтовым отправлением по указанному адресу.</w:t>
      </w:r>
      <w:proofErr w:type="gramEnd"/>
    </w:p>
    <w:p w:rsidR="00EB4637" w:rsidRPr="00EB4637" w:rsidRDefault="00EB4637" w:rsidP="00EB4637">
      <w:pPr>
        <w:tabs>
          <w:tab w:val="left" w:pos="284"/>
          <w:tab w:val="left" w:pos="3828"/>
        </w:tabs>
        <w:spacing w:after="0" w:line="240" w:lineRule="auto"/>
        <w:ind w:firstLine="284"/>
        <w:jc w:val="both"/>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Дата окончания приема заявлений – </w:t>
      </w:r>
      <w:r w:rsidRPr="00EB4637">
        <w:rPr>
          <w:rFonts w:ascii="Times New Roman" w:eastAsia="Calibri" w:hAnsi="Times New Roman" w:cs="Times New Roman"/>
          <w:b/>
          <w:sz w:val="12"/>
          <w:szCs w:val="12"/>
        </w:rPr>
        <w:t>19.05.2026г.</w:t>
      </w:r>
    </w:p>
    <w:p w:rsidR="00EB4637" w:rsidRPr="00EB4637" w:rsidRDefault="00EB4637" w:rsidP="00EB4637">
      <w:pPr>
        <w:tabs>
          <w:tab w:val="left" w:pos="284"/>
          <w:tab w:val="left" w:pos="3828"/>
        </w:tabs>
        <w:spacing w:after="0" w:line="240" w:lineRule="auto"/>
        <w:ind w:firstLine="284"/>
        <w:jc w:val="both"/>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Информация о поступившем </w:t>
      </w:r>
      <w:proofErr w:type="gramStart"/>
      <w:r w:rsidRPr="00EB4637">
        <w:rPr>
          <w:rFonts w:ascii="Times New Roman" w:eastAsia="Calibri" w:hAnsi="Times New Roman" w:cs="Times New Roman"/>
          <w:sz w:val="12"/>
          <w:szCs w:val="12"/>
        </w:rPr>
        <w:t>ходатайстве</w:t>
      </w:r>
      <w:proofErr w:type="gramEnd"/>
      <w:r w:rsidRPr="00EB4637">
        <w:rPr>
          <w:rFonts w:ascii="Times New Roman" w:eastAsia="Calibri" w:hAnsi="Times New Roman" w:cs="Times New Roman"/>
          <w:sz w:val="12"/>
          <w:szCs w:val="12"/>
        </w:rPr>
        <w:t xml:space="preserve"> об установлении публичного сервитута размещена на официальном интернет – сайте Администрации муниципального района Сергиевский Самарской области (</w:t>
      </w:r>
      <w:hyperlink r:id="rId67" w:history="1">
        <w:r w:rsidRPr="00EB4637">
          <w:rPr>
            <w:rStyle w:val="ae"/>
            <w:rFonts w:ascii="Times New Roman" w:eastAsia="Calibri" w:hAnsi="Times New Roman" w:cs="Times New Roman"/>
            <w:sz w:val="12"/>
            <w:szCs w:val="12"/>
          </w:rPr>
          <w:t>www.sergievsk.ru</w:t>
        </w:r>
      </w:hyperlink>
      <w:r w:rsidRPr="00EB4637">
        <w:rPr>
          <w:rFonts w:ascii="Times New Roman" w:eastAsia="Calibri" w:hAnsi="Times New Roman" w:cs="Times New Roman"/>
          <w:sz w:val="12"/>
          <w:szCs w:val="12"/>
        </w:rPr>
        <w:t>).</w:t>
      </w:r>
    </w:p>
    <w:p w:rsidR="00EB4637" w:rsidRPr="00EB4637" w:rsidRDefault="00EB4637" w:rsidP="00EB4637">
      <w:pPr>
        <w:tabs>
          <w:tab w:val="left" w:pos="284"/>
          <w:tab w:val="left" w:pos="3828"/>
        </w:tabs>
        <w:spacing w:after="0" w:line="240" w:lineRule="auto"/>
        <w:ind w:firstLine="284"/>
        <w:jc w:val="both"/>
        <w:rPr>
          <w:rFonts w:ascii="Times New Roman" w:eastAsia="Calibri" w:hAnsi="Times New Roman" w:cs="Times New Roman"/>
          <w:sz w:val="12"/>
          <w:szCs w:val="12"/>
        </w:rPr>
      </w:pPr>
      <w:r w:rsidRPr="00EB4637">
        <w:rPr>
          <w:rFonts w:ascii="Times New Roman" w:eastAsia="Calibri" w:hAnsi="Times New Roman" w:cs="Times New Roman"/>
          <w:sz w:val="12"/>
          <w:szCs w:val="12"/>
        </w:rPr>
        <w:t>Приложение: графическое описание местоположения границы публичного сервитута.</w:t>
      </w:r>
    </w:p>
    <w:p w:rsidR="00EB4637" w:rsidRPr="00EB4637" w:rsidRDefault="00EB4637" w:rsidP="00EB4637">
      <w:pPr>
        <w:tabs>
          <w:tab w:val="left" w:pos="284"/>
          <w:tab w:val="left" w:pos="3828"/>
        </w:tabs>
        <w:spacing w:after="0" w:line="240" w:lineRule="auto"/>
        <w:jc w:val="both"/>
        <w:rPr>
          <w:rFonts w:ascii="Times New Roman" w:eastAsia="Calibri" w:hAnsi="Times New Roman" w:cs="Times New Roman"/>
          <w:sz w:val="12"/>
          <w:szCs w:val="12"/>
        </w:rPr>
      </w:pPr>
    </w:p>
    <w:p w:rsidR="00EB4637" w:rsidRPr="00EB4637" w:rsidRDefault="00EB4637" w:rsidP="00EB4637">
      <w:pPr>
        <w:tabs>
          <w:tab w:val="left" w:pos="284"/>
          <w:tab w:val="left" w:pos="3828"/>
        </w:tabs>
        <w:spacing w:after="0" w:line="240" w:lineRule="auto"/>
        <w:jc w:val="center"/>
        <w:rPr>
          <w:rFonts w:ascii="Times New Roman" w:eastAsia="Calibri" w:hAnsi="Times New Roman" w:cs="Times New Roman"/>
          <w:b/>
          <w:sz w:val="12"/>
          <w:szCs w:val="12"/>
        </w:rPr>
      </w:pPr>
      <w:r w:rsidRPr="00EB4637">
        <w:rPr>
          <w:rFonts w:ascii="Times New Roman" w:eastAsia="Calibri" w:hAnsi="Times New Roman" w:cs="Times New Roman"/>
          <w:b/>
          <w:sz w:val="12"/>
          <w:szCs w:val="12"/>
        </w:rPr>
        <w:t>ГРАФИЧЕСКОЕ ОПИСАНИЕ</w:t>
      </w:r>
    </w:p>
    <w:p w:rsidR="00EB4637" w:rsidRDefault="00EB4637" w:rsidP="00EB4637">
      <w:pPr>
        <w:tabs>
          <w:tab w:val="left" w:pos="284"/>
          <w:tab w:val="left" w:pos="3828"/>
        </w:tabs>
        <w:spacing w:after="0" w:line="240" w:lineRule="auto"/>
        <w:jc w:val="center"/>
        <w:rPr>
          <w:rFonts w:ascii="Times New Roman" w:eastAsia="Calibri" w:hAnsi="Times New Roman" w:cs="Times New Roman"/>
          <w:b/>
          <w:sz w:val="12"/>
          <w:szCs w:val="12"/>
        </w:rPr>
      </w:pPr>
      <w:r w:rsidRPr="00EB4637">
        <w:rPr>
          <w:rFonts w:ascii="Times New Roman" w:eastAsia="Calibri" w:hAnsi="Times New Roman" w:cs="Times New Roman"/>
          <w:b/>
          <w:sz w:val="12"/>
          <w:szCs w:val="12"/>
        </w:rPr>
        <w:t xml:space="preserve">местоположения границ населенных пунктов, территориальных зон, </w:t>
      </w:r>
    </w:p>
    <w:p w:rsidR="00EB4637" w:rsidRPr="00EB4637" w:rsidRDefault="00EB4637" w:rsidP="00EB4637">
      <w:pPr>
        <w:tabs>
          <w:tab w:val="left" w:pos="284"/>
          <w:tab w:val="left" w:pos="3828"/>
        </w:tabs>
        <w:spacing w:after="0" w:line="240" w:lineRule="auto"/>
        <w:jc w:val="center"/>
        <w:rPr>
          <w:rFonts w:ascii="Times New Roman" w:eastAsia="Calibri" w:hAnsi="Times New Roman" w:cs="Times New Roman"/>
          <w:b/>
          <w:sz w:val="12"/>
          <w:szCs w:val="12"/>
        </w:rPr>
      </w:pPr>
      <w:r w:rsidRPr="00EB4637">
        <w:rPr>
          <w:rFonts w:ascii="Times New Roman" w:eastAsia="Calibri" w:hAnsi="Times New Roman" w:cs="Times New Roman"/>
          <w:b/>
          <w:sz w:val="12"/>
          <w:szCs w:val="12"/>
        </w:rPr>
        <w:t>особо охраняемых природных территорий, зон с особыми условиями использования территории</w:t>
      </w:r>
    </w:p>
    <w:p w:rsidR="00EB4637" w:rsidRDefault="00EB4637" w:rsidP="00EB4637">
      <w:pPr>
        <w:tabs>
          <w:tab w:val="left" w:pos="284"/>
          <w:tab w:val="left" w:pos="3828"/>
        </w:tabs>
        <w:spacing w:after="0" w:line="240" w:lineRule="auto"/>
        <w:jc w:val="center"/>
        <w:rPr>
          <w:rFonts w:ascii="Times New Roman" w:eastAsia="Calibri" w:hAnsi="Times New Roman" w:cs="Times New Roman"/>
          <w:sz w:val="12"/>
          <w:szCs w:val="12"/>
          <w:u w:val="single"/>
        </w:rPr>
      </w:pPr>
    </w:p>
    <w:p w:rsidR="00EB4637" w:rsidRDefault="00EB4637" w:rsidP="00EB4637">
      <w:pPr>
        <w:tabs>
          <w:tab w:val="left" w:pos="284"/>
          <w:tab w:val="left" w:pos="3828"/>
        </w:tabs>
        <w:spacing w:after="0" w:line="240" w:lineRule="auto"/>
        <w:jc w:val="center"/>
        <w:rPr>
          <w:rFonts w:ascii="Times New Roman" w:eastAsia="Calibri" w:hAnsi="Times New Roman" w:cs="Times New Roman"/>
          <w:sz w:val="12"/>
          <w:szCs w:val="12"/>
          <w:u w:val="single"/>
        </w:rPr>
      </w:pPr>
      <w:r w:rsidRPr="00EB4637">
        <w:rPr>
          <w:rFonts w:ascii="Times New Roman" w:eastAsia="Calibri" w:hAnsi="Times New Roman" w:cs="Times New Roman"/>
          <w:sz w:val="12"/>
          <w:szCs w:val="12"/>
          <w:u w:val="single"/>
        </w:rPr>
        <w:t>Публичный сервитут для строительства, эксплуатации сооружения связи - металлического столба</w:t>
      </w:r>
    </w:p>
    <w:p w:rsidR="00EB4637" w:rsidRPr="00EB4637" w:rsidRDefault="00EB4637" w:rsidP="00EB4637">
      <w:pPr>
        <w:tabs>
          <w:tab w:val="left" w:pos="284"/>
          <w:tab w:val="left" w:pos="3828"/>
        </w:tabs>
        <w:spacing w:after="0" w:line="240" w:lineRule="auto"/>
        <w:jc w:val="center"/>
        <w:rPr>
          <w:rFonts w:ascii="Times New Roman" w:eastAsia="Calibri" w:hAnsi="Times New Roman" w:cs="Times New Roman"/>
          <w:sz w:val="12"/>
          <w:szCs w:val="12"/>
        </w:rPr>
      </w:pPr>
      <w:r w:rsidRPr="00EB4637">
        <w:rPr>
          <w:rFonts w:ascii="Times New Roman" w:eastAsia="Calibri" w:hAnsi="Times New Roman" w:cs="Times New Roman"/>
          <w:sz w:val="12"/>
          <w:szCs w:val="12"/>
          <w:u w:val="single"/>
        </w:rPr>
        <w:t xml:space="preserve"> для размещения базовой станции сотовой связи ПАО "МТС" высотой 35м</w:t>
      </w:r>
    </w:p>
    <w:p w:rsidR="00EB4637" w:rsidRPr="00EB4637" w:rsidRDefault="00EB4637" w:rsidP="00EB4637">
      <w:pPr>
        <w:tabs>
          <w:tab w:val="left" w:pos="284"/>
          <w:tab w:val="left" w:pos="3828"/>
        </w:tabs>
        <w:spacing w:after="0" w:line="240" w:lineRule="auto"/>
        <w:jc w:val="center"/>
        <w:rPr>
          <w:rFonts w:ascii="Times New Roman" w:eastAsia="Calibri" w:hAnsi="Times New Roman" w:cs="Times New Roman"/>
          <w:sz w:val="12"/>
          <w:szCs w:val="12"/>
        </w:rPr>
      </w:pPr>
      <w:proofErr w:type="gramStart"/>
      <w:r w:rsidRPr="00EB4637">
        <w:rPr>
          <w:rFonts w:ascii="Times New Roman" w:eastAsia="Calibri" w:hAnsi="Times New Roman" w:cs="Times New Roman"/>
          <w:sz w:val="12"/>
          <w:szCs w:val="12"/>
        </w:rPr>
        <w:t>(наименование объекта, местоположение границ которого описано (далее - объект)</w:t>
      </w:r>
      <w:proofErr w:type="gramEnd"/>
    </w:p>
    <w:p w:rsidR="00EB4637" w:rsidRPr="00EB4637" w:rsidRDefault="00EB4637" w:rsidP="00EB4637">
      <w:pPr>
        <w:tabs>
          <w:tab w:val="left" w:pos="284"/>
          <w:tab w:val="left" w:pos="3828"/>
        </w:tabs>
        <w:spacing w:after="0" w:line="240" w:lineRule="auto"/>
        <w:jc w:val="center"/>
        <w:rPr>
          <w:rFonts w:ascii="Times New Roman" w:eastAsia="Calibri" w:hAnsi="Times New Roman" w:cs="Times New Roman"/>
          <w:sz w:val="12"/>
          <w:szCs w:val="12"/>
        </w:rPr>
      </w:pPr>
      <w:r w:rsidRPr="00EB4637">
        <w:rPr>
          <w:rFonts w:ascii="Times New Roman" w:eastAsia="Calibri" w:hAnsi="Times New Roman" w:cs="Times New Roman"/>
          <w:sz w:val="12"/>
          <w:szCs w:val="12"/>
        </w:rPr>
        <w:t>Раздел 1</w:t>
      </w:r>
    </w:p>
    <w:tbl>
      <w:tblPr>
        <w:tblStyle w:val="af1"/>
        <w:tblW w:w="5000" w:type="pct"/>
        <w:tblCellMar>
          <w:left w:w="0" w:type="dxa"/>
          <w:right w:w="0" w:type="dxa"/>
        </w:tblCellMar>
        <w:tblLook w:val="0000" w:firstRow="0" w:lastRow="0" w:firstColumn="0" w:lastColumn="0" w:noHBand="0" w:noVBand="0"/>
      </w:tblPr>
      <w:tblGrid>
        <w:gridCol w:w="289"/>
        <w:gridCol w:w="2267"/>
        <w:gridCol w:w="4967"/>
      </w:tblGrid>
      <w:tr w:rsidR="00EB4637" w:rsidRPr="00EB4637" w:rsidTr="00EB4637">
        <w:tc>
          <w:tcPr>
            <w:tcW w:w="5000" w:type="pct"/>
            <w:gridSpan w:val="3"/>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Сведения об объекте</w:t>
            </w:r>
          </w:p>
        </w:tc>
      </w:tr>
      <w:tr w:rsidR="00EB4637" w:rsidRPr="00EB4637" w:rsidTr="00EB4637">
        <w:tc>
          <w:tcPr>
            <w:tcW w:w="19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N </w:t>
            </w:r>
            <w:proofErr w:type="gramStart"/>
            <w:r w:rsidRPr="00EB4637">
              <w:rPr>
                <w:rFonts w:ascii="Times New Roman" w:eastAsia="Calibri" w:hAnsi="Times New Roman" w:cs="Times New Roman"/>
                <w:sz w:val="12"/>
                <w:szCs w:val="12"/>
              </w:rPr>
              <w:t>п</w:t>
            </w:r>
            <w:proofErr w:type="gramEnd"/>
            <w:r w:rsidRPr="00EB4637">
              <w:rPr>
                <w:rFonts w:ascii="Times New Roman" w:eastAsia="Calibri" w:hAnsi="Times New Roman" w:cs="Times New Roman"/>
                <w:sz w:val="12"/>
                <w:szCs w:val="12"/>
              </w:rPr>
              <w:t>/п</w:t>
            </w:r>
          </w:p>
        </w:tc>
        <w:tc>
          <w:tcPr>
            <w:tcW w:w="150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Характеристики объекта</w:t>
            </w:r>
          </w:p>
        </w:tc>
        <w:tc>
          <w:tcPr>
            <w:tcW w:w="330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Описание характеристик</w:t>
            </w:r>
          </w:p>
        </w:tc>
      </w:tr>
      <w:tr w:rsidR="00EB4637" w:rsidRPr="00EB4637" w:rsidTr="00EB4637">
        <w:tc>
          <w:tcPr>
            <w:tcW w:w="19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1</w:t>
            </w:r>
          </w:p>
        </w:tc>
        <w:tc>
          <w:tcPr>
            <w:tcW w:w="150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w:t>
            </w:r>
          </w:p>
        </w:tc>
        <w:tc>
          <w:tcPr>
            <w:tcW w:w="330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3</w:t>
            </w:r>
          </w:p>
        </w:tc>
      </w:tr>
      <w:tr w:rsidR="00EB4637" w:rsidRPr="00EB4637" w:rsidTr="00EB4637">
        <w:tc>
          <w:tcPr>
            <w:tcW w:w="19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1</w:t>
            </w:r>
          </w:p>
        </w:tc>
        <w:tc>
          <w:tcPr>
            <w:tcW w:w="150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Местоположение объекта</w:t>
            </w:r>
          </w:p>
        </w:tc>
        <w:tc>
          <w:tcPr>
            <w:tcW w:w="330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Самарская область, Сергиевский </w:t>
            </w:r>
            <w:proofErr w:type="spellStart"/>
            <w:r w:rsidRPr="00EB4637">
              <w:rPr>
                <w:rFonts w:ascii="Times New Roman" w:eastAsia="Calibri" w:hAnsi="Times New Roman" w:cs="Times New Roman"/>
                <w:sz w:val="12"/>
                <w:szCs w:val="12"/>
              </w:rPr>
              <w:t>м</w:t>
            </w:r>
            <w:proofErr w:type="gramStart"/>
            <w:r w:rsidRPr="00EB4637">
              <w:rPr>
                <w:rFonts w:ascii="Times New Roman" w:eastAsia="Calibri" w:hAnsi="Times New Roman" w:cs="Times New Roman"/>
                <w:sz w:val="12"/>
                <w:szCs w:val="12"/>
              </w:rPr>
              <w:t>.р</w:t>
            </w:r>
            <w:proofErr w:type="spellEnd"/>
            <w:proofErr w:type="gramEnd"/>
            <w:r w:rsidRPr="00EB4637">
              <w:rPr>
                <w:rFonts w:ascii="Times New Roman" w:eastAsia="Calibri" w:hAnsi="Times New Roman" w:cs="Times New Roman"/>
                <w:sz w:val="12"/>
                <w:szCs w:val="12"/>
              </w:rPr>
              <w:t xml:space="preserve">-н, Захаркино </w:t>
            </w:r>
            <w:proofErr w:type="spellStart"/>
            <w:r w:rsidRPr="00EB4637">
              <w:rPr>
                <w:rFonts w:ascii="Times New Roman" w:eastAsia="Calibri" w:hAnsi="Times New Roman" w:cs="Times New Roman"/>
                <w:sz w:val="12"/>
                <w:szCs w:val="12"/>
              </w:rPr>
              <w:t>с.п</w:t>
            </w:r>
            <w:proofErr w:type="spellEnd"/>
            <w:r w:rsidRPr="00EB4637">
              <w:rPr>
                <w:rFonts w:ascii="Times New Roman" w:eastAsia="Calibri" w:hAnsi="Times New Roman" w:cs="Times New Roman"/>
                <w:sz w:val="12"/>
                <w:szCs w:val="12"/>
              </w:rPr>
              <w:t>., Сидоровка с</w:t>
            </w:r>
          </w:p>
        </w:tc>
      </w:tr>
      <w:tr w:rsidR="00EB4637" w:rsidRPr="00EB4637" w:rsidTr="00EB4637">
        <w:tc>
          <w:tcPr>
            <w:tcW w:w="19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w:t>
            </w:r>
          </w:p>
        </w:tc>
        <w:tc>
          <w:tcPr>
            <w:tcW w:w="150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Площадь объекта ± величина погрешности определения площади (P ± ∆P), м²</w:t>
            </w:r>
          </w:p>
        </w:tc>
        <w:tc>
          <w:tcPr>
            <w:tcW w:w="330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25 ± 2</w:t>
            </w:r>
          </w:p>
        </w:tc>
      </w:tr>
      <w:tr w:rsidR="00EB4637" w:rsidRPr="00EB4637" w:rsidTr="00EB4637">
        <w:tc>
          <w:tcPr>
            <w:tcW w:w="19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3</w:t>
            </w:r>
          </w:p>
        </w:tc>
        <w:tc>
          <w:tcPr>
            <w:tcW w:w="150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Иные характеристики объекта</w:t>
            </w:r>
          </w:p>
        </w:tc>
        <w:tc>
          <w:tcPr>
            <w:tcW w:w="330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1. Публичный сервитут для строительства, эксплуатации сооружения связи - металлического столба для размещения базовой станции сотовой связи ПАО "МТС" высотой 35м</w:t>
            </w:r>
          </w:p>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2. Иные идентифицирующие сведения: Установки антенн радиорелейной связи и антенн подвижной радиосвязи, местонахождение: Самарская область, муниципальный район Сергиевский, </w:t>
            </w:r>
            <w:proofErr w:type="gramStart"/>
            <w:r w:rsidRPr="00EB4637">
              <w:rPr>
                <w:rFonts w:ascii="Times New Roman" w:eastAsia="Calibri" w:hAnsi="Times New Roman" w:cs="Times New Roman"/>
                <w:sz w:val="12"/>
                <w:szCs w:val="12"/>
              </w:rPr>
              <w:t>с</w:t>
            </w:r>
            <w:proofErr w:type="gramEnd"/>
            <w:r w:rsidRPr="00EB4637">
              <w:rPr>
                <w:rFonts w:ascii="Times New Roman" w:eastAsia="Calibri" w:hAnsi="Times New Roman" w:cs="Times New Roman"/>
                <w:sz w:val="12"/>
                <w:szCs w:val="12"/>
              </w:rPr>
              <w:t>. Сидоровка</w:t>
            </w:r>
          </w:p>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3. Цель установления публичного сервитута: Иное</w:t>
            </w:r>
          </w:p>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4. Срок публичного сервитута: Продолжительность: 49</w:t>
            </w:r>
          </w:p>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5. Описание иной цели: Публичный сервитут для строительства, эксплуатации сооружения связи - металлического столба для размещения базовой станции сотовой связи ПАО "МТС" высотой 35м </w:t>
            </w:r>
          </w:p>
        </w:tc>
      </w:tr>
    </w:tbl>
    <w:p w:rsidR="00EB4637" w:rsidRPr="00EB4637" w:rsidRDefault="00EB4637" w:rsidP="00EB4637">
      <w:pPr>
        <w:tabs>
          <w:tab w:val="left" w:pos="284"/>
          <w:tab w:val="left" w:pos="3828"/>
        </w:tabs>
        <w:spacing w:after="0" w:line="240" w:lineRule="auto"/>
        <w:jc w:val="center"/>
        <w:rPr>
          <w:rFonts w:ascii="Times New Roman" w:eastAsia="Calibri" w:hAnsi="Times New Roman" w:cs="Times New Roman"/>
          <w:sz w:val="12"/>
          <w:szCs w:val="12"/>
        </w:rPr>
      </w:pPr>
      <w:r w:rsidRPr="00EB4637">
        <w:rPr>
          <w:rFonts w:ascii="Times New Roman" w:eastAsia="Calibri" w:hAnsi="Times New Roman" w:cs="Times New Roman"/>
          <w:sz w:val="12"/>
          <w:szCs w:val="12"/>
        </w:rPr>
        <w:t>Раздел 2</w:t>
      </w:r>
    </w:p>
    <w:tbl>
      <w:tblPr>
        <w:tblStyle w:val="af1"/>
        <w:tblW w:w="5000" w:type="pct"/>
        <w:tblCellMar>
          <w:left w:w="0" w:type="dxa"/>
          <w:right w:w="0" w:type="dxa"/>
        </w:tblCellMar>
        <w:tblLook w:val="0000" w:firstRow="0" w:lastRow="0" w:firstColumn="0" w:lastColumn="0" w:noHBand="0" w:noVBand="0"/>
      </w:tblPr>
      <w:tblGrid>
        <w:gridCol w:w="989"/>
        <w:gridCol w:w="979"/>
        <w:gridCol w:w="996"/>
        <w:gridCol w:w="1545"/>
        <w:gridCol w:w="1553"/>
        <w:gridCol w:w="1461"/>
      </w:tblGrid>
      <w:tr w:rsidR="00EB4637" w:rsidRPr="00EB4637" w:rsidTr="00EB4637">
        <w:trPr>
          <w:trHeight w:val="20"/>
        </w:trPr>
        <w:tc>
          <w:tcPr>
            <w:tcW w:w="5000" w:type="pct"/>
            <w:gridSpan w:val="6"/>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Сведения о местоположении границ объекта</w:t>
            </w:r>
          </w:p>
        </w:tc>
      </w:tr>
      <w:tr w:rsidR="00EB4637" w:rsidRPr="00EB4637" w:rsidTr="00EB4637">
        <w:trPr>
          <w:trHeight w:val="20"/>
        </w:trPr>
        <w:tc>
          <w:tcPr>
            <w:tcW w:w="5000" w:type="pct"/>
            <w:gridSpan w:val="6"/>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1. Система координат МСК-63, зона 2</w:t>
            </w:r>
          </w:p>
        </w:tc>
      </w:tr>
      <w:tr w:rsidR="00EB4637" w:rsidRPr="00EB4637" w:rsidTr="00EB4637">
        <w:trPr>
          <w:trHeight w:val="20"/>
        </w:trPr>
        <w:tc>
          <w:tcPr>
            <w:tcW w:w="5000" w:type="pct"/>
            <w:gridSpan w:val="6"/>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 Сведения о характерных точках границ объекта</w:t>
            </w:r>
          </w:p>
        </w:tc>
      </w:tr>
      <w:tr w:rsidR="00EB4637" w:rsidRPr="00EB4637" w:rsidTr="00EB4637">
        <w:trPr>
          <w:trHeight w:val="20"/>
        </w:trPr>
        <w:tc>
          <w:tcPr>
            <w:tcW w:w="657" w:type="pct"/>
            <w:vMerge w:val="restar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Обозначение характерных точек границ</w:t>
            </w:r>
          </w:p>
        </w:tc>
        <w:tc>
          <w:tcPr>
            <w:tcW w:w="1313" w:type="pct"/>
            <w:gridSpan w:val="2"/>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Координаты, </w:t>
            </w:r>
            <w:proofErr w:type="gramStart"/>
            <w:r w:rsidRPr="00EB4637">
              <w:rPr>
                <w:rFonts w:ascii="Times New Roman" w:eastAsia="Calibri" w:hAnsi="Times New Roman" w:cs="Times New Roman"/>
                <w:sz w:val="12"/>
                <w:szCs w:val="12"/>
              </w:rPr>
              <w:t>м</w:t>
            </w:r>
            <w:proofErr w:type="gramEnd"/>
          </w:p>
        </w:tc>
        <w:tc>
          <w:tcPr>
            <w:tcW w:w="1027" w:type="pct"/>
            <w:vMerge w:val="restar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Метод определения координат характерной точки</w:t>
            </w:r>
          </w:p>
        </w:tc>
        <w:tc>
          <w:tcPr>
            <w:tcW w:w="1032" w:type="pct"/>
            <w:vMerge w:val="restar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Средняя </w:t>
            </w:r>
            <w:proofErr w:type="spellStart"/>
            <w:r w:rsidRPr="00EB4637">
              <w:rPr>
                <w:rFonts w:ascii="Times New Roman" w:eastAsia="Calibri" w:hAnsi="Times New Roman" w:cs="Times New Roman"/>
                <w:sz w:val="12"/>
                <w:szCs w:val="12"/>
              </w:rPr>
              <w:t>квадратическая</w:t>
            </w:r>
            <w:proofErr w:type="spellEnd"/>
            <w:r w:rsidRPr="00EB4637">
              <w:rPr>
                <w:rFonts w:ascii="Times New Roman" w:eastAsia="Calibri" w:hAnsi="Times New Roman" w:cs="Times New Roman"/>
                <w:sz w:val="12"/>
                <w:szCs w:val="12"/>
              </w:rPr>
              <w:t xml:space="preserve"> погрешность положения характерной точки (</w:t>
            </w:r>
            <w:proofErr w:type="spellStart"/>
            <w:r w:rsidRPr="00EB4637">
              <w:rPr>
                <w:rFonts w:ascii="Times New Roman" w:eastAsia="Calibri" w:hAnsi="Times New Roman" w:cs="Times New Roman"/>
                <w:sz w:val="12"/>
                <w:szCs w:val="12"/>
              </w:rPr>
              <w:t>Mt</w:t>
            </w:r>
            <w:proofErr w:type="spellEnd"/>
            <w:r w:rsidRPr="00EB4637">
              <w:rPr>
                <w:rFonts w:ascii="Times New Roman" w:eastAsia="Calibri" w:hAnsi="Times New Roman" w:cs="Times New Roman"/>
                <w:sz w:val="12"/>
                <w:szCs w:val="12"/>
              </w:rPr>
              <w:t>), м</w:t>
            </w:r>
          </w:p>
        </w:tc>
        <w:tc>
          <w:tcPr>
            <w:tcW w:w="971" w:type="pct"/>
            <w:vMerge w:val="restar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Описание обозначения точки на местности (при наличии)</w:t>
            </w:r>
          </w:p>
        </w:tc>
      </w:tr>
      <w:tr w:rsidR="00EB4637" w:rsidRPr="00EB4637" w:rsidTr="00EB4637">
        <w:trPr>
          <w:trHeight w:val="20"/>
        </w:trPr>
        <w:tc>
          <w:tcPr>
            <w:tcW w:w="657" w:type="pct"/>
            <w:vMerge/>
          </w:tcPr>
          <w:p w:rsidR="00EB4637" w:rsidRPr="00EB4637" w:rsidRDefault="00EB4637" w:rsidP="00EB4637">
            <w:pPr>
              <w:tabs>
                <w:tab w:val="left" w:pos="284"/>
                <w:tab w:val="left" w:pos="3828"/>
              </w:tabs>
              <w:rPr>
                <w:rFonts w:ascii="Times New Roman" w:eastAsia="Calibri" w:hAnsi="Times New Roman" w:cs="Times New Roman"/>
                <w:sz w:val="12"/>
                <w:szCs w:val="12"/>
              </w:rPr>
            </w:pPr>
          </w:p>
        </w:tc>
        <w:tc>
          <w:tcPr>
            <w:tcW w:w="65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X</w:t>
            </w:r>
          </w:p>
        </w:tc>
        <w:tc>
          <w:tcPr>
            <w:tcW w:w="66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Y</w:t>
            </w:r>
          </w:p>
        </w:tc>
        <w:tc>
          <w:tcPr>
            <w:tcW w:w="1027" w:type="pct"/>
            <w:vMerge/>
          </w:tcPr>
          <w:p w:rsidR="00EB4637" w:rsidRPr="00EB4637" w:rsidRDefault="00EB4637" w:rsidP="00EB4637">
            <w:pPr>
              <w:tabs>
                <w:tab w:val="left" w:pos="284"/>
                <w:tab w:val="left" w:pos="3828"/>
              </w:tabs>
              <w:rPr>
                <w:rFonts w:ascii="Times New Roman" w:eastAsia="Calibri" w:hAnsi="Times New Roman" w:cs="Times New Roman"/>
                <w:sz w:val="12"/>
                <w:szCs w:val="12"/>
              </w:rPr>
            </w:pPr>
          </w:p>
        </w:tc>
        <w:tc>
          <w:tcPr>
            <w:tcW w:w="1032" w:type="pct"/>
            <w:vMerge/>
          </w:tcPr>
          <w:p w:rsidR="00EB4637" w:rsidRPr="00EB4637" w:rsidRDefault="00EB4637" w:rsidP="00EB4637">
            <w:pPr>
              <w:tabs>
                <w:tab w:val="left" w:pos="284"/>
                <w:tab w:val="left" w:pos="3828"/>
              </w:tabs>
              <w:rPr>
                <w:rFonts w:ascii="Times New Roman" w:eastAsia="Calibri" w:hAnsi="Times New Roman" w:cs="Times New Roman"/>
                <w:sz w:val="12"/>
                <w:szCs w:val="12"/>
              </w:rPr>
            </w:pPr>
          </w:p>
        </w:tc>
        <w:tc>
          <w:tcPr>
            <w:tcW w:w="971" w:type="pct"/>
            <w:vMerge/>
          </w:tcPr>
          <w:p w:rsidR="00EB4637" w:rsidRPr="00EB4637" w:rsidRDefault="00EB4637" w:rsidP="00EB4637">
            <w:pPr>
              <w:tabs>
                <w:tab w:val="left" w:pos="284"/>
                <w:tab w:val="left" w:pos="3828"/>
              </w:tabs>
              <w:rPr>
                <w:rFonts w:ascii="Times New Roman" w:eastAsia="Calibri" w:hAnsi="Times New Roman" w:cs="Times New Roman"/>
                <w:sz w:val="12"/>
                <w:szCs w:val="12"/>
              </w:rPr>
            </w:pPr>
          </w:p>
        </w:tc>
      </w:tr>
      <w:tr w:rsidR="00EB4637" w:rsidRPr="00EB4637" w:rsidTr="00EB4637">
        <w:trPr>
          <w:trHeight w:val="20"/>
        </w:trPr>
        <w:tc>
          <w:tcPr>
            <w:tcW w:w="65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1</w:t>
            </w:r>
          </w:p>
        </w:tc>
        <w:tc>
          <w:tcPr>
            <w:tcW w:w="65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w:t>
            </w:r>
          </w:p>
        </w:tc>
        <w:tc>
          <w:tcPr>
            <w:tcW w:w="66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3</w:t>
            </w:r>
          </w:p>
        </w:tc>
        <w:tc>
          <w:tcPr>
            <w:tcW w:w="102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4</w:t>
            </w:r>
          </w:p>
        </w:tc>
        <w:tc>
          <w:tcPr>
            <w:tcW w:w="103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5</w:t>
            </w:r>
          </w:p>
        </w:tc>
        <w:tc>
          <w:tcPr>
            <w:tcW w:w="97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6</w:t>
            </w:r>
          </w:p>
        </w:tc>
      </w:tr>
      <w:tr w:rsidR="00EB4637" w:rsidRPr="00EB4637" w:rsidTr="00EB4637">
        <w:trPr>
          <w:trHeight w:val="20"/>
        </w:trPr>
        <w:tc>
          <w:tcPr>
            <w:tcW w:w="65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1</w:t>
            </w:r>
          </w:p>
        </w:tc>
        <w:tc>
          <w:tcPr>
            <w:tcW w:w="65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446799.50</w:t>
            </w:r>
          </w:p>
        </w:tc>
        <w:tc>
          <w:tcPr>
            <w:tcW w:w="66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2260218.35</w:t>
            </w:r>
          </w:p>
        </w:tc>
        <w:tc>
          <w:tcPr>
            <w:tcW w:w="102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Геодезический метод</w:t>
            </w:r>
          </w:p>
        </w:tc>
        <w:tc>
          <w:tcPr>
            <w:tcW w:w="103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0.1</w:t>
            </w:r>
          </w:p>
        </w:tc>
        <w:tc>
          <w:tcPr>
            <w:tcW w:w="97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Долговременный межевой знак</w:t>
            </w:r>
          </w:p>
        </w:tc>
      </w:tr>
      <w:tr w:rsidR="00EB4637" w:rsidRPr="00EB4637" w:rsidTr="00EB4637">
        <w:trPr>
          <w:trHeight w:val="20"/>
        </w:trPr>
        <w:tc>
          <w:tcPr>
            <w:tcW w:w="65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w:t>
            </w:r>
          </w:p>
        </w:tc>
        <w:tc>
          <w:tcPr>
            <w:tcW w:w="65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446799.50</w:t>
            </w:r>
          </w:p>
        </w:tc>
        <w:tc>
          <w:tcPr>
            <w:tcW w:w="66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2260223.35</w:t>
            </w:r>
          </w:p>
        </w:tc>
        <w:tc>
          <w:tcPr>
            <w:tcW w:w="102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Геодезический метод</w:t>
            </w:r>
          </w:p>
        </w:tc>
        <w:tc>
          <w:tcPr>
            <w:tcW w:w="103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0.1</w:t>
            </w:r>
          </w:p>
        </w:tc>
        <w:tc>
          <w:tcPr>
            <w:tcW w:w="97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Долговременный межевой знак</w:t>
            </w:r>
          </w:p>
        </w:tc>
      </w:tr>
      <w:tr w:rsidR="00EB4637" w:rsidRPr="00EB4637" w:rsidTr="00EB4637">
        <w:trPr>
          <w:trHeight w:val="20"/>
        </w:trPr>
        <w:tc>
          <w:tcPr>
            <w:tcW w:w="65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3</w:t>
            </w:r>
          </w:p>
        </w:tc>
        <w:tc>
          <w:tcPr>
            <w:tcW w:w="65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446794.50</w:t>
            </w:r>
          </w:p>
        </w:tc>
        <w:tc>
          <w:tcPr>
            <w:tcW w:w="66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2260223.35</w:t>
            </w:r>
          </w:p>
        </w:tc>
        <w:tc>
          <w:tcPr>
            <w:tcW w:w="102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Геодезический метод</w:t>
            </w:r>
          </w:p>
        </w:tc>
        <w:tc>
          <w:tcPr>
            <w:tcW w:w="103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0.1</w:t>
            </w:r>
          </w:p>
        </w:tc>
        <w:tc>
          <w:tcPr>
            <w:tcW w:w="97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Долговременный межевой знак</w:t>
            </w:r>
          </w:p>
        </w:tc>
      </w:tr>
      <w:tr w:rsidR="00EB4637" w:rsidRPr="00EB4637" w:rsidTr="00EB4637">
        <w:trPr>
          <w:trHeight w:val="20"/>
        </w:trPr>
        <w:tc>
          <w:tcPr>
            <w:tcW w:w="65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4</w:t>
            </w:r>
          </w:p>
        </w:tc>
        <w:tc>
          <w:tcPr>
            <w:tcW w:w="65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446794.50</w:t>
            </w:r>
          </w:p>
        </w:tc>
        <w:tc>
          <w:tcPr>
            <w:tcW w:w="66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2260218.35</w:t>
            </w:r>
          </w:p>
        </w:tc>
        <w:tc>
          <w:tcPr>
            <w:tcW w:w="102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Геодезический метод</w:t>
            </w:r>
          </w:p>
        </w:tc>
        <w:tc>
          <w:tcPr>
            <w:tcW w:w="103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0.1</w:t>
            </w:r>
          </w:p>
        </w:tc>
        <w:tc>
          <w:tcPr>
            <w:tcW w:w="97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Долговременный межевой знак</w:t>
            </w:r>
          </w:p>
        </w:tc>
      </w:tr>
      <w:tr w:rsidR="00EB4637" w:rsidRPr="00EB4637" w:rsidTr="00EB4637">
        <w:trPr>
          <w:trHeight w:val="20"/>
        </w:trPr>
        <w:tc>
          <w:tcPr>
            <w:tcW w:w="65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1</w:t>
            </w:r>
          </w:p>
        </w:tc>
        <w:tc>
          <w:tcPr>
            <w:tcW w:w="65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446799.50</w:t>
            </w:r>
          </w:p>
        </w:tc>
        <w:tc>
          <w:tcPr>
            <w:tcW w:w="66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2260218.35</w:t>
            </w:r>
          </w:p>
        </w:tc>
        <w:tc>
          <w:tcPr>
            <w:tcW w:w="102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Геодезический метод</w:t>
            </w:r>
          </w:p>
        </w:tc>
        <w:tc>
          <w:tcPr>
            <w:tcW w:w="103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0.1</w:t>
            </w:r>
          </w:p>
        </w:tc>
        <w:tc>
          <w:tcPr>
            <w:tcW w:w="97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Долговременный межевой знак</w:t>
            </w:r>
          </w:p>
        </w:tc>
      </w:tr>
      <w:tr w:rsidR="00EB4637" w:rsidRPr="00EB4637" w:rsidTr="00EB4637">
        <w:trPr>
          <w:trHeight w:val="20"/>
        </w:trPr>
        <w:tc>
          <w:tcPr>
            <w:tcW w:w="5000" w:type="pct"/>
            <w:gridSpan w:val="6"/>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lastRenderedPageBreak/>
              <w:t>3. Сведения о характерных точках части (частей) границы объекта</w:t>
            </w:r>
          </w:p>
        </w:tc>
      </w:tr>
      <w:tr w:rsidR="00EB4637" w:rsidRPr="00EB4637" w:rsidTr="00EB4637">
        <w:trPr>
          <w:trHeight w:val="20"/>
        </w:trPr>
        <w:tc>
          <w:tcPr>
            <w:tcW w:w="657" w:type="pct"/>
            <w:vMerge w:val="restar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Обозначение характерных точек части границы</w:t>
            </w:r>
          </w:p>
        </w:tc>
        <w:tc>
          <w:tcPr>
            <w:tcW w:w="1313" w:type="pct"/>
            <w:gridSpan w:val="2"/>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Координаты, </w:t>
            </w:r>
            <w:proofErr w:type="gramStart"/>
            <w:r w:rsidRPr="00EB4637">
              <w:rPr>
                <w:rFonts w:ascii="Times New Roman" w:eastAsia="Calibri" w:hAnsi="Times New Roman" w:cs="Times New Roman"/>
                <w:sz w:val="12"/>
                <w:szCs w:val="12"/>
              </w:rPr>
              <w:t>м</w:t>
            </w:r>
            <w:proofErr w:type="gramEnd"/>
          </w:p>
        </w:tc>
        <w:tc>
          <w:tcPr>
            <w:tcW w:w="1027" w:type="pct"/>
            <w:vMerge w:val="restar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Метод определения координат характерной точки</w:t>
            </w:r>
          </w:p>
        </w:tc>
        <w:tc>
          <w:tcPr>
            <w:tcW w:w="1032" w:type="pct"/>
            <w:vMerge w:val="restar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Средняя </w:t>
            </w:r>
            <w:proofErr w:type="spellStart"/>
            <w:r w:rsidRPr="00EB4637">
              <w:rPr>
                <w:rFonts w:ascii="Times New Roman" w:eastAsia="Calibri" w:hAnsi="Times New Roman" w:cs="Times New Roman"/>
                <w:sz w:val="12"/>
                <w:szCs w:val="12"/>
              </w:rPr>
              <w:t>квадратическая</w:t>
            </w:r>
            <w:proofErr w:type="spellEnd"/>
            <w:r w:rsidRPr="00EB4637">
              <w:rPr>
                <w:rFonts w:ascii="Times New Roman" w:eastAsia="Calibri" w:hAnsi="Times New Roman" w:cs="Times New Roman"/>
                <w:sz w:val="12"/>
                <w:szCs w:val="12"/>
              </w:rPr>
              <w:t xml:space="preserve"> погрешность положения характерной точки (</w:t>
            </w:r>
            <w:proofErr w:type="spellStart"/>
            <w:r w:rsidRPr="00EB4637">
              <w:rPr>
                <w:rFonts w:ascii="Times New Roman" w:eastAsia="Calibri" w:hAnsi="Times New Roman" w:cs="Times New Roman"/>
                <w:sz w:val="12"/>
                <w:szCs w:val="12"/>
              </w:rPr>
              <w:t>Mt</w:t>
            </w:r>
            <w:proofErr w:type="spellEnd"/>
            <w:r w:rsidRPr="00EB4637">
              <w:rPr>
                <w:rFonts w:ascii="Times New Roman" w:eastAsia="Calibri" w:hAnsi="Times New Roman" w:cs="Times New Roman"/>
                <w:sz w:val="12"/>
                <w:szCs w:val="12"/>
              </w:rPr>
              <w:t>), м</w:t>
            </w:r>
          </w:p>
        </w:tc>
        <w:tc>
          <w:tcPr>
            <w:tcW w:w="971" w:type="pct"/>
            <w:vMerge w:val="restar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Описание обозначения точки на местности (при наличии)</w:t>
            </w:r>
          </w:p>
        </w:tc>
      </w:tr>
      <w:tr w:rsidR="00EB4637" w:rsidRPr="00EB4637" w:rsidTr="00EB4637">
        <w:trPr>
          <w:trHeight w:val="20"/>
        </w:trPr>
        <w:tc>
          <w:tcPr>
            <w:tcW w:w="657" w:type="pct"/>
            <w:vMerge/>
          </w:tcPr>
          <w:p w:rsidR="00EB4637" w:rsidRPr="00EB4637" w:rsidRDefault="00EB4637" w:rsidP="00EB4637">
            <w:pPr>
              <w:tabs>
                <w:tab w:val="left" w:pos="284"/>
                <w:tab w:val="left" w:pos="3828"/>
              </w:tabs>
              <w:rPr>
                <w:rFonts w:ascii="Times New Roman" w:eastAsia="Calibri" w:hAnsi="Times New Roman" w:cs="Times New Roman"/>
                <w:sz w:val="12"/>
                <w:szCs w:val="12"/>
              </w:rPr>
            </w:pPr>
          </w:p>
        </w:tc>
        <w:tc>
          <w:tcPr>
            <w:tcW w:w="65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X</w:t>
            </w:r>
          </w:p>
        </w:tc>
        <w:tc>
          <w:tcPr>
            <w:tcW w:w="66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Y</w:t>
            </w:r>
          </w:p>
        </w:tc>
        <w:tc>
          <w:tcPr>
            <w:tcW w:w="1027" w:type="pct"/>
            <w:vMerge/>
          </w:tcPr>
          <w:p w:rsidR="00EB4637" w:rsidRPr="00EB4637" w:rsidRDefault="00EB4637" w:rsidP="00EB4637">
            <w:pPr>
              <w:tabs>
                <w:tab w:val="left" w:pos="284"/>
                <w:tab w:val="left" w:pos="3828"/>
              </w:tabs>
              <w:rPr>
                <w:rFonts w:ascii="Times New Roman" w:eastAsia="Calibri" w:hAnsi="Times New Roman" w:cs="Times New Roman"/>
                <w:sz w:val="12"/>
                <w:szCs w:val="12"/>
              </w:rPr>
            </w:pPr>
          </w:p>
        </w:tc>
        <w:tc>
          <w:tcPr>
            <w:tcW w:w="1032" w:type="pct"/>
            <w:vMerge/>
          </w:tcPr>
          <w:p w:rsidR="00EB4637" w:rsidRPr="00EB4637" w:rsidRDefault="00EB4637" w:rsidP="00EB4637">
            <w:pPr>
              <w:tabs>
                <w:tab w:val="left" w:pos="284"/>
                <w:tab w:val="left" w:pos="3828"/>
              </w:tabs>
              <w:rPr>
                <w:rFonts w:ascii="Times New Roman" w:eastAsia="Calibri" w:hAnsi="Times New Roman" w:cs="Times New Roman"/>
                <w:sz w:val="12"/>
                <w:szCs w:val="12"/>
              </w:rPr>
            </w:pPr>
          </w:p>
        </w:tc>
        <w:tc>
          <w:tcPr>
            <w:tcW w:w="971" w:type="pct"/>
            <w:vMerge/>
          </w:tcPr>
          <w:p w:rsidR="00EB4637" w:rsidRPr="00EB4637" w:rsidRDefault="00EB4637" w:rsidP="00EB4637">
            <w:pPr>
              <w:tabs>
                <w:tab w:val="left" w:pos="284"/>
                <w:tab w:val="left" w:pos="3828"/>
              </w:tabs>
              <w:rPr>
                <w:rFonts w:ascii="Times New Roman" w:eastAsia="Calibri" w:hAnsi="Times New Roman" w:cs="Times New Roman"/>
                <w:sz w:val="12"/>
                <w:szCs w:val="12"/>
              </w:rPr>
            </w:pPr>
          </w:p>
        </w:tc>
      </w:tr>
      <w:tr w:rsidR="00EB4637" w:rsidRPr="00EB4637" w:rsidTr="00EB4637">
        <w:trPr>
          <w:trHeight w:val="20"/>
        </w:trPr>
        <w:tc>
          <w:tcPr>
            <w:tcW w:w="65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1</w:t>
            </w:r>
          </w:p>
        </w:tc>
        <w:tc>
          <w:tcPr>
            <w:tcW w:w="65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w:t>
            </w:r>
          </w:p>
        </w:tc>
        <w:tc>
          <w:tcPr>
            <w:tcW w:w="66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3</w:t>
            </w:r>
          </w:p>
        </w:tc>
        <w:tc>
          <w:tcPr>
            <w:tcW w:w="102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4</w:t>
            </w:r>
          </w:p>
        </w:tc>
        <w:tc>
          <w:tcPr>
            <w:tcW w:w="103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5</w:t>
            </w:r>
          </w:p>
        </w:tc>
        <w:tc>
          <w:tcPr>
            <w:tcW w:w="97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6</w:t>
            </w:r>
          </w:p>
        </w:tc>
      </w:tr>
      <w:tr w:rsidR="00EB4637" w:rsidRPr="00EB4637" w:rsidTr="00EB4637">
        <w:trPr>
          <w:trHeight w:val="20"/>
        </w:trPr>
        <w:tc>
          <w:tcPr>
            <w:tcW w:w="65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w:t>
            </w:r>
          </w:p>
        </w:tc>
        <w:tc>
          <w:tcPr>
            <w:tcW w:w="65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w:t>
            </w:r>
          </w:p>
        </w:tc>
        <w:tc>
          <w:tcPr>
            <w:tcW w:w="66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w:t>
            </w:r>
          </w:p>
        </w:tc>
        <w:tc>
          <w:tcPr>
            <w:tcW w:w="102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w:t>
            </w:r>
          </w:p>
        </w:tc>
        <w:tc>
          <w:tcPr>
            <w:tcW w:w="1032"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w:t>
            </w:r>
          </w:p>
        </w:tc>
        <w:tc>
          <w:tcPr>
            <w:tcW w:w="971"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w:t>
            </w:r>
          </w:p>
        </w:tc>
      </w:tr>
    </w:tbl>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AF1980" w:rsidRDefault="00EB4637" w:rsidP="00EB4637">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9F99305" wp14:editId="368A0CA5">
            <wp:extent cx="2027583" cy="2965941"/>
            <wp:effectExtent l="0" t="0" r="0" b="0"/>
            <wp:docPr id="5" name="Рисунок 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30074" cy="2969585"/>
                    </a:xfrm>
                    <a:prstGeom prst="rect">
                      <a:avLst/>
                    </a:prstGeom>
                    <a:noFill/>
                    <a:ln>
                      <a:noFill/>
                    </a:ln>
                  </pic:spPr>
                </pic:pic>
              </a:graphicData>
            </a:graphic>
          </wp:inline>
        </w:drawing>
      </w:r>
    </w:p>
    <w:p w:rsidR="00AF1980" w:rsidRDefault="00EB4637" w:rsidP="00EB4637">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913EA02" wp14:editId="3C054749">
            <wp:extent cx="2114955" cy="524786"/>
            <wp:effectExtent l="0" t="0" r="0" b="0"/>
            <wp:docPr id="6" name="Рисунок 6"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 (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14943" cy="524783"/>
                    </a:xfrm>
                    <a:prstGeom prst="rect">
                      <a:avLst/>
                    </a:prstGeom>
                    <a:noFill/>
                    <a:ln>
                      <a:noFill/>
                    </a:ln>
                  </pic:spPr>
                </pic:pic>
              </a:graphicData>
            </a:graphic>
          </wp:inline>
        </w:drawing>
      </w:r>
    </w:p>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EB4637" w:rsidRPr="00EB4637" w:rsidRDefault="00EB4637" w:rsidP="00EB4637">
      <w:pPr>
        <w:tabs>
          <w:tab w:val="left" w:pos="284"/>
          <w:tab w:val="left" w:pos="3828"/>
        </w:tabs>
        <w:spacing w:after="0" w:line="240" w:lineRule="auto"/>
        <w:jc w:val="center"/>
        <w:rPr>
          <w:rFonts w:ascii="Times New Roman" w:eastAsia="Calibri" w:hAnsi="Times New Roman" w:cs="Times New Roman"/>
          <w:b/>
          <w:sz w:val="12"/>
          <w:szCs w:val="12"/>
        </w:rPr>
      </w:pPr>
      <w:r w:rsidRPr="00EB4637">
        <w:rPr>
          <w:rFonts w:ascii="Times New Roman" w:eastAsia="Calibri" w:hAnsi="Times New Roman" w:cs="Times New Roman"/>
          <w:b/>
          <w:sz w:val="12"/>
          <w:szCs w:val="12"/>
        </w:rPr>
        <w:t>Сообщение о возможном установлении публичного сервитута от 05.05.2026г.</w:t>
      </w:r>
    </w:p>
    <w:p w:rsidR="00EB4637" w:rsidRPr="00EB4637" w:rsidRDefault="00EB4637" w:rsidP="00EB463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B4637">
        <w:rPr>
          <w:rFonts w:ascii="Times New Roman" w:eastAsia="Calibri" w:hAnsi="Times New Roman" w:cs="Times New Roman"/>
          <w:sz w:val="12"/>
          <w:szCs w:val="12"/>
        </w:rPr>
        <w:t>В соответствии со статьей 39.42 Земельного кодекса Российской Федерации Администрацией муниципального района Сергиевский Самарской области рассматривается ходатайство ПАО «МТС» об установлении публичного сервитута сроком на 49 лет для целей, предусмотренных пунктом 1 статьи 39.37 Земельного кодекса Российской Федерации, а именно: эксплуатация сооружения связи - столб металлический для размещения базовой станции сотовой связи ПАО «МТС» высотой до 35 метров и климатического шкафа</w:t>
      </w:r>
      <w:proofErr w:type="gramEnd"/>
      <w:r w:rsidRPr="00EB4637">
        <w:rPr>
          <w:rFonts w:ascii="Times New Roman" w:eastAsia="Calibri" w:hAnsi="Times New Roman" w:cs="Times New Roman"/>
          <w:sz w:val="12"/>
          <w:szCs w:val="12"/>
        </w:rPr>
        <w:t xml:space="preserve">, необходимого для оказания услуг связи неограниченному кругу лиц,  в отношении следующих земель (земельных участков) общей площадью 25 </w:t>
      </w:r>
      <w:proofErr w:type="spellStart"/>
      <w:r w:rsidRPr="00EB4637">
        <w:rPr>
          <w:rFonts w:ascii="Times New Roman" w:eastAsia="Calibri" w:hAnsi="Times New Roman" w:cs="Times New Roman"/>
          <w:sz w:val="12"/>
          <w:szCs w:val="12"/>
        </w:rPr>
        <w:t>кв</w:t>
      </w:r>
      <w:proofErr w:type="gramStart"/>
      <w:r w:rsidRPr="00EB4637">
        <w:rPr>
          <w:rFonts w:ascii="Times New Roman" w:eastAsia="Calibri" w:hAnsi="Times New Roman" w:cs="Times New Roman"/>
          <w:sz w:val="12"/>
          <w:szCs w:val="12"/>
        </w:rPr>
        <w:t>.м</w:t>
      </w:r>
      <w:proofErr w:type="spellEnd"/>
      <w:proofErr w:type="gramEnd"/>
      <w:r w:rsidRPr="00EB4637">
        <w:rPr>
          <w:rFonts w:ascii="Times New Roman" w:eastAsia="Calibri" w:hAnsi="Times New Roman" w:cs="Times New Roman"/>
          <w:sz w:val="12"/>
          <w:szCs w:val="12"/>
        </w:rPr>
        <w:t xml:space="preserve"> ± 22 </w:t>
      </w:r>
      <w:proofErr w:type="spellStart"/>
      <w:r w:rsidRPr="00EB4637">
        <w:rPr>
          <w:rFonts w:ascii="Times New Roman" w:eastAsia="Calibri" w:hAnsi="Times New Roman" w:cs="Times New Roman"/>
          <w:sz w:val="12"/>
          <w:szCs w:val="12"/>
        </w:rPr>
        <w:t>кв.м</w:t>
      </w:r>
      <w:proofErr w:type="spellEnd"/>
      <w:r w:rsidRPr="00EB4637">
        <w:rPr>
          <w:rFonts w:ascii="Times New Roman" w:eastAsia="Calibri" w:hAnsi="Times New Roman" w:cs="Times New Roman"/>
          <w:sz w:val="12"/>
          <w:szCs w:val="12"/>
        </w:rPr>
        <w:t>., расположенных в границах сельского поселения Кандабулак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431"/>
        <w:gridCol w:w="1275"/>
        <w:gridCol w:w="3686"/>
        <w:gridCol w:w="2131"/>
      </w:tblGrid>
      <w:tr w:rsidR="00106381" w:rsidRPr="00EB4637" w:rsidTr="00106381">
        <w:trPr>
          <w:trHeight w:val="20"/>
        </w:trPr>
        <w:tc>
          <w:tcPr>
            <w:tcW w:w="286"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 </w:t>
            </w:r>
            <w:proofErr w:type="gramStart"/>
            <w:r w:rsidRPr="00EB4637">
              <w:rPr>
                <w:rFonts w:ascii="Times New Roman" w:eastAsia="Calibri" w:hAnsi="Times New Roman" w:cs="Times New Roman"/>
                <w:sz w:val="12"/>
                <w:szCs w:val="12"/>
              </w:rPr>
              <w:t>п</w:t>
            </w:r>
            <w:proofErr w:type="gramEnd"/>
            <w:r w:rsidRPr="00EB4637">
              <w:rPr>
                <w:rFonts w:ascii="Times New Roman" w:eastAsia="Calibri" w:hAnsi="Times New Roman" w:cs="Times New Roman"/>
                <w:sz w:val="12"/>
                <w:szCs w:val="12"/>
              </w:rPr>
              <w:t>/п</w:t>
            </w:r>
          </w:p>
        </w:tc>
        <w:tc>
          <w:tcPr>
            <w:tcW w:w="84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Кадастровый номер земельного участка</w:t>
            </w:r>
          </w:p>
        </w:tc>
        <w:tc>
          <w:tcPr>
            <w:tcW w:w="2450"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Адрес или иное описание местоположения земельного участка (участков), в отношении которого испрашивается публичный сервитут</w:t>
            </w:r>
          </w:p>
        </w:tc>
        <w:tc>
          <w:tcPr>
            <w:tcW w:w="1416"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Площадь земель планируемых к обременению публичным сервитутом</w:t>
            </w:r>
          </w:p>
        </w:tc>
      </w:tr>
      <w:tr w:rsidR="00106381" w:rsidRPr="00EB4637" w:rsidTr="00106381">
        <w:trPr>
          <w:trHeight w:val="20"/>
        </w:trPr>
        <w:tc>
          <w:tcPr>
            <w:tcW w:w="286"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1</w:t>
            </w:r>
          </w:p>
        </w:tc>
        <w:tc>
          <w:tcPr>
            <w:tcW w:w="847"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63:31:0608010</w:t>
            </w:r>
          </w:p>
        </w:tc>
        <w:tc>
          <w:tcPr>
            <w:tcW w:w="2450"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Кандабулак, с. Кандабулак</w:t>
            </w:r>
          </w:p>
        </w:tc>
        <w:tc>
          <w:tcPr>
            <w:tcW w:w="1416" w:type="pct"/>
          </w:tcPr>
          <w:p w:rsidR="00EB4637" w:rsidRPr="00EB4637" w:rsidRDefault="00EB4637" w:rsidP="00EB4637">
            <w:pPr>
              <w:tabs>
                <w:tab w:val="left" w:pos="284"/>
                <w:tab w:val="left" w:pos="3828"/>
              </w:tabs>
              <w:rPr>
                <w:rFonts w:ascii="Times New Roman" w:eastAsia="Calibri" w:hAnsi="Times New Roman" w:cs="Times New Roman"/>
                <w:sz w:val="12"/>
                <w:szCs w:val="12"/>
              </w:rPr>
            </w:pPr>
            <w:r w:rsidRPr="00EB4637">
              <w:rPr>
                <w:rFonts w:ascii="Times New Roman" w:eastAsia="Calibri" w:hAnsi="Times New Roman" w:cs="Times New Roman"/>
                <w:sz w:val="12"/>
                <w:szCs w:val="12"/>
              </w:rPr>
              <w:t>25</w:t>
            </w:r>
          </w:p>
        </w:tc>
      </w:tr>
    </w:tbl>
    <w:p w:rsidR="00EB4637" w:rsidRPr="00EB4637" w:rsidRDefault="00EB4637" w:rsidP="00106381">
      <w:pPr>
        <w:tabs>
          <w:tab w:val="left" w:pos="284"/>
          <w:tab w:val="left" w:pos="3828"/>
        </w:tabs>
        <w:spacing w:after="0" w:line="240" w:lineRule="auto"/>
        <w:ind w:firstLine="284"/>
        <w:jc w:val="both"/>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С поступившим ходатайством об установлении публичного сервитута и прилагаемым к нему описанием местоположения границ публичного сервитута заинтересованные лица могут ознакомиться по адресу: </w:t>
      </w:r>
      <w:proofErr w:type="gramStart"/>
      <w:r w:rsidRPr="00EB4637">
        <w:rPr>
          <w:rFonts w:ascii="Times New Roman" w:eastAsia="Calibri" w:hAnsi="Times New Roman" w:cs="Times New Roman"/>
          <w:sz w:val="12"/>
          <w:szCs w:val="12"/>
        </w:rPr>
        <w:t>Самарская область, Сергиевский район, с. Сергиевск, ул. Ленина, д. 15А, каб.8. (пн. – пт. с 9.00 до 13.00).</w:t>
      </w:r>
      <w:proofErr w:type="gramEnd"/>
    </w:p>
    <w:p w:rsidR="00EB4637" w:rsidRPr="00EB4637" w:rsidRDefault="00EB4637" w:rsidP="0010638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B4637">
        <w:rPr>
          <w:rFonts w:ascii="Times New Roman" w:eastAsia="Calibri" w:hAnsi="Times New Roman" w:cs="Times New Roman"/>
          <w:sz w:val="12"/>
          <w:szCs w:val="12"/>
        </w:rPr>
        <w:t>В соответствии с пунктом 8 статьи 39.42 Земельного кодекса Российской Федерации заявления об учете прав на земельные участки принимаются в течение 15 дней со дня опубликования сообщения в Администрации муниципального района Сергиевский Самарской области, адрес: 446540, Самарская область, Сергиевский район, с. Сергиевск, ул. Ленина, д.22, либо почтовым отправлением по указанному адресу.</w:t>
      </w:r>
      <w:proofErr w:type="gramEnd"/>
    </w:p>
    <w:p w:rsidR="00EB4637" w:rsidRPr="00EB4637" w:rsidRDefault="00EB4637" w:rsidP="00106381">
      <w:pPr>
        <w:tabs>
          <w:tab w:val="left" w:pos="284"/>
          <w:tab w:val="left" w:pos="3828"/>
        </w:tabs>
        <w:spacing w:after="0" w:line="240" w:lineRule="auto"/>
        <w:ind w:firstLine="284"/>
        <w:jc w:val="both"/>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Дата окончания приема заявлений – </w:t>
      </w:r>
      <w:r w:rsidRPr="00EB4637">
        <w:rPr>
          <w:rFonts w:ascii="Times New Roman" w:eastAsia="Calibri" w:hAnsi="Times New Roman" w:cs="Times New Roman"/>
          <w:b/>
          <w:sz w:val="12"/>
          <w:szCs w:val="12"/>
        </w:rPr>
        <w:t>19.05.2026г.</w:t>
      </w:r>
    </w:p>
    <w:p w:rsidR="00EB4637" w:rsidRPr="00EB4637" w:rsidRDefault="00EB4637" w:rsidP="00106381">
      <w:pPr>
        <w:tabs>
          <w:tab w:val="left" w:pos="284"/>
          <w:tab w:val="left" w:pos="3828"/>
        </w:tabs>
        <w:spacing w:after="0" w:line="240" w:lineRule="auto"/>
        <w:ind w:firstLine="284"/>
        <w:jc w:val="both"/>
        <w:rPr>
          <w:rFonts w:ascii="Times New Roman" w:eastAsia="Calibri" w:hAnsi="Times New Roman" w:cs="Times New Roman"/>
          <w:sz w:val="12"/>
          <w:szCs w:val="12"/>
        </w:rPr>
      </w:pPr>
      <w:r w:rsidRPr="00EB4637">
        <w:rPr>
          <w:rFonts w:ascii="Times New Roman" w:eastAsia="Calibri" w:hAnsi="Times New Roman" w:cs="Times New Roman"/>
          <w:sz w:val="12"/>
          <w:szCs w:val="12"/>
        </w:rPr>
        <w:t xml:space="preserve">Информация о поступившем </w:t>
      </w:r>
      <w:proofErr w:type="gramStart"/>
      <w:r w:rsidRPr="00EB4637">
        <w:rPr>
          <w:rFonts w:ascii="Times New Roman" w:eastAsia="Calibri" w:hAnsi="Times New Roman" w:cs="Times New Roman"/>
          <w:sz w:val="12"/>
          <w:szCs w:val="12"/>
        </w:rPr>
        <w:t>ходатайстве</w:t>
      </w:r>
      <w:proofErr w:type="gramEnd"/>
      <w:r w:rsidRPr="00EB4637">
        <w:rPr>
          <w:rFonts w:ascii="Times New Roman" w:eastAsia="Calibri" w:hAnsi="Times New Roman" w:cs="Times New Roman"/>
          <w:sz w:val="12"/>
          <w:szCs w:val="12"/>
        </w:rPr>
        <w:t xml:space="preserve"> об установлении публичного сервитута размещена на официальном интернет – сайте Администрации муниципального района Сергиевский Самарской области (</w:t>
      </w:r>
      <w:hyperlink r:id="rId70" w:history="1">
        <w:r w:rsidRPr="00EB4637">
          <w:rPr>
            <w:rStyle w:val="ae"/>
            <w:rFonts w:ascii="Times New Roman" w:eastAsia="Calibri" w:hAnsi="Times New Roman" w:cs="Times New Roman"/>
            <w:sz w:val="12"/>
            <w:szCs w:val="12"/>
          </w:rPr>
          <w:t>www.sergievsk.ru</w:t>
        </w:r>
      </w:hyperlink>
      <w:r w:rsidRPr="00EB4637">
        <w:rPr>
          <w:rFonts w:ascii="Times New Roman" w:eastAsia="Calibri" w:hAnsi="Times New Roman" w:cs="Times New Roman"/>
          <w:sz w:val="12"/>
          <w:szCs w:val="12"/>
        </w:rPr>
        <w:t>).</w:t>
      </w:r>
    </w:p>
    <w:p w:rsidR="00EB4637" w:rsidRPr="00EB4637" w:rsidRDefault="00EB4637" w:rsidP="00106381">
      <w:pPr>
        <w:tabs>
          <w:tab w:val="left" w:pos="284"/>
          <w:tab w:val="left" w:pos="3828"/>
        </w:tabs>
        <w:spacing w:after="0" w:line="240" w:lineRule="auto"/>
        <w:ind w:firstLine="284"/>
        <w:jc w:val="both"/>
        <w:rPr>
          <w:rFonts w:ascii="Times New Roman" w:eastAsia="Calibri" w:hAnsi="Times New Roman" w:cs="Times New Roman"/>
          <w:sz w:val="12"/>
          <w:szCs w:val="12"/>
        </w:rPr>
      </w:pPr>
      <w:r w:rsidRPr="00EB4637">
        <w:rPr>
          <w:rFonts w:ascii="Times New Roman" w:eastAsia="Calibri" w:hAnsi="Times New Roman" w:cs="Times New Roman"/>
          <w:sz w:val="12"/>
          <w:szCs w:val="12"/>
        </w:rPr>
        <w:t>Приложение: графическое описание местоположения границы публичного сервитута.</w:t>
      </w:r>
    </w:p>
    <w:p w:rsidR="00EB4637" w:rsidRPr="00EB4637" w:rsidRDefault="00EB4637" w:rsidP="00EB4637">
      <w:pPr>
        <w:tabs>
          <w:tab w:val="left" w:pos="284"/>
          <w:tab w:val="left" w:pos="3828"/>
        </w:tabs>
        <w:spacing w:after="0" w:line="240" w:lineRule="auto"/>
        <w:jc w:val="both"/>
        <w:rPr>
          <w:rFonts w:ascii="Times New Roman" w:eastAsia="Calibri" w:hAnsi="Times New Roman" w:cs="Times New Roman"/>
          <w:sz w:val="12"/>
          <w:szCs w:val="12"/>
        </w:rPr>
      </w:pPr>
    </w:p>
    <w:p w:rsidR="00106381" w:rsidRPr="00106381" w:rsidRDefault="00106381" w:rsidP="00106381">
      <w:pPr>
        <w:tabs>
          <w:tab w:val="left" w:pos="284"/>
          <w:tab w:val="left" w:pos="3828"/>
        </w:tabs>
        <w:spacing w:after="0" w:line="240" w:lineRule="auto"/>
        <w:jc w:val="center"/>
        <w:rPr>
          <w:rFonts w:ascii="Times New Roman" w:eastAsia="Calibri" w:hAnsi="Times New Roman" w:cs="Times New Roman"/>
          <w:b/>
          <w:sz w:val="12"/>
          <w:szCs w:val="12"/>
        </w:rPr>
      </w:pPr>
      <w:r w:rsidRPr="00106381">
        <w:rPr>
          <w:rFonts w:ascii="Times New Roman" w:eastAsia="Calibri" w:hAnsi="Times New Roman" w:cs="Times New Roman"/>
          <w:b/>
          <w:sz w:val="12"/>
          <w:szCs w:val="12"/>
        </w:rPr>
        <w:t>ГРАФИЧЕСКОЕ ОПИСАНИЕ</w:t>
      </w:r>
    </w:p>
    <w:p w:rsidR="00106381" w:rsidRDefault="00106381" w:rsidP="00106381">
      <w:pPr>
        <w:tabs>
          <w:tab w:val="left" w:pos="284"/>
          <w:tab w:val="left" w:pos="3828"/>
        </w:tabs>
        <w:spacing w:after="0" w:line="240" w:lineRule="auto"/>
        <w:jc w:val="center"/>
        <w:rPr>
          <w:rFonts w:ascii="Times New Roman" w:eastAsia="Calibri" w:hAnsi="Times New Roman" w:cs="Times New Roman"/>
          <w:b/>
          <w:sz w:val="12"/>
          <w:szCs w:val="12"/>
        </w:rPr>
      </w:pPr>
      <w:r w:rsidRPr="00106381">
        <w:rPr>
          <w:rFonts w:ascii="Times New Roman" w:eastAsia="Calibri" w:hAnsi="Times New Roman" w:cs="Times New Roman"/>
          <w:b/>
          <w:sz w:val="12"/>
          <w:szCs w:val="12"/>
        </w:rPr>
        <w:t>местоположения границ населенных пунктов, территориальных зон, особо охраняемых природных территорий,</w:t>
      </w:r>
    </w:p>
    <w:p w:rsidR="00106381" w:rsidRPr="00106381" w:rsidRDefault="00106381" w:rsidP="00106381">
      <w:pPr>
        <w:tabs>
          <w:tab w:val="left" w:pos="284"/>
          <w:tab w:val="left" w:pos="3828"/>
        </w:tabs>
        <w:spacing w:after="0" w:line="240" w:lineRule="auto"/>
        <w:jc w:val="center"/>
        <w:rPr>
          <w:rFonts w:ascii="Times New Roman" w:eastAsia="Calibri" w:hAnsi="Times New Roman" w:cs="Times New Roman"/>
          <w:b/>
          <w:sz w:val="12"/>
          <w:szCs w:val="12"/>
        </w:rPr>
      </w:pPr>
      <w:r w:rsidRPr="00106381">
        <w:rPr>
          <w:rFonts w:ascii="Times New Roman" w:eastAsia="Calibri" w:hAnsi="Times New Roman" w:cs="Times New Roman"/>
          <w:b/>
          <w:sz w:val="12"/>
          <w:szCs w:val="12"/>
        </w:rPr>
        <w:t xml:space="preserve"> зон с особыми условиями использования территории</w:t>
      </w:r>
    </w:p>
    <w:p w:rsidR="00106381" w:rsidRDefault="00106381" w:rsidP="00106381">
      <w:pPr>
        <w:tabs>
          <w:tab w:val="left" w:pos="284"/>
          <w:tab w:val="left" w:pos="3828"/>
        </w:tabs>
        <w:spacing w:after="0" w:line="240" w:lineRule="auto"/>
        <w:jc w:val="both"/>
        <w:rPr>
          <w:rFonts w:ascii="Times New Roman" w:eastAsia="Calibri" w:hAnsi="Times New Roman" w:cs="Times New Roman"/>
          <w:sz w:val="12"/>
          <w:szCs w:val="12"/>
          <w:u w:val="single"/>
        </w:rPr>
      </w:pPr>
    </w:p>
    <w:p w:rsidR="00106381" w:rsidRDefault="00106381" w:rsidP="00106381">
      <w:pPr>
        <w:tabs>
          <w:tab w:val="left" w:pos="284"/>
          <w:tab w:val="left" w:pos="3828"/>
        </w:tabs>
        <w:spacing w:after="0" w:line="240" w:lineRule="auto"/>
        <w:jc w:val="center"/>
        <w:rPr>
          <w:rFonts w:ascii="Times New Roman" w:eastAsia="Calibri" w:hAnsi="Times New Roman" w:cs="Times New Roman"/>
          <w:sz w:val="12"/>
          <w:szCs w:val="12"/>
          <w:u w:val="single"/>
        </w:rPr>
      </w:pPr>
      <w:r w:rsidRPr="00106381">
        <w:rPr>
          <w:rFonts w:ascii="Times New Roman" w:eastAsia="Calibri" w:hAnsi="Times New Roman" w:cs="Times New Roman"/>
          <w:sz w:val="12"/>
          <w:szCs w:val="12"/>
          <w:u w:val="single"/>
        </w:rPr>
        <w:lastRenderedPageBreak/>
        <w:t xml:space="preserve">Публичный сервитут для строительства, эксплуатации сооружения связи - металлического столба </w:t>
      </w:r>
    </w:p>
    <w:p w:rsidR="00106381" w:rsidRPr="00106381" w:rsidRDefault="00106381" w:rsidP="00106381">
      <w:pPr>
        <w:tabs>
          <w:tab w:val="left" w:pos="284"/>
          <w:tab w:val="left" w:pos="3828"/>
        </w:tabs>
        <w:spacing w:after="0" w:line="240" w:lineRule="auto"/>
        <w:jc w:val="center"/>
        <w:rPr>
          <w:rFonts w:ascii="Times New Roman" w:eastAsia="Calibri" w:hAnsi="Times New Roman" w:cs="Times New Roman"/>
          <w:sz w:val="12"/>
          <w:szCs w:val="12"/>
        </w:rPr>
      </w:pPr>
      <w:r w:rsidRPr="00106381">
        <w:rPr>
          <w:rFonts w:ascii="Times New Roman" w:eastAsia="Calibri" w:hAnsi="Times New Roman" w:cs="Times New Roman"/>
          <w:sz w:val="12"/>
          <w:szCs w:val="12"/>
          <w:u w:val="single"/>
        </w:rPr>
        <w:t>для размещения базовой станции сотовой связи ПАО "МТС" высотой 35м</w:t>
      </w:r>
    </w:p>
    <w:p w:rsidR="00106381" w:rsidRPr="00106381" w:rsidRDefault="00106381" w:rsidP="00106381">
      <w:pPr>
        <w:tabs>
          <w:tab w:val="left" w:pos="284"/>
          <w:tab w:val="left" w:pos="3828"/>
        </w:tabs>
        <w:spacing w:after="0" w:line="240" w:lineRule="auto"/>
        <w:jc w:val="center"/>
        <w:rPr>
          <w:rFonts w:ascii="Times New Roman" w:eastAsia="Calibri" w:hAnsi="Times New Roman" w:cs="Times New Roman"/>
          <w:sz w:val="12"/>
          <w:szCs w:val="12"/>
        </w:rPr>
      </w:pPr>
      <w:proofErr w:type="gramStart"/>
      <w:r w:rsidRPr="00106381">
        <w:rPr>
          <w:rFonts w:ascii="Times New Roman" w:eastAsia="Calibri" w:hAnsi="Times New Roman" w:cs="Times New Roman"/>
          <w:sz w:val="12"/>
          <w:szCs w:val="12"/>
        </w:rPr>
        <w:t>(наименование объекта, местоположение границ которого описано (далее - объект)</w:t>
      </w:r>
      <w:proofErr w:type="gramEnd"/>
    </w:p>
    <w:p w:rsidR="00106381" w:rsidRPr="00106381" w:rsidRDefault="00106381" w:rsidP="00106381">
      <w:pPr>
        <w:tabs>
          <w:tab w:val="left" w:pos="284"/>
          <w:tab w:val="left" w:pos="3828"/>
        </w:tabs>
        <w:spacing w:after="0" w:line="240" w:lineRule="auto"/>
        <w:jc w:val="center"/>
        <w:rPr>
          <w:rFonts w:ascii="Times New Roman" w:eastAsia="Calibri" w:hAnsi="Times New Roman" w:cs="Times New Roman"/>
          <w:sz w:val="12"/>
          <w:szCs w:val="12"/>
        </w:rPr>
      </w:pPr>
      <w:r w:rsidRPr="00106381">
        <w:rPr>
          <w:rFonts w:ascii="Times New Roman" w:eastAsia="Calibri" w:hAnsi="Times New Roman" w:cs="Times New Roman"/>
          <w:sz w:val="12"/>
          <w:szCs w:val="12"/>
        </w:rPr>
        <w:t>Раздел 1</w:t>
      </w:r>
    </w:p>
    <w:tbl>
      <w:tblPr>
        <w:tblStyle w:val="af1"/>
        <w:tblW w:w="5000" w:type="pct"/>
        <w:tblCellMar>
          <w:left w:w="0" w:type="dxa"/>
          <w:right w:w="0" w:type="dxa"/>
        </w:tblCellMar>
        <w:tblLook w:val="0000" w:firstRow="0" w:lastRow="0" w:firstColumn="0" w:lastColumn="0" w:noHBand="0" w:noVBand="0"/>
      </w:tblPr>
      <w:tblGrid>
        <w:gridCol w:w="289"/>
        <w:gridCol w:w="1843"/>
        <w:gridCol w:w="5391"/>
      </w:tblGrid>
      <w:tr w:rsidR="00106381" w:rsidRPr="00106381" w:rsidTr="00106381">
        <w:tc>
          <w:tcPr>
            <w:tcW w:w="5000" w:type="pct"/>
            <w:gridSpan w:val="3"/>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Сведения об объекте</w:t>
            </w:r>
          </w:p>
        </w:tc>
      </w:tr>
      <w:tr w:rsidR="00106381" w:rsidRPr="00106381" w:rsidTr="00106381">
        <w:tc>
          <w:tcPr>
            <w:tcW w:w="19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 xml:space="preserve">N </w:t>
            </w:r>
            <w:proofErr w:type="gramStart"/>
            <w:r w:rsidRPr="00106381">
              <w:rPr>
                <w:rFonts w:ascii="Times New Roman" w:eastAsia="Calibri" w:hAnsi="Times New Roman" w:cs="Times New Roman"/>
                <w:sz w:val="12"/>
                <w:szCs w:val="12"/>
              </w:rPr>
              <w:t>п</w:t>
            </w:r>
            <w:proofErr w:type="gramEnd"/>
            <w:r w:rsidRPr="00106381">
              <w:rPr>
                <w:rFonts w:ascii="Times New Roman" w:eastAsia="Calibri" w:hAnsi="Times New Roman" w:cs="Times New Roman"/>
                <w:sz w:val="12"/>
                <w:szCs w:val="12"/>
              </w:rPr>
              <w:t>/п</w:t>
            </w:r>
          </w:p>
        </w:tc>
        <w:tc>
          <w:tcPr>
            <w:tcW w:w="1225"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Характеристики объекта</w:t>
            </w:r>
          </w:p>
        </w:tc>
        <w:tc>
          <w:tcPr>
            <w:tcW w:w="3583"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Описание характеристик</w:t>
            </w:r>
          </w:p>
        </w:tc>
      </w:tr>
      <w:tr w:rsidR="00106381" w:rsidRPr="00106381" w:rsidTr="00106381">
        <w:tc>
          <w:tcPr>
            <w:tcW w:w="19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1</w:t>
            </w:r>
          </w:p>
        </w:tc>
        <w:tc>
          <w:tcPr>
            <w:tcW w:w="1225"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2</w:t>
            </w:r>
          </w:p>
        </w:tc>
        <w:tc>
          <w:tcPr>
            <w:tcW w:w="3583"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3</w:t>
            </w:r>
          </w:p>
        </w:tc>
      </w:tr>
      <w:tr w:rsidR="00106381" w:rsidRPr="00106381" w:rsidTr="00106381">
        <w:tc>
          <w:tcPr>
            <w:tcW w:w="19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1</w:t>
            </w:r>
          </w:p>
        </w:tc>
        <w:tc>
          <w:tcPr>
            <w:tcW w:w="1225"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Местоположение объекта</w:t>
            </w:r>
          </w:p>
        </w:tc>
        <w:tc>
          <w:tcPr>
            <w:tcW w:w="3583"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 xml:space="preserve">Самарская область, Сергиевский </w:t>
            </w:r>
            <w:proofErr w:type="spellStart"/>
            <w:r w:rsidRPr="00106381">
              <w:rPr>
                <w:rFonts w:ascii="Times New Roman" w:eastAsia="Calibri" w:hAnsi="Times New Roman" w:cs="Times New Roman"/>
                <w:sz w:val="12"/>
                <w:szCs w:val="12"/>
              </w:rPr>
              <w:t>м</w:t>
            </w:r>
            <w:proofErr w:type="gramStart"/>
            <w:r w:rsidRPr="00106381">
              <w:rPr>
                <w:rFonts w:ascii="Times New Roman" w:eastAsia="Calibri" w:hAnsi="Times New Roman" w:cs="Times New Roman"/>
                <w:sz w:val="12"/>
                <w:szCs w:val="12"/>
              </w:rPr>
              <w:t>.р</w:t>
            </w:r>
            <w:proofErr w:type="spellEnd"/>
            <w:proofErr w:type="gramEnd"/>
            <w:r w:rsidRPr="00106381">
              <w:rPr>
                <w:rFonts w:ascii="Times New Roman" w:eastAsia="Calibri" w:hAnsi="Times New Roman" w:cs="Times New Roman"/>
                <w:sz w:val="12"/>
                <w:szCs w:val="12"/>
              </w:rPr>
              <w:t xml:space="preserve">-н, Кандабулак </w:t>
            </w:r>
            <w:proofErr w:type="spellStart"/>
            <w:r w:rsidRPr="00106381">
              <w:rPr>
                <w:rFonts w:ascii="Times New Roman" w:eastAsia="Calibri" w:hAnsi="Times New Roman" w:cs="Times New Roman"/>
                <w:sz w:val="12"/>
                <w:szCs w:val="12"/>
              </w:rPr>
              <w:t>с.п</w:t>
            </w:r>
            <w:proofErr w:type="spellEnd"/>
            <w:r w:rsidRPr="00106381">
              <w:rPr>
                <w:rFonts w:ascii="Times New Roman" w:eastAsia="Calibri" w:hAnsi="Times New Roman" w:cs="Times New Roman"/>
                <w:sz w:val="12"/>
                <w:szCs w:val="12"/>
              </w:rPr>
              <w:t>., Кандабулак с</w:t>
            </w:r>
          </w:p>
        </w:tc>
      </w:tr>
      <w:tr w:rsidR="00106381" w:rsidRPr="00106381" w:rsidTr="00106381">
        <w:tc>
          <w:tcPr>
            <w:tcW w:w="19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2</w:t>
            </w:r>
          </w:p>
        </w:tc>
        <w:tc>
          <w:tcPr>
            <w:tcW w:w="1225"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Площадь объекта ± величина погрешности определения площади (P ± ∆P), м²</w:t>
            </w:r>
          </w:p>
        </w:tc>
        <w:tc>
          <w:tcPr>
            <w:tcW w:w="3583"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25 ± 2</w:t>
            </w:r>
          </w:p>
        </w:tc>
      </w:tr>
      <w:tr w:rsidR="00106381" w:rsidRPr="00106381" w:rsidTr="00106381">
        <w:tc>
          <w:tcPr>
            <w:tcW w:w="19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3</w:t>
            </w:r>
          </w:p>
        </w:tc>
        <w:tc>
          <w:tcPr>
            <w:tcW w:w="1225"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Иные характеристики объекта</w:t>
            </w:r>
          </w:p>
        </w:tc>
        <w:tc>
          <w:tcPr>
            <w:tcW w:w="3583"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1. Публичный сервитут для строительства, эксплуатации сооружения связи - металлического столба для размещения базовой станции сотовой связи ПАО "МТС" высотой 35м</w:t>
            </w:r>
          </w:p>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2. Иные идентифицирующие сведения: Установки антенн радиорелейной связи и антенн подвижной радиосвязи, местонахождение: Самарская область, муниципальный район Сергиевский, с. Кандабулак</w:t>
            </w:r>
          </w:p>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3. Цель установления публичного сервитута: Иное</w:t>
            </w:r>
          </w:p>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4. Срок публичного сервитута: Продолжительность: 49</w:t>
            </w:r>
          </w:p>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 xml:space="preserve">5. Описание иной цели: Публичный сервитут для строительства, эксплуатации сооружения связи - металлического столба для размещения базовой станции сотовой связи ПАО "МТС" высотой 35м </w:t>
            </w:r>
          </w:p>
        </w:tc>
      </w:tr>
    </w:tbl>
    <w:p w:rsidR="00106381" w:rsidRPr="00106381" w:rsidRDefault="00106381" w:rsidP="00106381">
      <w:pPr>
        <w:tabs>
          <w:tab w:val="left" w:pos="284"/>
          <w:tab w:val="left" w:pos="3828"/>
        </w:tabs>
        <w:spacing w:after="0" w:line="240" w:lineRule="auto"/>
        <w:jc w:val="center"/>
        <w:rPr>
          <w:rFonts w:ascii="Times New Roman" w:eastAsia="Calibri" w:hAnsi="Times New Roman" w:cs="Times New Roman"/>
          <w:sz w:val="12"/>
          <w:szCs w:val="12"/>
        </w:rPr>
      </w:pPr>
      <w:r w:rsidRPr="00106381">
        <w:rPr>
          <w:rFonts w:ascii="Times New Roman" w:eastAsia="Calibri" w:hAnsi="Times New Roman" w:cs="Times New Roman"/>
          <w:sz w:val="12"/>
          <w:szCs w:val="12"/>
        </w:rPr>
        <w:t>Раздел 2</w:t>
      </w:r>
    </w:p>
    <w:tbl>
      <w:tblPr>
        <w:tblStyle w:val="af1"/>
        <w:tblW w:w="5000" w:type="pct"/>
        <w:tblCellMar>
          <w:left w:w="0" w:type="dxa"/>
          <w:right w:w="0" w:type="dxa"/>
        </w:tblCellMar>
        <w:tblLook w:val="0000" w:firstRow="0" w:lastRow="0" w:firstColumn="0" w:lastColumn="0" w:noHBand="0" w:noVBand="0"/>
      </w:tblPr>
      <w:tblGrid>
        <w:gridCol w:w="986"/>
        <w:gridCol w:w="979"/>
        <w:gridCol w:w="996"/>
        <w:gridCol w:w="1547"/>
        <w:gridCol w:w="1553"/>
        <w:gridCol w:w="1462"/>
      </w:tblGrid>
      <w:tr w:rsidR="00106381" w:rsidRPr="00106381" w:rsidTr="00106381">
        <w:trPr>
          <w:trHeight w:val="20"/>
        </w:trPr>
        <w:tc>
          <w:tcPr>
            <w:tcW w:w="5000" w:type="pct"/>
            <w:gridSpan w:val="6"/>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Сведения о местоположении границ объекта</w:t>
            </w:r>
          </w:p>
        </w:tc>
      </w:tr>
      <w:tr w:rsidR="00106381" w:rsidRPr="00106381" w:rsidTr="00106381">
        <w:trPr>
          <w:trHeight w:val="20"/>
        </w:trPr>
        <w:tc>
          <w:tcPr>
            <w:tcW w:w="5000" w:type="pct"/>
            <w:gridSpan w:val="6"/>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1. Система координат МСК-63, зона 2</w:t>
            </w:r>
          </w:p>
        </w:tc>
      </w:tr>
      <w:tr w:rsidR="00106381" w:rsidRPr="00106381" w:rsidTr="00106381">
        <w:trPr>
          <w:trHeight w:val="20"/>
        </w:trPr>
        <w:tc>
          <w:tcPr>
            <w:tcW w:w="5000" w:type="pct"/>
            <w:gridSpan w:val="6"/>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2. Сведения о характерных точках границ объекта</w:t>
            </w:r>
          </w:p>
        </w:tc>
      </w:tr>
      <w:tr w:rsidR="00106381" w:rsidRPr="00106381" w:rsidTr="00106381">
        <w:trPr>
          <w:trHeight w:val="20"/>
        </w:trPr>
        <w:tc>
          <w:tcPr>
            <w:tcW w:w="655" w:type="pct"/>
            <w:vMerge w:val="restar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Обозначение характерных точек границ</w:t>
            </w:r>
          </w:p>
        </w:tc>
        <w:tc>
          <w:tcPr>
            <w:tcW w:w="1313" w:type="pct"/>
            <w:gridSpan w:val="2"/>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 xml:space="preserve">Координаты, </w:t>
            </w:r>
            <w:proofErr w:type="gramStart"/>
            <w:r w:rsidRPr="00106381">
              <w:rPr>
                <w:rFonts w:ascii="Times New Roman" w:eastAsia="Calibri" w:hAnsi="Times New Roman" w:cs="Times New Roman"/>
                <w:sz w:val="12"/>
                <w:szCs w:val="12"/>
              </w:rPr>
              <w:t>м</w:t>
            </w:r>
            <w:proofErr w:type="gramEnd"/>
          </w:p>
        </w:tc>
        <w:tc>
          <w:tcPr>
            <w:tcW w:w="1028" w:type="pct"/>
            <w:vMerge w:val="restar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Метод определения координат характерной точки</w:t>
            </w:r>
          </w:p>
        </w:tc>
        <w:tc>
          <w:tcPr>
            <w:tcW w:w="1032" w:type="pct"/>
            <w:vMerge w:val="restar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 xml:space="preserve">Средняя </w:t>
            </w:r>
            <w:proofErr w:type="spellStart"/>
            <w:r w:rsidRPr="00106381">
              <w:rPr>
                <w:rFonts w:ascii="Times New Roman" w:eastAsia="Calibri" w:hAnsi="Times New Roman" w:cs="Times New Roman"/>
                <w:sz w:val="12"/>
                <w:szCs w:val="12"/>
              </w:rPr>
              <w:t>квадратическая</w:t>
            </w:r>
            <w:proofErr w:type="spellEnd"/>
            <w:r w:rsidRPr="00106381">
              <w:rPr>
                <w:rFonts w:ascii="Times New Roman" w:eastAsia="Calibri" w:hAnsi="Times New Roman" w:cs="Times New Roman"/>
                <w:sz w:val="12"/>
                <w:szCs w:val="12"/>
              </w:rPr>
              <w:t xml:space="preserve"> погрешность положения характерной точки (</w:t>
            </w:r>
            <w:proofErr w:type="spellStart"/>
            <w:r w:rsidRPr="00106381">
              <w:rPr>
                <w:rFonts w:ascii="Times New Roman" w:eastAsia="Calibri" w:hAnsi="Times New Roman" w:cs="Times New Roman"/>
                <w:sz w:val="12"/>
                <w:szCs w:val="12"/>
              </w:rPr>
              <w:t>Mt</w:t>
            </w:r>
            <w:proofErr w:type="spellEnd"/>
            <w:r w:rsidRPr="00106381">
              <w:rPr>
                <w:rFonts w:ascii="Times New Roman" w:eastAsia="Calibri" w:hAnsi="Times New Roman" w:cs="Times New Roman"/>
                <w:sz w:val="12"/>
                <w:szCs w:val="12"/>
              </w:rPr>
              <w:t>), м</w:t>
            </w:r>
          </w:p>
        </w:tc>
        <w:tc>
          <w:tcPr>
            <w:tcW w:w="972" w:type="pct"/>
            <w:vMerge w:val="restar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Описание обозначения точки на местности (при наличии)</w:t>
            </w:r>
          </w:p>
        </w:tc>
      </w:tr>
      <w:tr w:rsidR="00106381" w:rsidRPr="00106381" w:rsidTr="00106381">
        <w:trPr>
          <w:trHeight w:val="20"/>
        </w:trPr>
        <w:tc>
          <w:tcPr>
            <w:tcW w:w="655" w:type="pct"/>
            <w:vMerge/>
          </w:tcPr>
          <w:p w:rsidR="00106381" w:rsidRPr="00106381" w:rsidRDefault="00106381" w:rsidP="00106381">
            <w:pPr>
              <w:tabs>
                <w:tab w:val="left" w:pos="284"/>
                <w:tab w:val="left" w:pos="3828"/>
              </w:tabs>
              <w:rPr>
                <w:rFonts w:ascii="Times New Roman" w:eastAsia="Calibri" w:hAnsi="Times New Roman" w:cs="Times New Roman"/>
                <w:sz w:val="12"/>
                <w:szCs w:val="12"/>
              </w:rPr>
            </w:pPr>
          </w:p>
        </w:tc>
        <w:tc>
          <w:tcPr>
            <w:tcW w:w="651"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X</w:t>
            </w:r>
          </w:p>
        </w:tc>
        <w:tc>
          <w:tcPr>
            <w:tcW w:w="66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Y</w:t>
            </w:r>
          </w:p>
        </w:tc>
        <w:tc>
          <w:tcPr>
            <w:tcW w:w="1028" w:type="pct"/>
            <w:vMerge/>
          </w:tcPr>
          <w:p w:rsidR="00106381" w:rsidRPr="00106381" w:rsidRDefault="00106381" w:rsidP="00106381">
            <w:pPr>
              <w:tabs>
                <w:tab w:val="left" w:pos="284"/>
                <w:tab w:val="left" w:pos="3828"/>
              </w:tabs>
              <w:rPr>
                <w:rFonts w:ascii="Times New Roman" w:eastAsia="Calibri" w:hAnsi="Times New Roman" w:cs="Times New Roman"/>
                <w:sz w:val="12"/>
                <w:szCs w:val="12"/>
              </w:rPr>
            </w:pPr>
          </w:p>
        </w:tc>
        <w:tc>
          <w:tcPr>
            <w:tcW w:w="1032" w:type="pct"/>
            <w:vMerge/>
          </w:tcPr>
          <w:p w:rsidR="00106381" w:rsidRPr="00106381" w:rsidRDefault="00106381" w:rsidP="00106381">
            <w:pPr>
              <w:tabs>
                <w:tab w:val="left" w:pos="284"/>
                <w:tab w:val="left" w:pos="3828"/>
              </w:tabs>
              <w:rPr>
                <w:rFonts w:ascii="Times New Roman" w:eastAsia="Calibri" w:hAnsi="Times New Roman" w:cs="Times New Roman"/>
                <w:sz w:val="12"/>
                <w:szCs w:val="12"/>
              </w:rPr>
            </w:pPr>
          </w:p>
        </w:tc>
        <w:tc>
          <w:tcPr>
            <w:tcW w:w="972" w:type="pct"/>
            <w:vMerge/>
          </w:tcPr>
          <w:p w:rsidR="00106381" w:rsidRPr="00106381" w:rsidRDefault="00106381" w:rsidP="00106381">
            <w:pPr>
              <w:tabs>
                <w:tab w:val="left" w:pos="284"/>
                <w:tab w:val="left" w:pos="3828"/>
              </w:tabs>
              <w:rPr>
                <w:rFonts w:ascii="Times New Roman" w:eastAsia="Calibri" w:hAnsi="Times New Roman" w:cs="Times New Roman"/>
                <w:sz w:val="12"/>
                <w:szCs w:val="12"/>
              </w:rPr>
            </w:pPr>
          </w:p>
        </w:tc>
      </w:tr>
      <w:tr w:rsidR="00106381" w:rsidRPr="00106381" w:rsidTr="00106381">
        <w:trPr>
          <w:trHeight w:val="20"/>
        </w:trPr>
        <w:tc>
          <w:tcPr>
            <w:tcW w:w="655"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1</w:t>
            </w:r>
          </w:p>
        </w:tc>
        <w:tc>
          <w:tcPr>
            <w:tcW w:w="651"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2</w:t>
            </w:r>
          </w:p>
        </w:tc>
        <w:tc>
          <w:tcPr>
            <w:tcW w:w="66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3</w:t>
            </w:r>
          </w:p>
        </w:tc>
        <w:tc>
          <w:tcPr>
            <w:tcW w:w="1028"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4</w:t>
            </w:r>
          </w:p>
        </w:tc>
        <w:tc>
          <w:tcPr>
            <w:tcW w:w="103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5</w:t>
            </w:r>
          </w:p>
        </w:tc>
        <w:tc>
          <w:tcPr>
            <w:tcW w:w="97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6</w:t>
            </w:r>
          </w:p>
        </w:tc>
      </w:tr>
      <w:tr w:rsidR="00106381" w:rsidRPr="00106381" w:rsidTr="00106381">
        <w:trPr>
          <w:trHeight w:val="20"/>
        </w:trPr>
        <w:tc>
          <w:tcPr>
            <w:tcW w:w="655"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1</w:t>
            </w:r>
          </w:p>
        </w:tc>
        <w:tc>
          <w:tcPr>
            <w:tcW w:w="651"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473557.79</w:t>
            </w:r>
          </w:p>
        </w:tc>
        <w:tc>
          <w:tcPr>
            <w:tcW w:w="66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2214902.24</w:t>
            </w:r>
          </w:p>
        </w:tc>
        <w:tc>
          <w:tcPr>
            <w:tcW w:w="1028"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Геодезический метод</w:t>
            </w:r>
          </w:p>
        </w:tc>
        <w:tc>
          <w:tcPr>
            <w:tcW w:w="103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0.1</w:t>
            </w:r>
          </w:p>
        </w:tc>
        <w:tc>
          <w:tcPr>
            <w:tcW w:w="97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Долговременный межевой знак</w:t>
            </w:r>
          </w:p>
        </w:tc>
      </w:tr>
      <w:tr w:rsidR="00106381" w:rsidRPr="00106381" w:rsidTr="00106381">
        <w:trPr>
          <w:trHeight w:val="20"/>
        </w:trPr>
        <w:tc>
          <w:tcPr>
            <w:tcW w:w="655"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2</w:t>
            </w:r>
          </w:p>
        </w:tc>
        <w:tc>
          <w:tcPr>
            <w:tcW w:w="651"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473557.79</w:t>
            </w:r>
          </w:p>
        </w:tc>
        <w:tc>
          <w:tcPr>
            <w:tcW w:w="66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2214907.24</w:t>
            </w:r>
          </w:p>
        </w:tc>
        <w:tc>
          <w:tcPr>
            <w:tcW w:w="1028"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Геодезический метод</w:t>
            </w:r>
          </w:p>
        </w:tc>
        <w:tc>
          <w:tcPr>
            <w:tcW w:w="103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0.1</w:t>
            </w:r>
          </w:p>
        </w:tc>
        <w:tc>
          <w:tcPr>
            <w:tcW w:w="97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Долговременный межевой знак</w:t>
            </w:r>
          </w:p>
        </w:tc>
      </w:tr>
      <w:tr w:rsidR="00106381" w:rsidRPr="00106381" w:rsidTr="00106381">
        <w:trPr>
          <w:trHeight w:val="20"/>
        </w:trPr>
        <w:tc>
          <w:tcPr>
            <w:tcW w:w="655"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3</w:t>
            </w:r>
          </w:p>
        </w:tc>
        <w:tc>
          <w:tcPr>
            <w:tcW w:w="651"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473552.80</w:t>
            </w:r>
          </w:p>
        </w:tc>
        <w:tc>
          <w:tcPr>
            <w:tcW w:w="66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2214907.24</w:t>
            </w:r>
          </w:p>
        </w:tc>
        <w:tc>
          <w:tcPr>
            <w:tcW w:w="1028"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Геодезический метод</w:t>
            </w:r>
          </w:p>
        </w:tc>
        <w:tc>
          <w:tcPr>
            <w:tcW w:w="103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0.1</w:t>
            </w:r>
          </w:p>
        </w:tc>
        <w:tc>
          <w:tcPr>
            <w:tcW w:w="97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Долговременный межевой знак</w:t>
            </w:r>
          </w:p>
        </w:tc>
      </w:tr>
      <w:tr w:rsidR="00106381" w:rsidRPr="00106381" w:rsidTr="00106381">
        <w:trPr>
          <w:trHeight w:val="20"/>
        </w:trPr>
        <w:tc>
          <w:tcPr>
            <w:tcW w:w="655"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4</w:t>
            </w:r>
          </w:p>
        </w:tc>
        <w:tc>
          <w:tcPr>
            <w:tcW w:w="651"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473552.80</w:t>
            </w:r>
          </w:p>
        </w:tc>
        <w:tc>
          <w:tcPr>
            <w:tcW w:w="66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2214902.24</w:t>
            </w:r>
          </w:p>
        </w:tc>
        <w:tc>
          <w:tcPr>
            <w:tcW w:w="1028"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Геодезический метод</w:t>
            </w:r>
          </w:p>
        </w:tc>
        <w:tc>
          <w:tcPr>
            <w:tcW w:w="103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0.1</w:t>
            </w:r>
          </w:p>
        </w:tc>
        <w:tc>
          <w:tcPr>
            <w:tcW w:w="97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Долговременный межевой знак</w:t>
            </w:r>
          </w:p>
        </w:tc>
      </w:tr>
      <w:tr w:rsidR="00106381" w:rsidRPr="00106381" w:rsidTr="00106381">
        <w:trPr>
          <w:trHeight w:val="20"/>
        </w:trPr>
        <w:tc>
          <w:tcPr>
            <w:tcW w:w="655"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1</w:t>
            </w:r>
          </w:p>
        </w:tc>
        <w:tc>
          <w:tcPr>
            <w:tcW w:w="651"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473557.79</w:t>
            </w:r>
          </w:p>
        </w:tc>
        <w:tc>
          <w:tcPr>
            <w:tcW w:w="66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2214902.24</w:t>
            </w:r>
          </w:p>
        </w:tc>
        <w:tc>
          <w:tcPr>
            <w:tcW w:w="1028"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Геодезический метод</w:t>
            </w:r>
          </w:p>
        </w:tc>
        <w:tc>
          <w:tcPr>
            <w:tcW w:w="103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0.1</w:t>
            </w:r>
          </w:p>
        </w:tc>
        <w:tc>
          <w:tcPr>
            <w:tcW w:w="97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Долговременный межевой знак</w:t>
            </w:r>
          </w:p>
        </w:tc>
      </w:tr>
      <w:tr w:rsidR="00106381" w:rsidRPr="00106381" w:rsidTr="00106381">
        <w:trPr>
          <w:trHeight w:val="20"/>
        </w:trPr>
        <w:tc>
          <w:tcPr>
            <w:tcW w:w="5000" w:type="pct"/>
            <w:gridSpan w:val="6"/>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3. Сведения о характерных точках части (частей) границы объекта</w:t>
            </w:r>
          </w:p>
        </w:tc>
      </w:tr>
      <w:tr w:rsidR="00106381" w:rsidRPr="00106381" w:rsidTr="00106381">
        <w:trPr>
          <w:trHeight w:val="20"/>
        </w:trPr>
        <w:tc>
          <w:tcPr>
            <w:tcW w:w="655" w:type="pct"/>
            <w:vMerge w:val="restar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Обозначение характерных точек части границы</w:t>
            </w:r>
          </w:p>
        </w:tc>
        <w:tc>
          <w:tcPr>
            <w:tcW w:w="1313" w:type="pct"/>
            <w:gridSpan w:val="2"/>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 xml:space="preserve">Координаты, </w:t>
            </w:r>
            <w:proofErr w:type="gramStart"/>
            <w:r w:rsidRPr="00106381">
              <w:rPr>
                <w:rFonts w:ascii="Times New Roman" w:eastAsia="Calibri" w:hAnsi="Times New Roman" w:cs="Times New Roman"/>
                <w:sz w:val="12"/>
                <w:szCs w:val="12"/>
              </w:rPr>
              <w:t>м</w:t>
            </w:r>
            <w:proofErr w:type="gramEnd"/>
          </w:p>
        </w:tc>
        <w:tc>
          <w:tcPr>
            <w:tcW w:w="1028" w:type="pct"/>
            <w:vMerge w:val="restar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Метод определения координат характерной точки</w:t>
            </w:r>
          </w:p>
        </w:tc>
        <w:tc>
          <w:tcPr>
            <w:tcW w:w="1032" w:type="pct"/>
            <w:vMerge w:val="restar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 xml:space="preserve">Средняя </w:t>
            </w:r>
            <w:proofErr w:type="spellStart"/>
            <w:r w:rsidRPr="00106381">
              <w:rPr>
                <w:rFonts w:ascii="Times New Roman" w:eastAsia="Calibri" w:hAnsi="Times New Roman" w:cs="Times New Roman"/>
                <w:sz w:val="12"/>
                <w:szCs w:val="12"/>
              </w:rPr>
              <w:t>квадратическая</w:t>
            </w:r>
            <w:proofErr w:type="spellEnd"/>
            <w:r w:rsidRPr="00106381">
              <w:rPr>
                <w:rFonts w:ascii="Times New Roman" w:eastAsia="Calibri" w:hAnsi="Times New Roman" w:cs="Times New Roman"/>
                <w:sz w:val="12"/>
                <w:szCs w:val="12"/>
              </w:rPr>
              <w:t xml:space="preserve"> погрешность положения характерной точки (</w:t>
            </w:r>
            <w:proofErr w:type="spellStart"/>
            <w:r w:rsidRPr="00106381">
              <w:rPr>
                <w:rFonts w:ascii="Times New Roman" w:eastAsia="Calibri" w:hAnsi="Times New Roman" w:cs="Times New Roman"/>
                <w:sz w:val="12"/>
                <w:szCs w:val="12"/>
              </w:rPr>
              <w:t>Mt</w:t>
            </w:r>
            <w:proofErr w:type="spellEnd"/>
            <w:r w:rsidRPr="00106381">
              <w:rPr>
                <w:rFonts w:ascii="Times New Roman" w:eastAsia="Calibri" w:hAnsi="Times New Roman" w:cs="Times New Roman"/>
                <w:sz w:val="12"/>
                <w:szCs w:val="12"/>
              </w:rPr>
              <w:t>), м</w:t>
            </w:r>
          </w:p>
        </w:tc>
        <w:tc>
          <w:tcPr>
            <w:tcW w:w="972" w:type="pct"/>
            <w:vMerge w:val="restar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Описание обозначения точки на местности (при наличии)</w:t>
            </w:r>
          </w:p>
        </w:tc>
      </w:tr>
      <w:tr w:rsidR="00106381" w:rsidRPr="00106381" w:rsidTr="00106381">
        <w:trPr>
          <w:trHeight w:val="20"/>
        </w:trPr>
        <w:tc>
          <w:tcPr>
            <w:tcW w:w="655" w:type="pct"/>
            <w:vMerge/>
          </w:tcPr>
          <w:p w:rsidR="00106381" w:rsidRPr="00106381" w:rsidRDefault="00106381" w:rsidP="00106381">
            <w:pPr>
              <w:tabs>
                <w:tab w:val="left" w:pos="284"/>
                <w:tab w:val="left" w:pos="3828"/>
              </w:tabs>
              <w:rPr>
                <w:rFonts w:ascii="Times New Roman" w:eastAsia="Calibri" w:hAnsi="Times New Roman" w:cs="Times New Roman"/>
                <w:sz w:val="12"/>
                <w:szCs w:val="12"/>
              </w:rPr>
            </w:pPr>
          </w:p>
        </w:tc>
        <w:tc>
          <w:tcPr>
            <w:tcW w:w="651"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X</w:t>
            </w:r>
          </w:p>
        </w:tc>
        <w:tc>
          <w:tcPr>
            <w:tcW w:w="66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Y</w:t>
            </w:r>
          </w:p>
        </w:tc>
        <w:tc>
          <w:tcPr>
            <w:tcW w:w="1028" w:type="pct"/>
            <w:vMerge/>
          </w:tcPr>
          <w:p w:rsidR="00106381" w:rsidRPr="00106381" w:rsidRDefault="00106381" w:rsidP="00106381">
            <w:pPr>
              <w:tabs>
                <w:tab w:val="left" w:pos="284"/>
                <w:tab w:val="left" w:pos="3828"/>
              </w:tabs>
              <w:rPr>
                <w:rFonts w:ascii="Times New Roman" w:eastAsia="Calibri" w:hAnsi="Times New Roman" w:cs="Times New Roman"/>
                <w:sz w:val="12"/>
                <w:szCs w:val="12"/>
              </w:rPr>
            </w:pPr>
          </w:p>
        </w:tc>
        <w:tc>
          <w:tcPr>
            <w:tcW w:w="1032" w:type="pct"/>
            <w:vMerge/>
          </w:tcPr>
          <w:p w:rsidR="00106381" w:rsidRPr="00106381" w:rsidRDefault="00106381" w:rsidP="00106381">
            <w:pPr>
              <w:tabs>
                <w:tab w:val="left" w:pos="284"/>
                <w:tab w:val="left" w:pos="3828"/>
              </w:tabs>
              <w:rPr>
                <w:rFonts w:ascii="Times New Roman" w:eastAsia="Calibri" w:hAnsi="Times New Roman" w:cs="Times New Roman"/>
                <w:sz w:val="12"/>
                <w:szCs w:val="12"/>
              </w:rPr>
            </w:pPr>
          </w:p>
        </w:tc>
        <w:tc>
          <w:tcPr>
            <w:tcW w:w="972" w:type="pct"/>
            <w:vMerge/>
          </w:tcPr>
          <w:p w:rsidR="00106381" w:rsidRPr="00106381" w:rsidRDefault="00106381" w:rsidP="00106381">
            <w:pPr>
              <w:tabs>
                <w:tab w:val="left" w:pos="284"/>
                <w:tab w:val="left" w:pos="3828"/>
              </w:tabs>
              <w:rPr>
                <w:rFonts w:ascii="Times New Roman" w:eastAsia="Calibri" w:hAnsi="Times New Roman" w:cs="Times New Roman"/>
                <w:sz w:val="12"/>
                <w:szCs w:val="12"/>
              </w:rPr>
            </w:pPr>
          </w:p>
        </w:tc>
      </w:tr>
      <w:tr w:rsidR="00106381" w:rsidRPr="00106381" w:rsidTr="00106381">
        <w:trPr>
          <w:trHeight w:val="20"/>
        </w:trPr>
        <w:tc>
          <w:tcPr>
            <w:tcW w:w="655"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1</w:t>
            </w:r>
          </w:p>
        </w:tc>
        <w:tc>
          <w:tcPr>
            <w:tcW w:w="651"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2</w:t>
            </w:r>
          </w:p>
        </w:tc>
        <w:tc>
          <w:tcPr>
            <w:tcW w:w="66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3</w:t>
            </w:r>
          </w:p>
        </w:tc>
        <w:tc>
          <w:tcPr>
            <w:tcW w:w="1028"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4</w:t>
            </w:r>
          </w:p>
        </w:tc>
        <w:tc>
          <w:tcPr>
            <w:tcW w:w="103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5</w:t>
            </w:r>
          </w:p>
        </w:tc>
        <w:tc>
          <w:tcPr>
            <w:tcW w:w="97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6</w:t>
            </w:r>
          </w:p>
        </w:tc>
      </w:tr>
      <w:tr w:rsidR="00106381" w:rsidRPr="00106381" w:rsidTr="00106381">
        <w:trPr>
          <w:trHeight w:val="20"/>
        </w:trPr>
        <w:tc>
          <w:tcPr>
            <w:tcW w:w="655"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w:t>
            </w:r>
          </w:p>
        </w:tc>
        <w:tc>
          <w:tcPr>
            <w:tcW w:w="651"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w:t>
            </w:r>
          </w:p>
        </w:tc>
        <w:tc>
          <w:tcPr>
            <w:tcW w:w="66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w:t>
            </w:r>
          </w:p>
        </w:tc>
        <w:tc>
          <w:tcPr>
            <w:tcW w:w="1028"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w:t>
            </w:r>
          </w:p>
        </w:tc>
        <w:tc>
          <w:tcPr>
            <w:tcW w:w="103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w:t>
            </w:r>
          </w:p>
        </w:tc>
        <w:tc>
          <w:tcPr>
            <w:tcW w:w="972" w:type="pct"/>
          </w:tcPr>
          <w:p w:rsidR="00106381" w:rsidRPr="00106381" w:rsidRDefault="00106381" w:rsidP="00106381">
            <w:pPr>
              <w:tabs>
                <w:tab w:val="left" w:pos="284"/>
                <w:tab w:val="left" w:pos="3828"/>
              </w:tabs>
              <w:rPr>
                <w:rFonts w:ascii="Times New Roman" w:eastAsia="Calibri" w:hAnsi="Times New Roman" w:cs="Times New Roman"/>
                <w:sz w:val="12"/>
                <w:szCs w:val="12"/>
              </w:rPr>
            </w:pPr>
            <w:r w:rsidRPr="00106381">
              <w:rPr>
                <w:rFonts w:ascii="Times New Roman" w:eastAsia="Calibri" w:hAnsi="Times New Roman" w:cs="Times New Roman"/>
                <w:sz w:val="12"/>
                <w:szCs w:val="12"/>
              </w:rPr>
              <w:t>-</w:t>
            </w:r>
          </w:p>
        </w:tc>
      </w:tr>
    </w:tbl>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AF1980" w:rsidRDefault="00106381" w:rsidP="00106381">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717482" cy="2513755"/>
            <wp:effectExtent l="0" t="0" r="0" b="0"/>
            <wp:docPr id="7" name="Рисунок 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19899" cy="2517293"/>
                    </a:xfrm>
                    <a:prstGeom prst="rect">
                      <a:avLst/>
                    </a:prstGeom>
                    <a:noFill/>
                    <a:ln>
                      <a:noFill/>
                    </a:ln>
                  </pic:spPr>
                </pic:pic>
              </a:graphicData>
            </a:graphic>
          </wp:inline>
        </w:drawing>
      </w:r>
    </w:p>
    <w:p w:rsidR="00AF1980" w:rsidRDefault="00106381" w:rsidP="00106381">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1876508" cy="476172"/>
            <wp:effectExtent l="0" t="0" r="0" b="0"/>
            <wp:docPr id="8" name="Рисунок 8"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 (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93812" cy="480563"/>
                    </a:xfrm>
                    <a:prstGeom prst="rect">
                      <a:avLst/>
                    </a:prstGeom>
                    <a:noFill/>
                    <a:ln>
                      <a:noFill/>
                    </a:ln>
                  </pic:spPr>
                </pic:pic>
              </a:graphicData>
            </a:graphic>
          </wp:inline>
        </w:drawing>
      </w:r>
    </w:p>
    <w:p w:rsidR="00B419D2" w:rsidRDefault="00B419D2" w:rsidP="00B419D2">
      <w:pPr>
        <w:tabs>
          <w:tab w:val="left" w:pos="284"/>
          <w:tab w:val="left" w:pos="3828"/>
        </w:tabs>
        <w:spacing w:after="0" w:line="240" w:lineRule="auto"/>
        <w:jc w:val="both"/>
        <w:rPr>
          <w:rFonts w:ascii="Times New Roman" w:eastAsia="Calibri" w:hAnsi="Times New Roman" w:cs="Times New Roman"/>
          <w:sz w:val="12"/>
          <w:szCs w:val="12"/>
        </w:rPr>
      </w:pPr>
    </w:p>
    <w:p w:rsidR="00B419D2" w:rsidRDefault="00B419D2" w:rsidP="00B419D2">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C8E7389" wp14:editId="3FF3362C">
            <wp:extent cx="3916792" cy="2639833"/>
            <wp:effectExtent l="0" t="0" r="0" b="0"/>
            <wp:docPr id="9" name="Рисунок 9"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notesFFF692\Новый рисунок.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920521" cy="2642346"/>
                    </a:xfrm>
                    <a:prstGeom prst="rect">
                      <a:avLst/>
                    </a:prstGeom>
                    <a:noFill/>
                    <a:ln>
                      <a:noFill/>
                    </a:ln>
                  </pic:spPr>
                </pic:pic>
              </a:graphicData>
            </a:graphic>
          </wp:inline>
        </w:drawing>
      </w:r>
    </w:p>
    <w:p w:rsidR="00B419D2" w:rsidRDefault="00B419D2" w:rsidP="00B419D2">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07202EF" wp14:editId="60E77991">
            <wp:extent cx="2091193" cy="3163536"/>
            <wp:effectExtent l="0" t="0" r="0" b="0"/>
            <wp:docPr id="10" name="Рисунок 10"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notesFFF692\Новый рисунок.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93911" cy="3167648"/>
                    </a:xfrm>
                    <a:prstGeom prst="rect">
                      <a:avLst/>
                    </a:prstGeom>
                    <a:noFill/>
                    <a:ln>
                      <a:noFill/>
                    </a:ln>
                  </pic:spPr>
                </pic:pic>
              </a:graphicData>
            </a:graphic>
          </wp:inline>
        </w:drawing>
      </w:r>
    </w:p>
    <w:p w:rsidR="00B419D2" w:rsidRDefault="00B419D2" w:rsidP="00B419D2">
      <w:pPr>
        <w:tabs>
          <w:tab w:val="left" w:pos="284"/>
          <w:tab w:val="left" w:pos="3828"/>
        </w:tabs>
        <w:spacing w:after="0" w:line="240" w:lineRule="auto"/>
        <w:jc w:val="both"/>
        <w:rPr>
          <w:rFonts w:ascii="Times New Roman" w:eastAsia="Calibri" w:hAnsi="Times New Roman" w:cs="Times New Roman"/>
          <w:sz w:val="12"/>
          <w:szCs w:val="12"/>
        </w:rPr>
      </w:pPr>
    </w:p>
    <w:p w:rsidR="00B419D2" w:rsidRDefault="00B419D2" w:rsidP="00B419D2">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2B2F9B80" wp14:editId="5C6D3F96">
            <wp:extent cx="3069860" cy="2377440"/>
            <wp:effectExtent l="0" t="0" r="0" b="0"/>
            <wp:docPr id="11" name="Рисунок 11"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notesFFF692\Новый рисунок.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71267" cy="2378530"/>
                    </a:xfrm>
                    <a:prstGeom prst="rect">
                      <a:avLst/>
                    </a:prstGeom>
                    <a:noFill/>
                    <a:ln>
                      <a:noFill/>
                    </a:ln>
                  </pic:spPr>
                </pic:pic>
              </a:graphicData>
            </a:graphic>
          </wp:inline>
        </w:drawing>
      </w:r>
      <w:r w:rsidRPr="008E30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14:anchorId="662D3F46" wp14:editId="70E13BD7">
            <wp:extent cx="1558456" cy="2453219"/>
            <wp:effectExtent l="0" t="0" r="0" b="0"/>
            <wp:docPr id="12" name="Рисунок 12" descr="C:\Users\user\AppData\Local\Temp\notesFFF692\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notesFFF692\Новый рисунок (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59532" cy="2454913"/>
                    </a:xfrm>
                    <a:prstGeom prst="rect">
                      <a:avLst/>
                    </a:prstGeom>
                    <a:noFill/>
                    <a:ln>
                      <a:noFill/>
                    </a:ln>
                  </pic:spPr>
                </pic:pic>
              </a:graphicData>
            </a:graphic>
          </wp:inline>
        </w:drawing>
      </w:r>
    </w:p>
    <w:p w:rsidR="00B419D2" w:rsidRDefault="00B419D2" w:rsidP="00B419D2">
      <w:pPr>
        <w:tabs>
          <w:tab w:val="left" w:pos="284"/>
          <w:tab w:val="left" w:pos="3828"/>
        </w:tabs>
        <w:spacing w:after="0" w:line="240" w:lineRule="auto"/>
        <w:jc w:val="both"/>
        <w:rPr>
          <w:rFonts w:ascii="Times New Roman" w:eastAsia="Calibri" w:hAnsi="Times New Roman" w:cs="Times New Roman"/>
          <w:sz w:val="12"/>
          <w:szCs w:val="12"/>
        </w:rPr>
      </w:pPr>
    </w:p>
    <w:p w:rsidR="00B419D2" w:rsidRDefault="00B419D2" w:rsidP="00B419D2">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BC19807" wp14:editId="1CF1EDD5">
            <wp:extent cx="2272891" cy="3220278"/>
            <wp:effectExtent l="0" t="0" r="0" b="0"/>
            <wp:docPr id="13" name="Рисунок 13" descr="C:\Users\user\Downloads\07-05-2026_14-47-27\схема к приказу 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07-05-2026_14-47-27\схема к приказу 13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73125" cy="3220609"/>
                    </a:xfrm>
                    <a:prstGeom prst="rect">
                      <a:avLst/>
                    </a:prstGeom>
                    <a:noFill/>
                    <a:ln>
                      <a:noFill/>
                    </a:ln>
                  </pic:spPr>
                </pic:pic>
              </a:graphicData>
            </a:graphic>
          </wp:inline>
        </w:drawing>
      </w:r>
    </w:p>
    <w:p w:rsidR="00B419D2" w:rsidRDefault="00B419D2" w:rsidP="00B419D2">
      <w:pPr>
        <w:tabs>
          <w:tab w:val="left" w:pos="284"/>
        </w:tabs>
        <w:spacing w:after="0" w:line="240" w:lineRule="auto"/>
        <w:jc w:val="both"/>
        <w:rPr>
          <w:rFonts w:ascii="Times New Roman" w:eastAsia="Calibri" w:hAnsi="Times New Roman" w:cs="Times New Roman"/>
          <w:sz w:val="12"/>
          <w:szCs w:val="12"/>
        </w:rPr>
      </w:pPr>
    </w:p>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B419D2" w:rsidRDefault="00B419D2" w:rsidP="003519F1">
      <w:pPr>
        <w:tabs>
          <w:tab w:val="left" w:pos="284"/>
          <w:tab w:val="left" w:pos="3828"/>
        </w:tabs>
        <w:spacing w:after="0" w:line="240" w:lineRule="auto"/>
        <w:jc w:val="both"/>
        <w:rPr>
          <w:rFonts w:ascii="Times New Roman" w:eastAsia="Calibri" w:hAnsi="Times New Roman" w:cs="Times New Roman"/>
          <w:sz w:val="12"/>
          <w:szCs w:val="12"/>
        </w:rPr>
      </w:pPr>
    </w:p>
    <w:p w:rsidR="00B419D2" w:rsidRDefault="00B419D2" w:rsidP="003519F1">
      <w:pPr>
        <w:tabs>
          <w:tab w:val="left" w:pos="284"/>
          <w:tab w:val="left" w:pos="3828"/>
        </w:tabs>
        <w:spacing w:after="0" w:line="240" w:lineRule="auto"/>
        <w:jc w:val="both"/>
        <w:rPr>
          <w:rFonts w:ascii="Times New Roman" w:eastAsia="Calibri" w:hAnsi="Times New Roman" w:cs="Times New Roman"/>
          <w:sz w:val="12"/>
          <w:szCs w:val="12"/>
        </w:rPr>
      </w:pPr>
    </w:p>
    <w:p w:rsidR="00B419D2" w:rsidRDefault="00B419D2" w:rsidP="003519F1">
      <w:pPr>
        <w:tabs>
          <w:tab w:val="left" w:pos="284"/>
          <w:tab w:val="left" w:pos="3828"/>
        </w:tabs>
        <w:spacing w:after="0" w:line="240" w:lineRule="auto"/>
        <w:jc w:val="both"/>
        <w:rPr>
          <w:rFonts w:ascii="Times New Roman" w:eastAsia="Calibri" w:hAnsi="Times New Roman" w:cs="Times New Roman"/>
          <w:sz w:val="12"/>
          <w:szCs w:val="12"/>
        </w:rPr>
      </w:pPr>
    </w:p>
    <w:p w:rsidR="00B419D2" w:rsidRDefault="00B419D2" w:rsidP="003519F1">
      <w:pPr>
        <w:tabs>
          <w:tab w:val="left" w:pos="284"/>
          <w:tab w:val="left" w:pos="3828"/>
        </w:tabs>
        <w:spacing w:after="0" w:line="240" w:lineRule="auto"/>
        <w:jc w:val="both"/>
        <w:rPr>
          <w:rFonts w:ascii="Times New Roman" w:eastAsia="Calibri" w:hAnsi="Times New Roman" w:cs="Times New Roman"/>
          <w:sz w:val="12"/>
          <w:szCs w:val="12"/>
        </w:rPr>
      </w:pPr>
    </w:p>
    <w:p w:rsidR="00A73400" w:rsidRPr="00A73400" w:rsidRDefault="00A73400" w:rsidP="00A73400">
      <w:pPr>
        <w:tabs>
          <w:tab w:val="left" w:pos="284"/>
          <w:tab w:val="left" w:pos="3828"/>
        </w:tabs>
        <w:spacing w:after="0" w:line="240" w:lineRule="auto"/>
        <w:jc w:val="center"/>
        <w:rPr>
          <w:rFonts w:ascii="Times New Roman" w:eastAsia="Calibri" w:hAnsi="Times New Roman" w:cs="Times New Roman"/>
          <w:b/>
          <w:sz w:val="12"/>
          <w:szCs w:val="12"/>
        </w:rPr>
      </w:pPr>
      <w:r w:rsidRPr="00A73400">
        <w:rPr>
          <w:rFonts w:ascii="Times New Roman" w:eastAsia="Calibri" w:hAnsi="Times New Roman" w:cs="Times New Roman"/>
          <w:b/>
          <w:sz w:val="12"/>
          <w:szCs w:val="12"/>
        </w:rPr>
        <w:lastRenderedPageBreak/>
        <w:t>СОБРАНИЕ ПРЕДСТАВИТЕЛЕЙ</w:t>
      </w:r>
    </w:p>
    <w:p w:rsidR="00A73400" w:rsidRPr="00A73400" w:rsidRDefault="00A73400" w:rsidP="00A73400">
      <w:pPr>
        <w:tabs>
          <w:tab w:val="left" w:pos="284"/>
          <w:tab w:val="left" w:pos="3828"/>
        </w:tabs>
        <w:spacing w:after="0" w:line="240" w:lineRule="auto"/>
        <w:jc w:val="center"/>
        <w:rPr>
          <w:rFonts w:ascii="Times New Roman" w:eastAsia="Calibri" w:hAnsi="Times New Roman" w:cs="Times New Roman"/>
          <w:b/>
          <w:sz w:val="12"/>
          <w:szCs w:val="12"/>
        </w:rPr>
      </w:pPr>
      <w:r w:rsidRPr="00A73400">
        <w:rPr>
          <w:rFonts w:ascii="Times New Roman" w:eastAsia="Calibri" w:hAnsi="Times New Roman" w:cs="Times New Roman"/>
          <w:b/>
          <w:sz w:val="12"/>
          <w:szCs w:val="12"/>
        </w:rPr>
        <w:t>МУНИЦИПАЛЬНОГО РАЙОНА СЕРГИЕВСКИЙ</w:t>
      </w:r>
    </w:p>
    <w:p w:rsidR="00A73400" w:rsidRPr="00A73400" w:rsidRDefault="00A73400" w:rsidP="00A73400">
      <w:pPr>
        <w:tabs>
          <w:tab w:val="left" w:pos="284"/>
          <w:tab w:val="left" w:pos="3828"/>
        </w:tabs>
        <w:spacing w:after="0" w:line="240" w:lineRule="auto"/>
        <w:jc w:val="center"/>
        <w:rPr>
          <w:rFonts w:ascii="Times New Roman" w:eastAsia="Calibri" w:hAnsi="Times New Roman" w:cs="Times New Roman"/>
          <w:b/>
          <w:sz w:val="12"/>
          <w:szCs w:val="12"/>
        </w:rPr>
      </w:pPr>
      <w:r w:rsidRPr="00A73400">
        <w:rPr>
          <w:rFonts w:ascii="Times New Roman" w:eastAsia="Calibri" w:hAnsi="Times New Roman" w:cs="Times New Roman"/>
          <w:b/>
          <w:sz w:val="12"/>
          <w:szCs w:val="12"/>
        </w:rPr>
        <w:t>САМАРСКОЙ ОБЛАСТИ</w:t>
      </w:r>
    </w:p>
    <w:p w:rsidR="00A73400" w:rsidRPr="00A73400" w:rsidRDefault="00A73400" w:rsidP="00A73400">
      <w:pPr>
        <w:tabs>
          <w:tab w:val="left" w:pos="284"/>
          <w:tab w:val="left" w:pos="3828"/>
        </w:tabs>
        <w:spacing w:after="0" w:line="240" w:lineRule="auto"/>
        <w:jc w:val="center"/>
        <w:rPr>
          <w:rFonts w:ascii="Times New Roman" w:eastAsia="Calibri" w:hAnsi="Times New Roman" w:cs="Times New Roman"/>
          <w:b/>
          <w:sz w:val="12"/>
          <w:szCs w:val="12"/>
        </w:rPr>
      </w:pPr>
    </w:p>
    <w:p w:rsidR="00A73400" w:rsidRPr="00A73400" w:rsidRDefault="00A73400" w:rsidP="00A73400">
      <w:pPr>
        <w:tabs>
          <w:tab w:val="left" w:pos="284"/>
          <w:tab w:val="left" w:pos="3828"/>
        </w:tabs>
        <w:spacing w:after="0" w:line="240" w:lineRule="auto"/>
        <w:jc w:val="center"/>
        <w:rPr>
          <w:rFonts w:ascii="Times New Roman" w:eastAsia="Calibri" w:hAnsi="Times New Roman" w:cs="Times New Roman"/>
          <w:b/>
          <w:sz w:val="12"/>
          <w:szCs w:val="12"/>
        </w:rPr>
      </w:pPr>
      <w:r w:rsidRPr="00A73400">
        <w:rPr>
          <w:rFonts w:ascii="Times New Roman" w:eastAsia="Calibri" w:hAnsi="Times New Roman" w:cs="Times New Roman"/>
          <w:b/>
          <w:sz w:val="12"/>
          <w:szCs w:val="12"/>
        </w:rPr>
        <w:t>РЕШЕНИЕ</w:t>
      </w:r>
    </w:p>
    <w:p w:rsidR="00A73400" w:rsidRPr="00A73400" w:rsidRDefault="00A73400" w:rsidP="00A73400">
      <w:pPr>
        <w:tabs>
          <w:tab w:val="left" w:pos="284"/>
          <w:tab w:val="left" w:pos="3828"/>
        </w:tabs>
        <w:spacing w:after="0" w:line="240" w:lineRule="auto"/>
        <w:jc w:val="center"/>
        <w:rPr>
          <w:rFonts w:ascii="Times New Roman" w:eastAsia="Calibri" w:hAnsi="Times New Roman" w:cs="Times New Roman"/>
          <w:b/>
          <w:sz w:val="12"/>
          <w:szCs w:val="12"/>
        </w:rPr>
      </w:pPr>
      <w:r w:rsidRPr="00A73400">
        <w:rPr>
          <w:rFonts w:ascii="Times New Roman" w:eastAsia="Calibri" w:hAnsi="Times New Roman" w:cs="Times New Roman"/>
          <w:b/>
          <w:sz w:val="12"/>
          <w:szCs w:val="12"/>
        </w:rPr>
        <w:t>«04» мая 2026г. № 26</w:t>
      </w:r>
    </w:p>
    <w:p w:rsidR="00A73400" w:rsidRPr="00A73400" w:rsidRDefault="00A73400" w:rsidP="00A73400">
      <w:pPr>
        <w:tabs>
          <w:tab w:val="left" w:pos="284"/>
          <w:tab w:val="left" w:pos="3828"/>
        </w:tabs>
        <w:spacing w:after="0" w:line="240" w:lineRule="auto"/>
        <w:jc w:val="center"/>
        <w:rPr>
          <w:rFonts w:ascii="Times New Roman" w:eastAsia="Calibri" w:hAnsi="Times New Roman" w:cs="Times New Roman"/>
          <w:b/>
          <w:sz w:val="12"/>
          <w:szCs w:val="12"/>
        </w:rPr>
      </w:pPr>
    </w:p>
    <w:p w:rsidR="00A73400" w:rsidRPr="00A73400" w:rsidRDefault="00A73400" w:rsidP="00A73400">
      <w:pPr>
        <w:tabs>
          <w:tab w:val="left" w:pos="284"/>
          <w:tab w:val="left" w:pos="3828"/>
        </w:tabs>
        <w:spacing w:after="0" w:line="240" w:lineRule="auto"/>
        <w:jc w:val="center"/>
        <w:rPr>
          <w:rFonts w:ascii="Times New Roman" w:eastAsia="Calibri" w:hAnsi="Times New Roman" w:cs="Times New Roman"/>
          <w:b/>
          <w:sz w:val="12"/>
          <w:szCs w:val="12"/>
        </w:rPr>
      </w:pPr>
      <w:r w:rsidRPr="00A73400">
        <w:rPr>
          <w:rFonts w:ascii="Times New Roman" w:eastAsia="Calibri" w:hAnsi="Times New Roman" w:cs="Times New Roman"/>
          <w:b/>
          <w:sz w:val="12"/>
          <w:szCs w:val="12"/>
        </w:rPr>
        <w:t>О внесении изменений и дополнений в бюджет муниципального района Сергиевский на 2026 год и на плановый период 2027 и 2028 годов</w:t>
      </w:r>
    </w:p>
    <w:p w:rsidR="00A73400" w:rsidRPr="00A73400" w:rsidRDefault="00A73400" w:rsidP="00A73400">
      <w:pPr>
        <w:tabs>
          <w:tab w:val="left" w:pos="284"/>
          <w:tab w:val="left" w:pos="3828"/>
        </w:tabs>
        <w:spacing w:after="0" w:line="240" w:lineRule="auto"/>
        <w:jc w:val="center"/>
        <w:rPr>
          <w:rFonts w:ascii="Times New Roman" w:eastAsia="Calibri" w:hAnsi="Times New Roman" w:cs="Times New Roman"/>
          <w:b/>
          <w:sz w:val="12"/>
          <w:szCs w:val="12"/>
        </w:rPr>
      </w:pPr>
    </w:p>
    <w:p w:rsidR="00A73400" w:rsidRPr="00A73400" w:rsidRDefault="00A73400" w:rsidP="00A73400">
      <w:pPr>
        <w:tabs>
          <w:tab w:val="left" w:pos="284"/>
          <w:tab w:val="left" w:pos="3828"/>
        </w:tabs>
        <w:spacing w:after="0" w:line="240" w:lineRule="auto"/>
        <w:ind w:firstLine="284"/>
        <w:jc w:val="both"/>
        <w:rPr>
          <w:rFonts w:ascii="Times New Roman" w:eastAsia="Calibri" w:hAnsi="Times New Roman" w:cs="Times New Roman"/>
          <w:sz w:val="12"/>
          <w:szCs w:val="12"/>
        </w:rPr>
      </w:pPr>
      <w:r w:rsidRPr="00A73400">
        <w:rPr>
          <w:rFonts w:ascii="Times New Roman" w:eastAsia="Calibri" w:hAnsi="Times New Roman" w:cs="Times New Roman"/>
          <w:sz w:val="12"/>
          <w:szCs w:val="12"/>
        </w:rPr>
        <w:t>Рассмотрев представленный Администрацией муниципального района Сергиевский бюджет на 2026 год и плановый период 2027 и 2028 годов, Собрание Представителей муниципального района Сергиевский</w:t>
      </w:r>
      <w:r>
        <w:rPr>
          <w:rFonts w:ascii="Times New Roman" w:eastAsia="Calibri" w:hAnsi="Times New Roman" w:cs="Times New Roman"/>
          <w:sz w:val="12"/>
          <w:szCs w:val="12"/>
        </w:rPr>
        <w:t xml:space="preserve"> </w:t>
      </w:r>
      <w:r w:rsidRPr="00A73400">
        <w:rPr>
          <w:rFonts w:ascii="Times New Roman" w:eastAsia="Calibri" w:hAnsi="Times New Roman" w:cs="Times New Roman"/>
          <w:sz w:val="12"/>
          <w:szCs w:val="12"/>
        </w:rPr>
        <w:t>решило</w:t>
      </w:r>
      <w:r w:rsidRPr="00A73400">
        <w:rPr>
          <w:rFonts w:ascii="Times New Roman" w:eastAsia="Calibri" w:hAnsi="Times New Roman" w:cs="Times New Roman"/>
          <w:sz w:val="12"/>
          <w:szCs w:val="12"/>
        </w:rPr>
        <w:t>:</w:t>
      </w:r>
    </w:p>
    <w:p w:rsidR="00A73400" w:rsidRPr="00A73400" w:rsidRDefault="00A73400" w:rsidP="00A73400">
      <w:pPr>
        <w:tabs>
          <w:tab w:val="left" w:pos="284"/>
          <w:tab w:val="left" w:pos="3828"/>
        </w:tabs>
        <w:spacing w:after="0" w:line="240" w:lineRule="auto"/>
        <w:ind w:firstLine="284"/>
        <w:jc w:val="both"/>
        <w:rPr>
          <w:rFonts w:ascii="Times New Roman" w:eastAsia="Calibri" w:hAnsi="Times New Roman" w:cs="Times New Roman"/>
          <w:sz w:val="12"/>
          <w:szCs w:val="12"/>
        </w:rPr>
      </w:pPr>
      <w:r w:rsidRPr="00A73400">
        <w:rPr>
          <w:rFonts w:ascii="Times New Roman" w:eastAsia="Calibri" w:hAnsi="Times New Roman" w:cs="Times New Roman"/>
          <w:sz w:val="12"/>
          <w:szCs w:val="12"/>
        </w:rPr>
        <w:t>1. Дополнить статьей 19 в следующей редакции:</w:t>
      </w:r>
    </w:p>
    <w:p w:rsidR="00A73400" w:rsidRPr="00A73400" w:rsidRDefault="00A73400" w:rsidP="00A73400">
      <w:pPr>
        <w:tabs>
          <w:tab w:val="left" w:pos="284"/>
          <w:tab w:val="left" w:pos="3828"/>
        </w:tabs>
        <w:spacing w:after="0" w:line="240" w:lineRule="auto"/>
        <w:ind w:firstLine="284"/>
        <w:jc w:val="both"/>
        <w:rPr>
          <w:rFonts w:ascii="Times New Roman" w:eastAsia="Calibri" w:hAnsi="Times New Roman" w:cs="Times New Roman"/>
          <w:sz w:val="12"/>
          <w:szCs w:val="12"/>
        </w:rPr>
      </w:pPr>
      <w:r w:rsidRPr="00A73400">
        <w:rPr>
          <w:rFonts w:ascii="Times New Roman" w:eastAsia="Calibri" w:hAnsi="Times New Roman" w:cs="Times New Roman"/>
          <w:sz w:val="12"/>
          <w:szCs w:val="12"/>
        </w:rPr>
        <w:t>«Статья 19</w:t>
      </w:r>
    </w:p>
    <w:p w:rsidR="00A73400" w:rsidRPr="00A73400" w:rsidRDefault="00A73400" w:rsidP="00A73400">
      <w:pPr>
        <w:tabs>
          <w:tab w:val="left" w:pos="284"/>
          <w:tab w:val="left" w:pos="3828"/>
        </w:tabs>
        <w:spacing w:after="0" w:line="240" w:lineRule="auto"/>
        <w:ind w:firstLine="284"/>
        <w:jc w:val="both"/>
        <w:rPr>
          <w:rFonts w:ascii="Times New Roman" w:eastAsia="Calibri" w:hAnsi="Times New Roman" w:cs="Times New Roman"/>
          <w:sz w:val="12"/>
          <w:szCs w:val="12"/>
        </w:rPr>
      </w:pPr>
      <w:r w:rsidRPr="00A73400">
        <w:rPr>
          <w:rFonts w:ascii="Times New Roman" w:eastAsia="Calibri" w:hAnsi="Times New Roman" w:cs="Times New Roman"/>
          <w:sz w:val="12"/>
          <w:szCs w:val="12"/>
        </w:rPr>
        <w:t xml:space="preserve">Размер части прибыли, полученной муниципальным унитарным предприятием муниципального района Сергиевский в очередном финансовом году, являющейся неналоговым доходом местного бюджета, рассчитывается в процентном отношении от прибыли предприятия, определяемой согласно документам бухгалтерского учета и отчетности, после уплаты налогов и иных обязательных платежей».  </w:t>
      </w:r>
    </w:p>
    <w:p w:rsidR="00A73400" w:rsidRPr="00A73400" w:rsidRDefault="00A73400" w:rsidP="00A73400">
      <w:pPr>
        <w:tabs>
          <w:tab w:val="left" w:pos="284"/>
          <w:tab w:val="left" w:pos="3828"/>
        </w:tabs>
        <w:spacing w:after="0" w:line="240" w:lineRule="auto"/>
        <w:ind w:firstLine="284"/>
        <w:jc w:val="both"/>
        <w:rPr>
          <w:rFonts w:ascii="Times New Roman" w:eastAsia="Calibri" w:hAnsi="Times New Roman" w:cs="Times New Roman"/>
          <w:sz w:val="12"/>
          <w:szCs w:val="12"/>
        </w:rPr>
      </w:pPr>
      <w:r w:rsidRPr="00A73400">
        <w:rPr>
          <w:rFonts w:ascii="Times New Roman" w:eastAsia="Calibri" w:hAnsi="Times New Roman" w:cs="Times New Roman"/>
          <w:sz w:val="12"/>
          <w:szCs w:val="12"/>
        </w:rPr>
        <w:t>2.   Приложения 1,3 изложить в новой редакции (прилагаются).</w:t>
      </w:r>
    </w:p>
    <w:p w:rsidR="00A73400" w:rsidRPr="00A73400" w:rsidRDefault="00A73400" w:rsidP="00A73400">
      <w:pPr>
        <w:tabs>
          <w:tab w:val="left" w:pos="284"/>
          <w:tab w:val="left" w:pos="3828"/>
        </w:tabs>
        <w:spacing w:after="0" w:line="240" w:lineRule="auto"/>
        <w:ind w:firstLine="284"/>
        <w:jc w:val="both"/>
        <w:rPr>
          <w:rFonts w:ascii="Times New Roman" w:eastAsia="Calibri" w:hAnsi="Times New Roman" w:cs="Times New Roman"/>
          <w:sz w:val="12"/>
          <w:szCs w:val="12"/>
        </w:rPr>
      </w:pPr>
      <w:r w:rsidRPr="00A73400">
        <w:rPr>
          <w:rFonts w:ascii="Times New Roman" w:eastAsia="Calibri" w:hAnsi="Times New Roman" w:cs="Times New Roman"/>
          <w:sz w:val="12"/>
          <w:szCs w:val="12"/>
        </w:rPr>
        <w:t>3. 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w:t>
      </w:r>
    </w:p>
    <w:p w:rsidR="00A73400" w:rsidRPr="00A73400" w:rsidRDefault="00A73400" w:rsidP="00A73400">
      <w:pPr>
        <w:tabs>
          <w:tab w:val="left" w:pos="284"/>
          <w:tab w:val="left" w:pos="3828"/>
        </w:tabs>
        <w:spacing w:after="0" w:line="240" w:lineRule="auto"/>
        <w:ind w:firstLine="284"/>
        <w:jc w:val="both"/>
        <w:rPr>
          <w:rFonts w:ascii="Times New Roman" w:eastAsia="Calibri" w:hAnsi="Times New Roman" w:cs="Times New Roman"/>
          <w:sz w:val="12"/>
          <w:szCs w:val="12"/>
        </w:rPr>
      </w:pPr>
      <w:r w:rsidRPr="00A73400">
        <w:rPr>
          <w:rFonts w:ascii="Times New Roman" w:eastAsia="Calibri" w:hAnsi="Times New Roman" w:cs="Times New Roman"/>
          <w:sz w:val="12"/>
          <w:szCs w:val="12"/>
        </w:rPr>
        <w:t>4. Настоящее решение вступает в силу с момента его официального опубликования.</w:t>
      </w:r>
    </w:p>
    <w:p w:rsidR="00A73400" w:rsidRPr="00A73400" w:rsidRDefault="00A73400" w:rsidP="00A73400">
      <w:pPr>
        <w:tabs>
          <w:tab w:val="left" w:pos="284"/>
          <w:tab w:val="left" w:pos="3828"/>
        </w:tabs>
        <w:spacing w:after="0" w:line="240" w:lineRule="auto"/>
        <w:jc w:val="right"/>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Председатель Собрания представителей</w:t>
      </w:r>
    </w:p>
    <w:p w:rsidR="00A73400" w:rsidRDefault="00A73400" w:rsidP="00A73400">
      <w:pPr>
        <w:tabs>
          <w:tab w:val="left" w:pos="284"/>
          <w:tab w:val="left" w:pos="3828"/>
        </w:tabs>
        <w:spacing w:after="0" w:line="240" w:lineRule="auto"/>
        <w:jc w:val="right"/>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муниципального района Сергиевский</w:t>
      </w:r>
    </w:p>
    <w:p w:rsidR="00A73400" w:rsidRPr="00A73400" w:rsidRDefault="00A73400" w:rsidP="00A73400">
      <w:pPr>
        <w:tabs>
          <w:tab w:val="left" w:pos="284"/>
          <w:tab w:val="left" w:pos="3828"/>
        </w:tabs>
        <w:spacing w:after="0" w:line="240" w:lineRule="auto"/>
        <w:jc w:val="right"/>
        <w:rPr>
          <w:rFonts w:ascii="Times New Roman" w:eastAsia="Calibri" w:hAnsi="Times New Roman" w:cs="Times New Roman"/>
          <w:sz w:val="12"/>
          <w:szCs w:val="12"/>
        </w:rPr>
      </w:pPr>
      <w:r w:rsidRPr="00A73400">
        <w:rPr>
          <w:rFonts w:ascii="Times New Roman" w:eastAsia="Calibri" w:hAnsi="Times New Roman" w:cs="Times New Roman"/>
          <w:sz w:val="12"/>
          <w:szCs w:val="12"/>
        </w:rPr>
        <w:t>А.Б. Александров</w:t>
      </w:r>
    </w:p>
    <w:p w:rsidR="00A73400" w:rsidRPr="00A73400" w:rsidRDefault="00A73400" w:rsidP="00A73400">
      <w:pPr>
        <w:tabs>
          <w:tab w:val="left" w:pos="284"/>
          <w:tab w:val="left" w:pos="3828"/>
        </w:tabs>
        <w:spacing w:after="0" w:line="240" w:lineRule="auto"/>
        <w:jc w:val="right"/>
        <w:rPr>
          <w:rFonts w:ascii="Times New Roman" w:eastAsia="Calibri" w:hAnsi="Times New Roman" w:cs="Times New Roman"/>
          <w:sz w:val="12"/>
          <w:szCs w:val="12"/>
        </w:rPr>
      </w:pPr>
    </w:p>
    <w:p w:rsidR="00A73400" w:rsidRDefault="00A73400" w:rsidP="00A73400">
      <w:pPr>
        <w:tabs>
          <w:tab w:val="left" w:pos="284"/>
          <w:tab w:val="left" w:pos="3828"/>
        </w:tabs>
        <w:spacing w:after="0" w:line="240" w:lineRule="auto"/>
        <w:jc w:val="right"/>
        <w:rPr>
          <w:rFonts w:ascii="Times New Roman" w:eastAsia="Calibri" w:hAnsi="Times New Roman" w:cs="Times New Roman"/>
          <w:sz w:val="12"/>
          <w:szCs w:val="12"/>
        </w:rPr>
      </w:pPr>
      <w:r w:rsidRPr="00A73400">
        <w:rPr>
          <w:rFonts w:ascii="Times New Roman" w:eastAsia="Calibri" w:hAnsi="Times New Roman" w:cs="Times New Roman"/>
          <w:sz w:val="12"/>
          <w:szCs w:val="12"/>
        </w:rPr>
        <w:t>Глава муниципального района Сергиевский</w:t>
      </w:r>
    </w:p>
    <w:p w:rsidR="00A73400" w:rsidRPr="00A73400" w:rsidRDefault="00A73400" w:rsidP="00A73400">
      <w:pPr>
        <w:tabs>
          <w:tab w:val="left" w:pos="284"/>
          <w:tab w:val="left" w:pos="3828"/>
        </w:tabs>
        <w:spacing w:after="0" w:line="240" w:lineRule="auto"/>
        <w:jc w:val="right"/>
        <w:rPr>
          <w:rFonts w:ascii="Times New Roman" w:eastAsia="Calibri" w:hAnsi="Times New Roman" w:cs="Times New Roman"/>
          <w:sz w:val="12"/>
          <w:szCs w:val="12"/>
        </w:rPr>
      </w:pPr>
      <w:r w:rsidRPr="00A73400">
        <w:rPr>
          <w:rFonts w:ascii="Times New Roman" w:eastAsia="Calibri" w:hAnsi="Times New Roman" w:cs="Times New Roman"/>
          <w:sz w:val="12"/>
          <w:szCs w:val="12"/>
        </w:rPr>
        <w:t>А.И. Екамасов</w:t>
      </w:r>
    </w:p>
    <w:p w:rsidR="00B419D2" w:rsidRDefault="00B419D2" w:rsidP="003519F1">
      <w:pPr>
        <w:tabs>
          <w:tab w:val="left" w:pos="284"/>
          <w:tab w:val="left" w:pos="3828"/>
        </w:tabs>
        <w:spacing w:after="0" w:line="240" w:lineRule="auto"/>
        <w:jc w:val="both"/>
        <w:rPr>
          <w:rFonts w:ascii="Times New Roman" w:eastAsia="Calibri" w:hAnsi="Times New Roman" w:cs="Times New Roman"/>
          <w:sz w:val="12"/>
          <w:szCs w:val="12"/>
        </w:rPr>
      </w:pPr>
    </w:p>
    <w:p w:rsidR="00A73400" w:rsidRPr="00A73400" w:rsidRDefault="00A73400" w:rsidP="00A73400">
      <w:pPr>
        <w:tabs>
          <w:tab w:val="left" w:pos="284"/>
          <w:tab w:val="left" w:pos="3828"/>
        </w:tabs>
        <w:spacing w:after="0" w:line="240" w:lineRule="auto"/>
        <w:jc w:val="right"/>
        <w:rPr>
          <w:rFonts w:ascii="Times New Roman" w:eastAsia="Calibri" w:hAnsi="Times New Roman" w:cs="Times New Roman"/>
          <w:i/>
          <w:sz w:val="12"/>
          <w:szCs w:val="12"/>
        </w:rPr>
      </w:pPr>
      <w:r w:rsidRPr="00A73400">
        <w:rPr>
          <w:rFonts w:ascii="Times New Roman" w:eastAsia="Calibri" w:hAnsi="Times New Roman" w:cs="Times New Roman"/>
          <w:i/>
          <w:sz w:val="12"/>
          <w:szCs w:val="12"/>
        </w:rPr>
        <w:t>Приложение №1</w:t>
      </w:r>
    </w:p>
    <w:p w:rsidR="00A73400" w:rsidRDefault="00A73400" w:rsidP="00A73400">
      <w:pPr>
        <w:tabs>
          <w:tab w:val="left" w:pos="284"/>
          <w:tab w:val="left" w:pos="3828"/>
        </w:tabs>
        <w:spacing w:after="0" w:line="240" w:lineRule="auto"/>
        <w:jc w:val="right"/>
        <w:rPr>
          <w:rFonts w:ascii="Times New Roman" w:eastAsia="Calibri" w:hAnsi="Times New Roman" w:cs="Times New Roman"/>
          <w:i/>
          <w:sz w:val="12"/>
          <w:szCs w:val="12"/>
        </w:rPr>
      </w:pPr>
      <w:r w:rsidRPr="00A73400">
        <w:rPr>
          <w:rFonts w:ascii="Times New Roman" w:eastAsia="Calibri" w:hAnsi="Times New Roman" w:cs="Times New Roman"/>
          <w:i/>
          <w:sz w:val="12"/>
          <w:szCs w:val="12"/>
        </w:rPr>
        <w:t xml:space="preserve">к Решению Собрания Представителей </w:t>
      </w:r>
    </w:p>
    <w:p w:rsidR="00A73400" w:rsidRDefault="00A73400" w:rsidP="00A73400">
      <w:pPr>
        <w:tabs>
          <w:tab w:val="left" w:pos="284"/>
          <w:tab w:val="left" w:pos="3828"/>
        </w:tabs>
        <w:spacing w:after="0" w:line="240" w:lineRule="auto"/>
        <w:jc w:val="right"/>
        <w:rPr>
          <w:rFonts w:ascii="Times New Roman" w:eastAsia="Calibri" w:hAnsi="Times New Roman" w:cs="Times New Roman"/>
          <w:i/>
          <w:sz w:val="12"/>
          <w:szCs w:val="12"/>
        </w:rPr>
      </w:pPr>
      <w:r w:rsidRPr="00A73400">
        <w:rPr>
          <w:rFonts w:ascii="Times New Roman" w:eastAsia="Calibri" w:hAnsi="Times New Roman" w:cs="Times New Roman"/>
          <w:i/>
          <w:sz w:val="12"/>
          <w:szCs w:val="12"/>
        </w:rPr>
        <w:t xml:space="preserve">муниципального района Сергиевский </w:t>
      </w:r>
      <w:r>
        <w:rPr>
          <w:rFonts w:ascii="Times New Roman" w:eastAsia="Calibri" w:hAnsi="Times New Roman" w:cs="Times New Roman"/>
          <w:i/>
          <w:sz w:val="12"/>
          <w:szCs w:val="12"/>
        </w:rPr>
        <w:t>Самарской области</w:t>
      </w:r>
    </w:p>
    <w:p w:rsidR="00A73400" w:rsidRPr="00A73400" w:rsidRDefault="00A73400" w:rsidP="00A73400">
      <w:pPr>
        <w:tabs>
          <w:tab w:val="left" w:pos="284"/>
          <w:tab w:val="left" w:pos="3828"/>
        </w:tabs>
        <w:spacing w:after="0" w:line="240" w:lineRule="auto"/>
        <w:jc w:val="right"/>
        <w:rPr>
          <w:rFonts w:ascii="Times New Roman" w:eastAsia="Calibri" w:hAnsi="Times New Roman" w:cs="Times New Roman"/>
          <w:i/>
          <w:sz w:val="12"/>
          <w:szCs w:val="12"/>
        </w:rPr>
      </w:pPr>
      <w:r w:rsidRPr="00A73400">
        <w:rPr>
          <w:rFonts w:ascii="Times New Roman" w:eastAsia="Calibri" w:hAnsi="Times New Roman" w:cs="Times New Roman"/>
          <w:i/>
          <w:sz w:val="12"/>
          <w:szCs w:val="12"/>
        </w:rPr>
        <w:t>№ 26 от "04" мая 2026г.</w:t>
      </w:r>
    </w:p>
    <w:p w:rsidR="00A73400" w:rsidRPr="00A73400" w:rsidRDefault="00A73400" w:rsidP="00A73400">
      <w:pPr>
        <w:tabs>
          <w:tab w:val="left" w:pos="284"/>
          <w:tab w:val="left" w:pos="3828"/>
        </w:tabs>
        <w:spacing w:after="0" w:line="240" w:lineRule="auto"/>
        <w:jc w:val="right"/>
        <w:rPr>
          <w:rFonts w:ascii="Times New Roman" w:eastAsia="Calibri" w:hAnsi="Times New Roman" w:cs="Times New Roman"/>
          <w:i/>
          <w:sz w:val="12"/>
          <w:szCs w:val="12"/>
        </w:rPr>
      </w:pPr>
    </w:p>
    <w:p w:rsidR="00B419D2" w:rsidRPr="00A73400" w:rsidRDefault="00A73400" w:rsidP="00A73400">
      <w:pPr>
        <w:tabs>
          <w:tab w:val="left" w:pos="284"/>
          <w:tab w:val="left" w:pos="3828"/>
        </w:tabs>
        <w:spacing w:after="0" w:line="240" w:lineRule="auto"/>
        <w:jc w:val="center"/>
        <w:rPr>
          <w:rFonts w:ascii="Times New Roman" w:eastAsia="Calibri" w:hAnsi="Times New Roman" w:cs="Times New Roman"/>
          <w:b/>
          <w:sz w:val="12"/>
          <w:szCs w:val="12"/>
        </w:rPr>
      </w:pPr>
      <w:r w:rsidRPr="00A73400">
        <w:rPr>
          <w:rFonts w:ascii="Times New Roman" w:eastAsia="Calibri" w:hAnsi="Times New Roman" w:cs="Times New Roman"/>
          <w:b/>
          <w:sz w:val="12"/>
          <w:szCs w:val="12"/>
        </w:rPr>
        <w:t>Ведомственная структура расходов бюджета муниципального района Сергиевский на 2026 год</w:t>
      </w:r>
    </w:p>
    <w:tbl>
      <w:tblPr>
        <w:tblStyle w:val="af1"/>
        <w:tblW w:w="0" w:type="auto"/>
        <w:tblInd w:w="5" w:type="dxa"/>
        <w:tblCellMar>
          <w:left w:w="0" w:type="dxa"/>
          <w:right w:w="0" w:type="dxa"/>
        </w:tblCellMar>
        <w:tblLook w:val="04A0" w:firstRow="1" w:lastRow="0" w:firstColumn="1" w:lastColumn="0" w:noHBand="0" w:noVBand="1"/>
      </w:tblPr>
      <w:tblGrid>
        <w:gridCol w:w="5059"/>
        <w:gridCol w:w="130"/>
        <w:gridCol w:w="164"/>
        <w:gridCol w:w="743"/>
        <w:gridCol w:w="283"/>
        <w:gridCol w:w="408"/>
        <w:gridCol w:w="731"/>
      </w:tblGrid>
      <w:tr w:rsidR="00A73400" w:rsidRPr="00A73400" w:rsidTr="00A73400">
        <w:trPr>
          <w:trHeight w:val="20"/>
        </w:trPr>
        <w:tc>
          <w:tcPr>
            <w:tcW w:w="0" w:type="auto"/>
            <w:vMerge w:val="restart"/>
            <w:hideMark/>
          </w:tcPr>
          <w:p w:rsidR="00A73400" w:rsidRPr="00A73400" w:rsidRDefault="00A73400" w:rsidP="00A73400">
            <w:pPr>
              <w:tabs>
                <w:tab w:val="left" w:pos="284"/>
                <w:tab w:val="left" w:pos="3828"/>
              </w:tabs>
              <w:rPr>
                <w:rFonts w:ascii="Times New Roman" w:eastAsia="Calibri" w:hAnsi="Times New Roman" w:cs="Times New Roman"/>
                <w:sz w:val="12"/>
                <w:szCs w:val="12"/>
              </w:rPr>
            </w:pPr>
            <w:bookmarkStart w:id="3" w:name="RANGE!A6:H401"/>
            <w:r w:rsidRPr="00A73400">
              <w:rPr>
                <w:rFonts w:ascii="Times New Roman" w:eastAsia="Calibri" w:hAnsi="Times New Roman" w:cs="Times New Roman"/>
                <w:sz w:val="12"/>
                <w:szCs w:val="12"/>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bookmarkEnd w:id="3"/>
          </w:p>
        </w:tc>
        <w:tc>
          <w:tcPr>
            <w:tcW w:w="0" w:type="auto"/>
            <w:vMerge w:val="restart"/>
            <w:hideMark/>
          </w:tcPr>
          <w:p w:rsidR="00A73400" w:rsidRPr="00A73400" w:rsidRDefault="00A73400" w:rsidP="00A73400">
            <w:pPr>
              <w:tabs>
                <w:tab w:val="left" w:pos="284"/>
                <w:tab w:val="left" w:pos="3828"/>
              </w:tabs>
              <w:rPr>
                <w:rFonts w:ascii="Times New Roman" w:eastAsia="Calibri" w:hAnsi="Times New Roman" w:cs="Times New Roman"/>
                <w:sz w:val="12"/>
                <w:szCs w:val="12"/>
              </w:rPr>
            </w:pPr>
            <w:proofErr w:type="spellStart"/>
            <w:r w:rsidRPr="00A73400">
              <w:rPr>
                <w:rFonts w:ascii="Times New Roman" w:eastAsia="Calibri" w:hAnsi="Times New Roman" w:cs="Times New Roman"/>
                <w:sz w:val="12"/>
                <w:szCs w:val="12"/>
              </w:rPr>
              <w:t>Рз</w:t>
            </w:r>
            <w:proofErr w:type="spellEnd"/>
          </w:p>
        </w:tc>
        <w:tc>
          <w:tcPr>
            <w:tcW w:w="0" w:type="auto"/>
            <w:vMerge w:val="restart"/>
            <w:hideMark/>
          </w:tcPr>
          <w:p w:rsidR="00A73400" w:rsidRPr="00A73400" w:rsidRDefault="00A73400" w:rsidP="00A73400">
            <w:pPr>
              <w:tabs>
                <w:tab w:val="left" w:pos="284"/>
                <w:tab w:val="left" w:pos="3828"/>
              </w:tabs>
              <w:rPr>
                <w:rFonts w:ascii="Times New Roman" w:eastAsia="Calibri" w:hAnsi="Times New Roman" w:cs="Times New Roman"/>
                <w:sz w:val="12"/>
                <w:szCs w:val="12"/>
              </w:rPr>
            </w:pPr>
            <w:proofErr w:type="gramStart"/>
            <w:r w:rsidRPr="00A73400">
              <w:rPr>
                <w:rFonts w:ascii="Times New Roman" w:eastAsia="Calibri" w:hAnsi="Times New Roman" w:cs="Times New Roman"/>
                <w:sz w:val="12"/>
                <w:szCs w:val="12"/>
              </w:rPr>
              <w:t>ПР</w:t>
            </w:r>
            <w:proofErr w:type="gramEnd"/>
          </w:p>
        </w:tc>
        <w:tc>
          <w:tcPr>
            <w:tcW w:w="743" w:type="dxa"/>
            <w:vMerge w:val="restart"/>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ЦСР</w:t>
            </w:r>
          </w:p>
        </w:tc>
        <w:tc>
          <w:tcPr>
            <w:tcW w:w="283" w:type="dxa"/>
            <w:vMerge w:val="restart"/>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ВР</w:t>
            </w:r>
          </w:p>
        </w:tc>
        <w:tc>
          <w:tcPr>
            <w:tcW w:w="1139" w:type="dxa"/>
            <w:gridSpan w:val="2"/>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Сумма, тыс. рублей</w:t>
            </w:r>
          </w:p>
        </w:tc>
      </w:tr>
      <w:tr w:rsidR="00A73400" w:rsidRPr="00A73400" w:rsidTr="00A73400">
        <w:trPr>
          <w:trHeight w:val="20"/>
        </w:trPr>
        <w:tc>
          <w:tcPr>
            <w:tcW w:w="0" w:type="auto"/>
            <w:vMerge/>
            <w:hideMark/>
          </w:tcPr>
          <w:p w:rsidR="00A73400" w:rsidRPr="00A73400" w:rsidRDefault="00A73400" w:rsidP="00A73400">
            <w:pPr>
              <w:tabs>
                <w:tab w:val="left" w:pos="284"/>
                <w:tab w:val="left" w:pos="3828"/>
              </w:tabs>
              <w:rPr>
                <w:rFonts w:ascii="Times New Roman" w:eastAsia="Calibri" w:hAnsi="Times New Roman" w:cs="Times New Roman"/>
                <w:sz w:val="12"/>
                <w:szCs w:val="12"/>
              </w:rPr>
            </w:pPr>
          </w:p>
        </w:tc>
        <w:tc>
          <w:tcPr>
            <w:tcW w:w="0" w:type="auto"/>
            <w:vMerge/>
            <w:hideMark/>
          </w:tcPr>
          <w:p w:rsidR="00A73400" w:rsidRPr="00A73400" w:rsidRDefault="00A73400" w:rsidP="00A73400">
            <w:pPr>
              <w:tabs>
                <w:tab w:val="left" w:pos="284"/>
                <w:tab w:val="left" w:pos="3828"/>
              </w:tabs>
              <w:rPr>
                <w:rFonts w:ascii="Times New Roman" w:eastAsia="Calibri" w:hAnsi="Times New Roman" w:cs="Times New Roman"/>
                <w:sz w:val="12"/>
                <w:szCs w:val="12"/>
              </w:rPr>
            </w:pPr>
          </w:p>
        </w:tc>
        <w:tc>
          <w:tcPr>
            <w:tcW w:w="0" w:type="auto"/>
            <w:vMerge/>
            <w:hideMark/>
          </w:tcPr>
          <w:p w:rsidR="00A73400" w:rsidRPr="00A73400" w:rsidRDefault="00A73400" w:rsidP="00A73400">
            <w:pPr>
              <w:tabs>
                <w:tab w:val="left" w:pos="284"/>
                <w:tab w:val="left" w:pos="3828"/>
              </w:tabs>
              <w:rPr>
                <w:rFonts w:ascii="Times New Roman" w:eastAsia="Calibri" w:hAnsi="Times New Roman" w:cs="Times New Roman"/>
                <w:sz w:val="12"/>
                <w:szCs w:val="12"/>
              </w:rPr>
            </w:pPr>
          </w:p>
        </w:tc>
        <w:tc>
          <w:tcPr>
            <w:tcW w:w="743" w:type="dxa"/>
            <w:vMerge/>
            <w:hideMark/>
          </w:tcPr>
          <w:p w:rsidR="00A73400" w:rsidRPr="00A73400" w:rsidRDefault="00A73400" w:rsidP="00A73400">
            <w:pPr>
              <w:tabs>
                <w:tab w:val="left" w:pos="284"/>
                <w:tab w:val="left" w:pos="3828"/>
              </w:tabs>
              <w:rPr>
                <w:rFonts w:ascii="Times New Roman" w:eastAsia="Calibri" w:hAnsi="Times New Roman" w:cs="Times New Roman"/>
                <w:sz w:val="12"/>
                <w:szCs w:val="12"/>
              </w:rPr>
            </w:pPr>
          </w:p>
        </w:tc>
        <w:tc>
          <w:tcPr>
            <w:tcW w:w="283" w:type="dxa"/>
            <w:vMerge/>
            <w:hideMark/>
          </w:tcPr>
          <w:p w:rsidR="00A73400" w:rsidRPr="00A73400" w:rsidRDefault="00A73400" w:rsidP="00A73400">
            <w:pPr>
              <w:tabs>
                <w:tab w:val="left" w:pos="284"/>
                <w:tab w:val="left" w:pos="3828"/>
              </w:tabs>
              <w:rPr>
                <w:rFonts w:ascii="Times New Roman" w:eastAsia="Calibri" w:hAnsi="Times New Roman" w:cs="Times New Roman"/>
                <w:sz w:val="12"/>
                <w:szCs w:val="12"/>
              </w:rPr>
            </w:pP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Всего</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0"/>
                <w:szCs w:val="10"/>
              </w:rPr>
            </w:pPr>
            <w:r w:rsidRPr="00A73400">
              <w:rPr>
                <w:rFonts w:ascii="Times New Roman" w:eastAsia="Calibri" w:hAnsi="Times New Roman" w:cs="Times New Roman"/>
                <w:sz w:val="10"/>
                <w:szCs w:val="10"/>
              </w:rPr>
              <w:t>в том числе за счет целевых средств вышестоящих бюджетов</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Собрание Представителей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2 159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ОБЩЕГОСУДАРСТВЕННЫЕ ВОПРОСЫ</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2 159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2 159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Непрограммные направления расходов местного бюджета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2 159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1 935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1 935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Исполнение судебных актов</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830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Администрация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1 516 123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436 822</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ОБЩЕГОСУДАРСТВЕННЫЕ ВОПРОСЫ</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257 519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539</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4 201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4 201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4 201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4 201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82 981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82 981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79 527</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79 527</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3 093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3 093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lastRenderedPageBreak/>
              <w:t>Межбюджетные трансферты</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346</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межбюджетные трансферты</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346</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Уплата налогов, сборов и иных платежей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850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Судебная система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180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180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Другие общегосударственные вопросы</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170 157</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359</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47 329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Обеспечение пассажирскими перевозками межпоселенческого характера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14 1 00 00000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3 373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14 1 00 00000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3 373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бюджетным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14 1 00 00000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3 373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Развитие системы оказания автотранспортных услуг структурных подразделений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14 2 00 00000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43 957</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14 2 00 00000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170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14 2 00 00000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170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14 2 00 00000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43 784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бюджетным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14 2 00 00000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43 784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14 2 00 00000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Уплата налогов, сборов и иных платежей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14 2 00 00000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850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3 150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3 150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3 150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24 890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23 290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казенных учреждений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23 290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1 439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1 439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Уплата налогов, сборов и иных платежей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850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82 626</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359</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13 060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казенных учреждений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13 060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4 757</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359</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4 757</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359</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64 563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бюджетным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20 902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автономным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43 661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Исполнение судебных актов</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830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Уплата налогов, сборов и иных платежей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850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12 163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11 940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казенных учреждений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11 940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НАЦИОНАЛЬНАЯ БЕЗОПАСНОСТЬ И ПРАВООХРАНИТЕЛЬНАЯ ДЕЯТЕЛЬНОСТЬ</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14 906</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3 197</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10 403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2 418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7 521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2 418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1 223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1 223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lastRenderedPageBreak/>
              <w:t>Предоставление субсидий бюджетным, автономным учреждениям и иным некоммерческим организациям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6 298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2 418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автономным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6 298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2 418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2 882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522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522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2 360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бюджетным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автономным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2 279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4 503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779</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Социальное обеспечение и иные выплаты населению</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Премии и гранты</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"Профилактика терроризма и экстремизма в муниципальном районе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382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382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автономным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382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2 432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779</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2 424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772</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2 424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772</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Непрограммные направления расходов местного бюджета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1 000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Социальное обеспечение и иные выплаты населению</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1 000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выплаты населению</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360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1 000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НАЦИОНАЛЬНАЯ ЭКОНОМИКА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199 589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49 851</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Сельское хозяйство и рыболовство</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14 199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11 554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11 011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8 366</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9 505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7 394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казенных учреждений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8 960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7 384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545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1 474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973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1 474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973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Социальное обеспечение и иные выплаты населению</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Уплата налогов, сборов и иных платежей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850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proofErr w:type="gramStart"/>
            <w:r w:rsidRPr="00A73400">
              <w:rPr>
                <w:rFonts w:ascii="Times New Roman" w:eastAsia="Calibri" w:hAnsi="Times New Roman" w:cs="Times New Roman"/>
                <w:sz w:val="12"/>
                <w:szCs w:val="12"/>
              </w:rPr>
              <w:t>Муниципальная</w:t>
            </w:r>
            <w:proofErr w:type="gramEnd"/>
            <w:r w:rsidRPr="00A73400">
              <w:rPr>
                <w:rFonts w:ascii="Times New Roman" w:eastAsia="Calibri" w:hAnsi="Times New Roman" w:cs="Times New Roman"/>
                <w:sz w:val="12"/>
                <w:szCs w:val="12"/>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3 188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3 188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3 188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3 188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3 188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3 188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Водное хозяйство</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39 403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37 433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39 403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37 433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39 403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37 433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39 403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37 433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Транспорт</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08</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34 594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34 594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Обеспечение пассажирскими перевозками межпоселенческого характера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14 1 00 00000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34 594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14 1 00 00000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34 594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14 1 00 00000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34 594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lastRenderedPageBreak/>
              <w:t>Дорожное хозяйство (дорожные фонды)</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09</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109 741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877</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877</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877</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74 602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74 602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74 602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21 0 00 00000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34 262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21 0 00 00000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34 262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21 0 00 00000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34 262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Другие вопросы в области национальной экономики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1 651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864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"Развитие малого и среднего предпринимательства в муниципальном районе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1 039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864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1 031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855</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1 031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855</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ЖИЛИЩНО-КОММУНАЛЬНОЕ ХОЗЯЙСТВО</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669 592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200 331</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Жилищное хозяйство</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177 454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163 668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2 125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2 065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2 065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Уплата налогов, сборов и иных платежей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850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"Переселение граждан из аварийного и непригодного для проживания жилищного фонда на территории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174 829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163 668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174 479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163 668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Бюджетные инвестиции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174 479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163 668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Коммунальное хозяйство</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45 000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36 662</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45 000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36 662</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3 264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3 264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40 736</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36 662</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Бюджетные инвестиции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40 736</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36 662</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1 000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Уплата налогов, сборов и иных платежей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850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1 000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Благоустройство</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104 436</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42 033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42 033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42 033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21 0 00 00000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44 846</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21 0 00 00000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44 846</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21 0 00 00000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44 846</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"Формирование комфортной городской среды"</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17 507</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17 507</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17 507</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"Реализация проекта "</w:t>
            </w:r>
            <w:proofErr w:type="gramStart"/>
            <w:r w:rsidRPr="00A73400">
              <w:rPr>
                <w:rFonts w:ascii="Times New Roman" w:eastAsia="Calibri" w:hAnsi="Times New Roman" w:cs="Times New Roman"/>
                <w:sz w:val="12"/>
                <w:szCs w:val="12"/>
              </w:rPr>
              <w:t>Инициативное</w:t>
            </w:r>
            <w:proofErr w:type="gramEnd"/>
            <w:r w:rsidRPr="00A73400">
              <w:rPr>
                <w:rFonts w:ascii="Times New Roman" w:eastAsia="Calibri" w:hAnsi="Times New Roman" w:cs="Times New Roman"/>
                <w:sz w:val="12"/>
                <w:szCs w:val="12"/>
              </w:rPr>
              <w:t xml:space="preserve"> бюджетирование" на территории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Другие вопросы в области жилищно-коммунального хозяйства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342 703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342 703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342 702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Бюджетные инвестиции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342 702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ОХРАНА ОКРУЖАЮЩЕЙ СРЕДЫ</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06</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7 576</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1 431</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Другие вопросы в области охраны окружающей среды</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06</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7 576</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1 431</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3 069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1 431</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3 069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1 431</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3 069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1 431</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905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825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825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Социальное обеспечение и иные выплаты населению</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Премии и гранты</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xml:space="preserve">Муниципальная программа "Обращение с отходами на территории </w:t>
            </w:r>
            <w:proofErr w:type="spellStart"/>
            <w:r w:rsidRPr="00A73400">
              <w:rPr>
                <w:rFonts w:ascii="Times New Roman" w:eastAsia="Calibri" w:hAnsi="Times New Roman" w:cs="Times New Roman"/>
                <w:sz w:val="12"/>
                <w:szCs w:val="12"/>
              </w:rPr>
              <w:t>м.р</w:t>
            </w:r>
            <w:proofErr w:type="spellEnd"/>
            <w:r w:rsidRPr="00A73400">
              <w:rPr>
                <w:rFonts w:ascii="Times New Roman" w:eastAsia="Calibri" w:hAnsi="Times New Roman" w:cs="Times New Roman"/>
                <w:sz w:val="12"/>
                <w:szCs w:val="12"/>
              </w:rPr>
              <w:t>.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28 0 00 00000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3 602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28 0 00 00000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3 602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28 0 00 00000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3 602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ОБРАЗОВАНИЕ</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148 643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38 063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Общее образование</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95 828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95 828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95 828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автономным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95 828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Профессиональная подготовка, переподготовка и повышение квалификации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55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"Развитие муниципальной службы в администрации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Молодежная политика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07</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8 769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5 563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3 632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3 632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бюджетным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3 632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"Дети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5 137</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5 063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5 137</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5 063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бюджетным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1 141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1 066</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автономным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3 996</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3 996</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Другие вопросы в области образования</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09</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43 992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32 500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43 992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32 500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43 992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32 500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43 992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32 500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КУЛЬТУРА, КИНЕМАТОГРАФИЯ</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160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Другие вопросы в области культуры, кинематографии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160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бюджетным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бюджетным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ЗДРАВООХРАНЕНИЕ</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09</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110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Другие вопросы в области здравоохранения</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09</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09</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110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lastRenderedPageBreak/>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Социальное обеспечение и иные выплаты населению</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выплаты населению</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360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"Укрепление общественного здоровья на территории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СОЦИАЛЬНАЯ ПОЛИТИКА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63 582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57 039</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Социальное обеспечение населения</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14 413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14 024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14 024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14 024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Обеспечение пассажирскими перевозками межпоселенческого характера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14 1 00 00000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14 024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14 024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14 1 00 00000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14 024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14 024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бюджетным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14 1 00 00000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14 024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14 024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"Обеспечение беспрепятственного доступа инвалидов и маломобильных групп населения к объектам социальной инфраструктуры и информации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Непрограммные направления расходов местного бюджета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Социальное обеспечение и иные выплаты населению</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Охрана семьи и детства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37 411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32 962</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5 420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5 420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Социальное обеспечение и иные выплаты населению</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5 420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5 420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5 420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5 420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xml:space="preserve">Муниципальная  программа  муниципального района Сергиевский "Молодой </w:t>
            </w:r>
            <w:proofErr w:type="gramStart"/>
            <w:r w:rsidRPr="00A73400">
              <w:rPr>
                <w:rFonts w:ascii="Times New Roman" w:eastAsia="Calibri" w:hAnsi="Times New Roman" w:cs="Times New Roman"/>
                <w:sz w:val="12"/>
                <w:szCs w:val="12"/>
              </w:rPr>
              <w:t>семье-доступное</w:t>
            </w:r>
            <w:proofErr w:type="gramEnd"/>
            <w:r w:rsidRPr="00A73400">
              <w:rPr>
                <w:rFonts w:ascii="Times New Roman" w:eastAsia="Calibri" w:hAnsi="Times New Roman" w:cs="Times New Roman"/>
                <w:sz w:val="12"/>
                <w:szCs w:val="12"/>
              </w:rPr>
              <w:t xml:space="preserve"> жилье"</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11 467</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7 017</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Социальное обеспечение и иные выплаты населению</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11 467</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7 017</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11 467</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7 017</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20 525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20 525</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20 525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20 525</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Бюджетные инвестиции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20 525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20 525</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Другие вопросы в области социальной политики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11 758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10 053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8 557</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8 553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7 367</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7 367</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казенных учреждений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7 367</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7 367</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1 184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1 184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1 184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1 184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Уплата налогов, сборов и иных платежей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850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"Дети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715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380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380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Социальное обеспечение и иные выплаты населению</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335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выплаты населению</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360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335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2 173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1 500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1 951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1 278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1 951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1 278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"Улучшение условий и охраны труда в муниципальном районе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lastRenderedPageBreak/>
              <w:t>Предоставление субсидий бюджетным, автономным учреждениям и иным некоммерческим организациям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630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ФИЗИЧЕСКАЯ КУЛЬТУРА И СПОРТ</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154 445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86 372</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Физическая культура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89 313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22 693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66 478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1 000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66 478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1 000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автономным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66 478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1 000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22 834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21 693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22 834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21 693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22 834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21 693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Массовый спорт</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65 132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63 680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65 132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63 680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1 389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1 389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63 743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63 680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Бюджетные инвестиции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63 743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63 680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Контрольно-ревизионное управление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2 355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ОБЩЕГОСУДАРСТВЕННЫЕ ВОПРОСЫ</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2 355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2 355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Непрограммные направления расходов местного бюджета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2 355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2 322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2 322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16 839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ОБЩЕГОСУДАРСТВЕННЫЕ ВОПРОСЫ</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16 839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15 539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15 539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15 152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15 152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385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385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Уплата налогов, сборов и иных платежей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850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Другие общегосударственные вопросы</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1 300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1 300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1 300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1 300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188 427</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1 135</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НАЦИОНАЛЬНАЯ БЕЗОПАСНОСТЬ И ПРАВООХРАНИТЕЛЬНАЯ ДЕЯТЕЛЬНОСТЬ</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250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бюджетным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автономным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ОБРАЗОВАНИЕ</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35 988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Дополнительное образование детей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35 988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xml:space="preserve">Муниципальная программа "Развитие сферы культуры и туризма на территории муниципального </w:t>
            </w:r>
            <w:r w:rsidRPr="00A73400">
              <w:rPr>
                <w:rFonts w:ascii="Times New Roman" w:eastAsia="Calibri" w:hAnsi="Times New Roman" w:cs="Times New Roman"/>
                <w:sz w:val="12"/>
                <w:szCs w:val="12"/>
              </w:rPr>
              <w:lastRenderedPageBreak/>
              <w:t>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lastRenderedPageBreak/>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35 988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lastRenderedPageBreak/>
              <w:t>Предоставление субсидий бюджетным, автономным учреждениям и иным некоммерческим организациям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35 988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бюджетным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35 988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КУЛЬТУРА, КИНЕМАТОГРАФИЯ</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152 189</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1 135</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Культура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116 604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1 135</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116 604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1 135</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116 604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1 135</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бюджетным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40 291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904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автономным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76 313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231</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Другие вопросы в области культуры, кинематографии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35 585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34 791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33 031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казенных учреждений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33 031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1 420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бюджетным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автономным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1 220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795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795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автономным учреждениям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795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Управление финансами Администрации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148 873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3 714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ОБЩЕГОСУДАРСТВЕННЫЕ ВОПРОСЫ</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24 694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22 935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22 935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Подпрограмма "Управление деятельности Управления финансами администрации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18 3 00 00000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22 935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18 3 00 00000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22 883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18 3 00 00000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22 883</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18 3 00 00000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18 3 00 00000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52</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Резервные фонды</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811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Непрограммные направления расходов местного бюджета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811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811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Резервные средства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870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811</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Другие общегосударственные вопросы</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948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948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948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948</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НАЦИОНАЛЬНАЯ БЕЗОПАСНОСТЬ И ПРАВООХРАНИТЕЛЬНАЯ ДЕЯТЕЛЬНОСТЬ</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СОЦИАЛЬНАЯ ПОЛИТИКА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7 200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Пенсионное обеспечение</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7 200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Непрограммные направления расходов местного бюджета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7 200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Социальное обеспечение и иные выплаты населению</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7 200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Публичные нормативные социальные выплаты гражданам</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7 200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ОБСЛУЖИВАНИЕ ГОСУДАРСТВЕННОГО (МУНИЦИПАЛЬНОГО) ДОЛГА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5 000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Обслуживание государственного (муниципального) внутреннего долга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5 000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lastRenderedPageBreak/>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5 000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Подпрограмма "Управление муниципальным долгом муниципального района Сергиевский Самарской области "</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18 1 00 00000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5 000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Обслуживание государственного (муниципального) долга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18 1 00 00000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5 000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Обслуживание муниципального долга</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18 1 00 00000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730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5 000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МЕЖБЮДЖЕТНЫЕ ТРАНСФЕРТЫ ОБЩЕГО ХАРАКТЕРА БЮДЖЕТАМ БЮДЖЕТНОЙ СИСТЕМЫ РОССИЙСКОЙ ФЕДЕРАЦИИ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00</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111 974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3 714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Дотации на выравнивание бюджетной обеспеченности субъектов Российской Федерации и муниципальных образований</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63 714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3 714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63 714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3 714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18 2 00 00000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63 714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3 714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Межбюджетные трансферты</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18 2 00 00000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63 714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3 714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Дотации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18 2 00 00000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510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63 714</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3 714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Иные дотации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48 260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18 0 00 00000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48 260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18 2 00 00000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48 260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Межбюджетные трансферты</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18 2 00 00000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48 260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межбюджетные трансферты</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18 2 00 00000</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540</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48 260</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ИТОГО</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74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283"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0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1 874 775</w:t>
            </w:r>
          </w:p>
        </w:tc>
        <w:tc>
          <w:tcPr>
            <w:tcW w:w="731"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441 671</w:t>
            </w:r>
          </w:p>
        </w:tc>
      </w:tr>
    </w:tbl>
    <w:p w:rsidR="00B419D2" w:rsidRDefault="00B419D2" w:rsidP="003519F1">
      <w:pPr>
        <w:tabs>
          <w:tab w:val="left" w:pos="284"/>
          <w:tab w:val="left" w:pos="3828"/>
        </w:tabs>
        <w:spacing w:after="0" w:line="240" w:lineRule="auto"/>
        <w:jc w:val="both"/>
        <w:rPr>
          <w:rFonts w:ascii="Times New Roman" w:eastAsia="Calibri" w:hAnsi="Times New Roman" w:cs="Times New Roman"/>
          <w:sz w:val="12"/>
          <w:szCs w:val="12"/>
        </w:rPr>
      </w:pPr>
    </w:p>
    <w:p w:rsidR="00A73400" w:rsidRPr="00A73400" w:rsidRDefault="00A73400" w:rsidP="00A73400">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A73400" w:rsidRDefault="00A73400" w:rsidP="00A73400">
      <w:pPr>
        <w:tabs>
          <w:tab w:val="left" w:pos="284"/>
          <w:tab w:val="left" w:pos="3828"/>
        </w:tabs>
        <w:spacing w:after="0" w:line="240" w:lineRule="auto"/>
        <w:jc w:val="right"/>
        <w:rPr>
          <w:rFonts w:ascii="Times New Roman" w:eastAsia="Calibri" w:hAnsi="Times New Roman" w:cs="Times New Roman"/>
          <w:i/>
          <w:sz w:val="12"/>
          <w:szCs w:val="12"/>
        </w:rPr>
      </w:pPr>
      <w:r w:rsidRPr="00A73400">
        <w:rPr>
          <w:rFonts w:ascii="Times New Roman" w:eastAsia="Calibri" w:hAnsi="Times New Roman" w:cs="Times New Roman"/>
          <w:i/>
          <w:sz w:val="12"/>
          <w:szCs w:val="12"/>
        </w:rPr>
        <w:t xml:space="preserve">к Решению Собрания Представителей </w:t>
      </w:r>
    </w:p>
    <w:p w:rsidR="00A73400" w:rsidRDefault="00A73400" w:rsidP="00A73400">
      <w:pPr>
        <w:tabs>
          <w:tab w:val="left" w:pos="284"/>
          <w:tab w:val="left" w:pos="3828"/>
        </w:tabs>
        <w:spacing w:after="0" w:line="240" w:lineRule="auto"/>
        <w:jc w:val="right"/>
        <w:rPr>
          <w:rFonts w:ascii="Times New Roman" w:eastAsia="Calibri" w:hAnsi="Times New Roman" w:cs="Times New Roman"/>
          <w:i/>
          <w:sz w:val="12"/>
          <w:szCs w:val="12"/>
        </w:rPr>
      </w:pPr>
      <w:r w:rsidRPr="00A73400">
        <w:rPr>
          <w:rFonts w:ascii="Times New Roman" w:eastAsia="Calibri" w:hAnsi="Times New Roman" w:cs="Times New Roman"/>
          <w:i/>
          <w:sz w:val="12"/>
          <w:szCs w:val="12"/>
        </w:rPr>
        <w:t xml:space="preserve">муниципального района Сергиевский </w:t>
      </w:r>
      <w:r>
        <w:rPr>
          <w:rFonts w:ascii="Times New Roman" w:eastAsia="Calibri" w:hAnsi="Times New Roman" w:cs="Times New Roman"/>
          <w:i/>
          <w:sz w:val="12"/>
          <w:szCs w:val="12"/>
        </w:rPr>
        <w:t>Самарской области</w:t>
      </w:r>
    </w:p>
    <w:p w:rsidR="00A73400" w:rsidRPr="00A73400" w:rsidRDefault="00A73400" w:rsidP="00A73400">
      <w:pPr>
        <w:tabs>
          <w:tab w:val="left" w:pos="284"/>
          <w:tab w:val="left" w:pos="3828"/>
        </w:tabs>
        <w:spacing w:after="0" w:line="240" w:lineRule="auto"/>
        <w:jc w:val="right"/>
        <w:rPr>
          <w:rFonts w:ascii="Times New Roman" w:eastAsia="Calibri" w:hAnsi="Times New Roman" w:cs="Times New Roman"/>
          <w:i/>
          <w:sz w:val="12"/>
          <w:szCs w:val="12"/>
        </w:rPr>
      </w:pPr>
      <w:r w:rsidRPr="00A73400">
        <w:rPr>
          <w:rFonts w:ascii="Times New Roman" w:eastAsia="Calibri" w:hAnsi="Times New Roman" w:cs="Times New Roman"/>
          <w:i/>
          <w:sz w:val="12"/>
          <w:szCs w:val="12"/>
        </w:rPr>
        <w:t>№ 26 от "04" мая 2026г.</w:t>
      </w:r>
    </w:p>
    <w:p w:rsidR="00A73400" w:rsidRDefault="00A73400" w:rsidP="00A73400">
      <w:pPr>
        <w:tabs>
          <w:tab w:val="left" w:pos="284"/>
          <w:tab w:val="left" w:pos="3828"/>
        </w:tabs>
        <w:spacing w:after="0" w:line="240" w:lineRule="auto"/>
        <w:jc w:val="center"/>
        <w:rPr>
          <w:rFonts w:ascii="Times New Roman" w:eastAsia="Calibri" w:hAnsi="Times New Roman" w:cs="Times New Roman"/>
          <w:b/>
          <w:sz w:val="12"/>
          <w:szCs w:val="12"/>
        </w:rPr>
      </w:pPr>
      <w:r w:rsidRPr="00A73400">
        <w:rPr>
          <w:rFonts w:ascii="Times New Roman" w:eastAsia="Calibri" w:hAnsi="Times New Roman" w:cs="Times New Roman"/>
          <w:b/>
          <w:sz w:val="12"/>
          <w:szCs w:val="12"/>
        </w:rPr>
        <w:t>Распределение бюджетных ассигнований по целевым статьям</w:t>
      </w:r>
    </w:p>
    <w:p w:rsidR="00B419D2" w:rsidRPr="00A73400" w:rsidRDefault="00A73400" w:rsidP="00A73400">
      <w:pPr>
        <w:tabs>
          <w:tab w:val="left" w:pos="284"/>
          <w:tab w:val="left" w:pos="3828"/>
        </w:tabs>
        <w:spacing w:after="0" w:line="240" w:lineRule="auto"/>
        <w:jc w:val="center"/>
        <w:rPr>
          <w:rFonts w:ascii="Times New Roman" w:eastAsia="Calibri" w:hAnsi="Times New Roman" w:cs="Times New Roman"/>
          <w:b/>
          <w:sz w:val="12"/>
          <w:szCs w:val="12"/>
        </w:rPr>
      </w:pPr>
      <w:r w:rsidRPr="00A73400">
        <w:rPr>
          <w:rFonts w:ascii="Times New Roman" w:eastAsia="Calibri" w:hAnsi="Times New Roman" w:cs="Times New Roman"/>
          <w:b/>
          <w:sz w:val="12"/>
          <w:szCs w:val="12"/>
        </w:rPr>
        <w:t xml:space="preserve"> (муниципальным программам и непрограммным направлениям деятельности), группам и подгруппам </w:t>
      </w:r>
      <w:proofErr w:type="gramStart"/>
      <w:r w:rsidRPr="00A73400">
        <w:rPr>
          <w:rFonts w:ascii="Times New Roman" w:eastAsia="Calibri" w:hAnsi="Times New Roman" w:cs="Times New Roman"/>
          <w:b/>
          <w:sz w:val="12"/>
          <w:szCs w:val="12"/>
        </w:rPr>
        <w:t>видов расходов классификации расходов бюджета муниципального района</w:t>
      </w:r>
      <w:proofErr w:type="gramEnd"/>
      <w:r w:rsidRPr="00A73400">
        <w:rPr>
          <w:rFonts w:ascii="Times New Roman" w:eastAsia="Calibri" w:hAnsi="Times New Roman" w:cs="Times New Roman"/>
          <w:b/>
          <w:sz w:val="12"/>
          <w:szCs w:val="12"/>
        </w:rPr>
        <w:t xml:space="preserve"> Сергиевский на 2026 год</w:t>
      </w:r>
    </w:p>
    <w:tbl>
      <w:tblPr>
        <w:tblStyle w:val="af1"/>
        <w:tblW w:w="0" w:type="auto"/>
        <w:tblInd w:w="5" w:type="dxa"/>
        <w:tblCellMar>
          <w:left w:w="0" w:type="dxa"/>
          <w:right w:w="0" w:type="dxa"/>
        </w:tblCellMar>
        <w:tblLook w:val="04A0" w:firstRow="1" w:lastRow="0" w:firstColumn="1" w:lastColumn="0" w:noHBand="0" w:noVBand="1"/>
      </w:tblPr>
      <w:tblGrid>
        <w:gridCol w:w="5259"/>
        <w:gridCol w:w="788"/>
        <w:gridCol w:w="190"/>
        <w:gridCol w:w="426"/>
        <w:gridCol w:w="855"/>
      </w:tblGrid>
      <w:tr w:rsidR="00A73400" w:rsidRPr="00A73400" w:rsidTr="00A73400">
        <w:trPr>
          <w:trHeight w:val="20"/>
        </w:trPr>
        <w:tc>
          <w:tcPr>
            <w:tcW w:w="0" w:type="auto"/>
            <w:vMerge w:val="restart"/>
            <w:hideMark/>
          </w:tcPr>
          <w:p w:rsidR="00A73400" w:rsidRPr="00A73400" w:rsidRDefault="00A73400" w:rsidP="00A73400">
            <w:pPr>
              <w:tabs>
                <w:tab w:val="left" w:pos="284"/>
                <w:tab w:val="left" w:pos="3828"/>
              </w:tabs>
              <w:rPr>
                <w:rFonts w:ascii="Times New Roman" w:eastAsia="Calibri" w:hAnsi="Times New Roman" w:cs="Times New Roman"/>
                <w:sz w:val="12"/>
                <w:szCs w:val="12"/>
              </w:rPr>
            </w:pPr>
            <w:bookmarkStart w:id="4" w:name="RANGE!A6:F210"/>
            <w:r w:rsidRPr="00A73400">
              <w:rPr>
                <w:rFonts w:ascii="Times New Roman" w:eastAsia="Calibri" w:hAnsi="Times New Roman" w:cs="Times New Roman"/>
                <w:sz w:val="12"/>
                <w:szCs w:val="12"/>
              </w:rPr>
              <w:t>Наименование целевой статьи, группы и подгруппы видов расходов</w:t>
            </w:r>
            <w:bookmarkEnd w:id="4"/>
          </w:p>
        </w:tc>
        <w:tc>
          <w:tcPr>
            <w:tcW w:w="788" w:type="dxa"/>
            <w:vMerge w:val="restart"/>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ЦСР</w:t>
            </w:r>
          </w:p>
        </w:tc>
        <w:tc>
          <w:tcPr>
            <w:tcW w:w="190" w:type="dxa"/>
            <w:vMerge w:val="restart"/>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ВР</w:t>
            </w:r>
          </w:p>
        </w:tc>
        <w:tc>
          <w:tcPr>
            <w:tcW w:w="1281" w:type="dxa"/>
            <w:gridSpan w:val="2"/>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Сумма, тыс. рублей</w:t>
            </w:r>
          </w:p>
        </w:tc>
      </w:tr>
      <w:tr w:rsidR="00A73400" w:rsidRPr="00A73400" w:rsidTr="00A73400">
        <w:trPr>
          <w:trHeight w:val="20"/>
        </w:trPr>
        <w:tc>
          <w:tcPr>
            <w:tcW w:w="0" w:type="auto"/>
            <w:vMerge/>
            <w:hideMark/>
          </w:tcPr>
          <w:p w:rsidR="00A73400" w:rsidRPr="00A73400" w:rsidRDefault="00A73400" w:rsidP="00A73400">
            <w:pPr>
              <w:tabs>
                <w:tab w:val="left" w:pos="284"/>
                <w:tab w:val="left" w:pos="3828"/>
              </w:tabs>
              <w:rPr>
                <w:rFonts w:ascii="Times New Roman" w:eastAsia="Calibri" w:hAnsi="Times New Roman" w:cs="Times New Roman"/>
                <w:sz w:val="12"/>
                <w:szCs w:val="12"/>
              </w:rPr>
            </w:pPr>
          </w:p>
        </w:tc>
        <w:tc>
          <w:tcPr>
            <w:tcW w:w="788" w:type="dxa"/>
            <w:vMerge/>
            <w:hideMark/>
          </w:tcPr>
          <w:p w:rsidR="00A73400" w:rsidRPr="00A73400" w:rsidRDefault="00A73400" w:rsidP="00A73400">
            <w:pPr>
              <w:tabs>
                <w:tab w:val="left" w:pos="284"/>
                <w:tab w:val="left" w:pos="3828"/>
              </w:tabs>
              <w:rPr>
                <w:rFonts w:ascii="Times New Roman" w:eastAsia="Calibri" w:hAnsi="Times New Roman" w:cs="Times New Roman"/>
                <w:sz w:val="12"/>
                <w:szCs w:val="12"/>
              </w:rPr>
            </w:pPr>
          </w:p>
        </w:tc>
        <w:tc>
          <w:tcPr>
            <w:tcW w:w="190" w:type="dxa"/>
            <w:vMerge/>
            <w:hideMark/>
          </w:tcPr>
          <w:p w:rsidR="00A73400" w:rsidRPr="00A73400" w:rsidRDefault="00A73400" w:rsidP="00A73400">
            <w:pPr>
              <w:tabs>
                <w:tab w:val="left" w:pos="284"/>
                <w:tab w:val="left" w:pos="3828"/>
              </w:tabs>
              <w:rPr>
                <w:rFonts w:ascii="Times New Roman" w:eastAsia="Calibri" w:hAnsi="Times New Roman" w:cs="Times New Roman"/>
                <w:sz w:val="12"/>
                <w:szCs w:val="12"/>
              </w:rPr>
            </w:pP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Всего</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0"/>
                <w:szCs w:val="10"/>
              </w:rPr>
            </w:pPr>
            <w:r w:rsidRPr="00A73400">
              <w:rPr>
                <w:rFonts w:ascii="Times New Roman" w:eastAsia="Calibri" w:hAnsi="Times New Roman" w:cs="Times New Roman"/>
                <w:sz w:val="10"/>
                <w:szCs w:val="10"/>
              </w:rPr>
              <w:t>в том числе за счет целевых средств вышестоящих бюджетов</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01 0 00 00000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600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Социальное обеспечение и иные выплаты населению</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450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Премии и гранты</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01 0 00 00000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450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02 0 00 00000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877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877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02 0 00 00000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877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"Развитие малого и среднего предпринимательства в муниципальном районе Сергиевский Самарской области"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611</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611</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810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611</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04 0 00 00000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2 125</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2 065</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2 065</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Уплата налогов, сборов и иных платежей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04 0 00 00000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850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05 0 00 00000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384 735</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42 034</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42 034</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342 702</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Бюджетные инвестиции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05 0 00 00000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410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342 702</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13 976</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13 973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A73400">
              <w:rPr>
                <w:rFonts w:ascii="Times New Roman" w:eastAsia="Calibri" w:hAnsi="Times New Roman" w:cs="Times New Roman"/>
                <w:sz w:val="12"/>
                <w:szCs w:val="12"/>
              </w:rPr>
              <w:lastRenderedPageBreak/>
              <w:t>внебюджетными фондами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lastRenderedPageBreak/>
              <w:t>06 0 00 00000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7 367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7 367</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lastRenderedPageBreak/>
              <w:t>Расходы на выплаты персоналу казенных учреждений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7 367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7 367</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1 184</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1 184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1 184</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1 184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Социальное обеспечение и иные выплаты населению</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5 420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5 420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320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5 420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5 420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Уплата налогов, сборов и иных платежей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850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"Развитие сферы культуры и туризма на территории муниципального района Сергиевский"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07 0 00 00000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187 432</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1 135</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33 031</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казенных учреждений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33 031</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154 062</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1 135</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бюджетным учреждениям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76 529</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904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автономным учреждениям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07 0 00 00000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620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77 533</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231</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08 0 00 00000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4 537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500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4 537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бюджетным учреждениям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3 742</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автономным учреждениям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08 0 00 00000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620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795</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"Развитие физической культуры и спорта муниципального района Сергиевский Самарской области"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66 478</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1 000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66 478</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1 000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автономным учреждениям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620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66 478</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1 000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"Переселение граждан из аварийного и непригодного для проживания жилищного фонда на территории муниципального района Сергиевский Самарской области"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10 0 00 00000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174 829</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163 668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174 479</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163 668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Бюджетные инвестиции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410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174 479</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163 668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"Профилактика терроризма и экстремизма в муниципальном районе Сергиевский Самарской области"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11 0 00 00000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382</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382</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автономным учреждениям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620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382</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12 0 00 00000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45 000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36 662</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3 264</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3 264</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40 736</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36 662</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Бюджетные инвестиции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410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40 736</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36 662</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1 000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Уплата налогов, сборов и иных платежей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850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1 000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xml:space="preserve">Муниципальная  программа  муниципального района Сергиевский "Молодой </w:t>
            </w:r>
            <w:proofErr w:type="gramStart"/>
            <w:r w:rsidRPr="00A73400">
              <w:rPr>
                <w:rFonts w:ascii="Times New Roman" w:eastAsia="Calibri" w:hAnsi="Times New Roman" w:cs="Times New Roman"/>
                <w:bCs/>
                <w:sz w:val="12"/>
                <w:szCs w:val="12"/>
              </w:rPr>
              <w:t>семье-доступное</w:t>
            </w:r>
            <w:proofErr w:type="gramEnd"/>
            <w:r w:rsidRPr="00A73400">
              <w:rPr>
                <w:rFonts w:ascii="Times New Roman" w:eastAsia="Calibri" w:hAnsi="Times New Roman" w:cs="Times New Roman"/>
                <w:bCs/>
                <w:sz w:val="12"/>
                <w:szCs w:val="12"/>
              </w:rPr>
              <w:t xml:space="preserve"> жилье"</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11 467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7 017</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Социальное обеспечение и иные выплаты населению</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11 467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7 017</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320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11 467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7 017</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14 0 00 00000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95 948</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14 024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Обеспечение пассажирскими перевозками межпоселенческого характера</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14 1 00 00000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51 991</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14 024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14 1 00 00000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34 594</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14 1 00 00000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34 594</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14 1 00 00000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17 397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14 024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бюджетным учреждениям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14 1 00 00000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17 397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14 024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Развитие системы оказания автотранспортных услуг структурных подразделений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14 2 00 00000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43 957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14 2 00 00000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170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14 2 00 00000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170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14 2 00 00000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43 784</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бюджетным учреждениям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14 2 00 00000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43 784</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14 2 00 00000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Уплата налогов, сборов и иных платежей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14 2 00 00000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850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lastRenderedPageBreak/>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15 0 00 00000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136 056</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117 872</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72 313</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54 193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72 313</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54 193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63 743</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63 680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Бюджетные инвестиции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410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63 743</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63 680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"Дети муниципального района Сергиевский"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5 852</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5 063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380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380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Социальное обеспечение и иные выплаты населению</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335</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выплаты населению</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360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335</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5 137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5 063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бюджетным учреждениям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1 141</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1 066</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автономным учреждениям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620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3 996</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3 996</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17 0 00 00000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74 602</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17 0 00 00000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74 602</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17 0 00 00000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74 602</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18 0 00 00000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139 908</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3 714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Подпрограмма "Управление муниципальным долгом муниципального района Сергиевский Самарской области "</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18 1 00 00000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5 000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Обслуживание государственного (муниципального) долга</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18 1 00 00000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5 000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Обслуживание муниципального долга</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18 1 00 00000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730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5 000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Подпрограмма "Межбюджетные отношения муниципального района Сергиевский Самарской области"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18 2 00 00000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111 974</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3 714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Межбюджетные трансферты</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18 2 00 00000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111 974</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3 714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Дотации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18 2 00 00000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510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63 714</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3 714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межбюджетные трансферты</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18 2 00 00000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48 260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Подпрограмма "Управление деятельности Управления финансами администрации муниципального района Сергиевский Самарской области"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18 3 00 00000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22 935</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18 3 00 00000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22 883</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18 3 00 00000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22 883</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18 3 00 00000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52</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18 3 00 00000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52</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24 890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23 290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казенных учреждений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23 290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1 439</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1 439</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Уплата налогов, сборов и иных платежей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850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20 0 00 00000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7 521</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2 418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1 223</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1 223</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6 298</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2 418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автономным учреждениям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620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6 298</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2 418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"Содержание улично-дорожной сети муниципального района Сергиевский"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21 0 00 00000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79 108</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21 0 00 00000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79 108</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21 0 00 00000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79 108</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22 0 00 00000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3 137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527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527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2 609</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бюджетным учреждениям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142</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автономным учреждениям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620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2 468</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xml:space="preserve">Муниципальная программа "Совершенствование муниципального управления и повышение </w:t>
            </w:r>
            <w:r w:rsidRPr="00A73400">
              <w:rPr>
                <w:rFonts w:ascii="Times New Roman" w:eastAsia="Calibri" w:hAnsi="Times New Roman" w:cs="Times New Roman"/>
                <w:bCs/>
                <w:sz w:val="12"/>
                <w:szCs w:val="12"/>
              </w:rPr>
              <w:lastRenderedPageBreak/>
              <w:t>инвестиционной привлекательности  муниципального района Сергиевский"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lastRenderedPageBreak/>
              <w:t>23 0 00 00000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322 904</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34 004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129 920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11 729</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казенных учреждений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22 021</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7 384</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107 899</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4 345</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11 427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1 750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11 427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1 750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Социальное обеспечение и иные выплаты населению</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320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20 525</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20 525</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Бюджетные инвестиции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410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20 525</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20 525</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Межбюджетные трансферты</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346</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межбюджетные трансферты</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346</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160 391</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бюджетным учреждениям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610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20 902</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автономным учреждениям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620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139 489</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292</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Исполнение судебных актов</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830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150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Уплата налогов, сборов и иных платежей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23 0 00 00000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850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142</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"Развитие муниципальной службы в администрации муниципального района Сергиевский Самарской области"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24 0 00 00000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55</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55</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55</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"Формирование комфортной городской среды"</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25 0 00 00000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17 507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25 0 00 00000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17 507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25 0 00 00000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17 507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"Обеспечение беспрепятственного доступа инвалидов и маломобильных групп населения к объектам социальной инфраструктуры и информации муниципального района Сергиевский"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200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"Экологическая программа территории  муниципального  района Сергиевский"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27 0 00 00000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40 308</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37 433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27 0 00 00000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40 228</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37 433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27 0 00 00000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40 228</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37 433</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Социальное обеспечение и иные выплаты населению</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27 0 00 00000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Премии и гранты</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27 0 00 00000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xml:space="preserve">Муниципальная программа "Обращение с отходами на территории </w:t>
            </w:r>
            <w:proofErr w:type="spellStart"/>
            <w:r w:rsidRPr="00A73400">
              <w:rPr>
                <w:rFonts w:ascii="Times New Roman" w:eastAsia="Calibri" w:hAnsi="Times New Roman" w:cs="Times New Roman"/>
                <w:bCs/>
                <w:sz w:val="12"/>
                <w:szCs w:val="12"/>
              </w:rPr>
              <w:t>м.р</w:t>
            </w:r>
            <w:proofErr w:type="spellEnd"/>
            <w:r w:rsidRPr="00A73400">
              <w:rPr>
                <w:rFonts w:ascii="Times New Roman" w:eastAsia="Calibri" w:hAnsi="Times New Roman" w:cs="Times New Roman"/>
                <w:bCs/>
                <w:sz w:val="12"/>
                <w:szCs w:val="12"/>
              </w:rPr>
              <w:t>. Сергиевский"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28 0 00 00000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3 602</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28 0 00 00000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3 602</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28 0 00 00000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3 602</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"Реализация проекта "</w:t>
            </w:r>
            <w:proofErr w:type="gramStart"/>
            <w:r w:rsidRPr="00A73400">
              <w:rPr>
                <w:rFonts w:ascii="Times New Roman" w:eastAsia="Calibri" w:hAnsi="Times New Roman" w:cs="Times New Roman"/>
                <w:bCs/>
                <w:sz w:val="12"/>
                <w:szCs w:val="12"/>
              </w:rPr>
              <w:t>Инициативное</w:t>
            </w:r>
            <w:proofErr w:type="gramEnd"/>
            <w:r w:rsidRPr="00A73400">
              <w:rPr>
                <w:rFonts w:ascii="Times New Roman" w:eastAsia="Calibri" w:hAnsi="Times New Roman" w:cs="Times New Roman"/>
                <w:bCs/>
                <w:sz w:val="12"/>
                <w:szCs w:val="12"/>
              </w:rPr>
              <w:t xml:space="preserve"> бюджетирование" на территории муниципального района Сергиевский Самарской области"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29 0 00 00000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50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30 0 00 00000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90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"Улучшение условий и охраны труда в муниципальном районе Сергиевский"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32 0 00 00000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63</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32 0 00 00000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63</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32 0 00 00000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63</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"Стимулирование развития жилищного строительства на территории муниципального района Сергиевский Самарской области"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34 0 00 00000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500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34 0 00 00000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500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35 0 00 00000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12 413</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11 940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казенных учреждений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11 940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223</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223</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250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35 0 00 00000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630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250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proofErr w:type="gramStart"/>
            <w:r w:rsidRPr="00A73400">
              <w:rPr>
                <w:rFonts w:ascii="Times New Roman" w:eastAsia="Calibri" w:hAnsi="Times New Roman" w:cs="Times New Roman"/>
                <w:bCs/>
                <w:sz w:val="12"/>
                <w:szCs w:val="12"/>
              </w:rPr>
              <w:lastRenderedPageBreak/>
              <w:t>Муниципальная</w:t>
            </w:r>
            <w:proofErr w:type="gramEnd"/>
            <w:r w:rsidRPr="00A73400">
              <w:rPr>
                <w:rFonts w:ascii="Times New Roman" w:eastAsia="Calibri" w:hAnsi="Times New Roman" w:cs="Times New Roman"/>
                <w:bCs/>
                <w:sz w:val="12"/>
                <w:szCs w:val="12"/>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3 188</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3 188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3 188</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3 188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810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3 188</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3 188</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37 0 00 00000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100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Социальное обеспечение и иные выплаты населению</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37 0 00 00000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выплаты населению</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37 0 00 00000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360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Муниципальная программа "Укрепление общественного здоровья на территории муниципального района Сергиевский"</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56 0 00 00000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56 0 00 00000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Непрограммные направления расходов местного бюджета</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99 0 00 00000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13 714</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4 257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120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4 257</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214</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240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214</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Социальное обеспечение и иные выплаты населению</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8 389</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Публичные нормативные социальные выплаты гражданам</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310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7 200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320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189</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выплаты населению</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360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1 000</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Иные бюджетные ассигнования</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800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854</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Исполнение судебных актов</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830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43</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Резервные средства</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99 0 00 00000</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870</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811</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sz w:val="12"/>
                <w:szCs w:val="12"/>
              </w:rPr>
            </w:pPr>
            <w:r w:rsidRPr="00A73400">
              <w:rPr>
                <w:rFonts w:ascii="Times New Roman" w:eastAsia="Calibri" w:hAnsi="Times New Roman" w:cs="Times New Roman"/>
                <w:sz w:val="12"/>
                <w:szCs w:val="12"/>
              </w:rPr>
              <w:t>0</w:t>
            </w:r>
          </w:p>
        </w:tc>
      </w:tr>
      <w:tr w:rsidR="00A73400" w:rsidRPr="00A73400" w:rsidTr="00A73400">
        <w:trPr>
          <w:trHeight w:val="20"/>
        </w:trPr>
        <w:tc>
          <w:tcPr>
            <w:tcW w:w="0" w:type="auto"/>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ИТОГО</w:t>
            </w:r>
          </w:p>
        </w:tc>
        <w:tc>
          <w:tcPr>
            <w:tcW w:w="788"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190"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 </w:t>
            </w:r>
          </w:p>
        </w:tc>
        <w:tc>
          <w:tcPr>
            <w:tcW w:w="426"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1 874 775</w:t>
            </w:r>
          </w:p>
        </w:tc>
        <w:tc>
          <w:tcPr>
            <w:tcW w:w="855" w:type="dxa"/>
            <w:hideMark/>
          </w:tcPr>
          <w:p w:rsidR="00A73400" w:rsidRPr="00A73400" w:rsidRDefault="00A73400" w:rsidP="00A73400">
            <w:pPr>
              <w:tabs>
                <w:tab w:val="left" w:pos="284"/>
                <w:tab w:val="left" w:pos="3828"/>
              </w:tabs>
              <w:rPr>
                <w:rFonts w:ascii="Times New Roman" w:eastAsia="Calibri" w:hAnsi="Times New Roman" w:cs="Times New Roman"/>
                <w:bCs/>
                <w:sz w:val="12"/>
                <w:szCs w:val="12"/>
              </w:rPr>
            </w:pPr>
            <w:r w:rsidRPr="00A73400">
              <w:rPr>
                <w:rFonts w:ascii="Times New Roman" w:eastAsia="Calibri" w:hAnsi="Times New Roman" w:cs="Times New Roman"/>
                <w:bCs/>
                <w:sz w:val="12"/>
                <w:szCs w:val="12"/>
              </w:rPr>
              <w:t>441 671</w:t>
            </w:r>
          </w:p>
        </w:tc>
      </w:tr>
    </w:tbl>
    <w:p w:rsidR="00B419D2" w:rsidRDefault="00B419D2" w:rsidP="003519F1">
      <w:pPr>
        <w:tabs>
          <w:tab w:val="left" w:pos="284"/>
          <w:tab w:val="left" w:pos="3828"/>
        </w:tabs>
        <w:spacing w:after="0" w:line="240" w:lineRule="auto"/>
        <w:jc w:val="both"/>
        <w:rPr>
          <w:rFonts w:ascii="Times New Roman" w:eastAsia="Calibri" w:hAnsi="Times New Roman" w:cs="Times New Roman"/>
          <w:sz w:val="12"/>
          <w:szCs w:val="12"/>
        </w:rPr>
      </w:pPr>
    </w:p>
    <w:p w:rsidR="00B419D2" w:rsidRDefault="00B419D2" w:rsidP="003519F1">
      <w:pPr>
        <w:tabs>
          <w:tab w:val="left" w:pos="284"/>
          <w:tab w:val="left" w:pos="3828"/>
        </w:tabs>
        <w:spacing w:after="0" w:line="240" w:lineRule="auto"/>
        <w:jc w:val="both"/>
        <w:rPr>
          <w:rFonts w:ascii="Times New Roman" w:eastAsia="Calibri" w:hAnsi="Times New Roman" w:cs="Times New Roman"/>
          <w:sz w:val="12"/>
          <w:szCs w:val="12"/>
        </w:rPr>
      </w:pPr>
    </w:p>
    <w:p w:rsidR="00B419D2" w:rsidRDefault="00B419D2" w:rsidP="003519F1">
      <w:pPr>
        <w:tabs>
          <w:tab w:val="left" w:pos="284"/>
          <w:tab w:val="left" w:pos="3828"/>
        </w:tabs>
        <w:spacing w:after="0" w:line="240" w:lineRule="auto"/>
        <w:jc w:val="both"/>
        <w:rPr>
          <w:rFonts w:ascii="Times New Roman" w:eastAsia="Calibri" w:hAnsi="Times New Roman" w:cs="Times New Roman"/>
          <w:sz w:val="12"/>
          <w:szCs w:val="12"/>
        </w:rPr>
      </w:pPr>
    </w:p>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A73400" w:rsidRDefault="00A73400" w:rsidP="003519F1">
      <w:pPr>
        <w:tabs>
          <w:tab w:val="left" w:pos="284"/>
          <w:tab w:val="left" w:pos="3828"/>
        </w:tabs>
        <w:spacing w:after="0" w:line="240" w:lineRule="auto"/>
        <w:jc w:val="both"/>
        <w:rPr>
          <w:rFonts w:ascii="Times New Roman" w:eastAsia="Calibri" w:hAnsi="Times New Roman" w:cs="Times New Roman"/>
          <w:sz w:val="12"/>
          <w:szCs w:val="12"/>
        </w:rPr>
      </w:pPr>
    </w:p>
    <w:p w:rsidR="00A73400" w:rsidRDefault="00A73400" w:rsidP="003519F1">
      <w:pPr>
        <w:tabs>
          <w:tab w:val="left" w:pos="284"/>
          <w:tab w:val="left" w:pos="3828"/>
        </w:tabs>
        <w:spacing w:after="0" w:line="240" w:lineRule="auto"/>
        <w:jc w:val="both"/>
        <w:rPr>
          <w:rFonts w:ascii="Times New Roman" w:eastAsia="Calibri" w:hAnsi="Times New Roman" w:cs="Times New Roman"/>
          <w:sz w:val="12"/>
          <w:szCs w:val="12"/>
        </w:rPr>
      </w:pPr>
    </w:p>
    <w:p w:rsidR="00A73400" w:rsidRDefault="00A73400" w:rsidP="003519F1">
      <w:pPr>
        <w:tabs>
          <w:tab w:val="left" w:pos="284"/>
          <w:tab w:val="left" w:pos="3828"/>
        </w:tabs>
        <w:spacing w:after="0" w:line="240" w:lineRule="auto"/>
        <w:jc w:val="both"/>
        <w:rPr>
          <w:rFonts w:ascii="Times New Roman" w:eastAsia="Calibri" w:hAnsi="Times New Roman" w:cs="Times New Roman"/>
          <w:sz w:val="12"/>
          <w:szCs w:val="12"/>
        </w:rPr>
      </w:pPr>
    </w:p>
    <w:p w:rsidR="00A73400" w:rsidRDefault="00A73400" w:rsidP="003519F1">
      <w:pPr>
        <w:tabs>
          <w:tab w:val="left" w:pos="284"/>
          <w:tab w:val="left" w:pos="3828"/>
        </w:tabs>
        <w:spacing w:after="0" w:line="240" w:lineRule="auto"/>
        <w:jc w:val="both"/>
        <w:rPr>
          <w:rFonts w:ascii="Times New Roman" w:eastAsia="Calibri" w:hAnsi="Times New Roman" w:cs="Times New Roman"/>
          <w:sz w:val="12"/>
          <w:szCs w:val="12"/>
        </w:rPr>
      </w:pPr>
    </w:p>
    <w:p w:rsidR="00A73400" w:rsidRDefault="00A73400" w:rsidP="003519F1">
      <w:pPr>
        <w:tabs>
          <w:tab w:val="left" w:pos="284"/>
          <w:tab w:val="left" w:pos="3828"/>
        </w:tabs>
        <w:spacing w:after="0" w:line="240" w:lineRule="auto"/>
        <w:jc w:val="both"/>
        <w:rPr>
          <w:rFonts w:ascii="Times New Roman" w:eastAsia="Calibri" w:hAnsi="Times New Roman" w:cs="Times New Roman"/>
          <w:sz w:val="12"/>
          <w:szCs w:val="12"/>
        </w:rPr>
      </w:pPr>
    </w:p>
    <w:p w:rsidR="00A73400" w:rsidRDefault="00A73400" w:rsidP="003519F1">
      <w:pPr>
        <w:tabs>
          <w:tab w:val="left" w:pos="284"/>
          <w:tab w:val="left" w:pos="3828"/>
        </w:tabs>
        <w:spacing w:after="0" w:line="240" w:lineRule="auto"/>
        <w:jc w:val="both"/>
        <w:rPr>
          <w:rFonts w:ascii="Times New Roman" w:eastAsia="Calibri" w:hAnsi="Times New Roman" w:cs="Times New Roman"/>
          <w:sz w:val="12"/>
          <w:szCs w:val="12"/>
        </w:rPr>
      </w:pPr>
    </w:p>
    <w:p w:rsidR="00A73400" w:rsidRDefault="00A73400" w:rsidP="003519F1">
      <w:pPr>
        <w:tabs>
          <w:tab w:val="left" w:pos="284"/>
          <w:tab w:val="left" w:pos="3828"/>
        </w:tabs>
        <w:spacing w:after="0" w:line="240" w:lineRule="auto"/>
        <w:jc w:val="both"/>
        <w:rPr>
          <w:rFonts w:ascii="Times New Roman" w:eastAsia="Calibri" w:hAnsi="Times New Roman" w:cs="Times New Roman"/>
          <w:sz w:val="12"/>
          <w:szCs w:val="12"/>
        </w:rPr>
      </w:pPr>
    </w:p>
    <w:p w:rsidR="00A73400" w:rsidRDefault="00A73400" w:rsidP="003519F1">
      <w:pPr>
        <w:tabs>
          <w:tab w:val="left" w:pos="284"/>
          <w:tab w:val="left" w:pos="3828"/>
        </w:tabs>
        <w:spacing w:after="0" w:line="240" w:lineRule="auto"/>
        <w:jc w:val="both"/>
        <w:rPr>
          <w:rFonts w:ascii="Times New Roman" w:eastAsia="Calibri" w:hAnsi="Times New Roman" w:cs="Times New Roman"/>
          <w:sz w:val="12"/>
          <w:szCs w:val="12"/>
        </w:rPr>
      </w:pPr>
    </w:p>
    <w:p w:rsidR="00A73400" w:rsidRDefault="00A73400" w:rsidP="003519F1">
      <w:pPr>
        <w:tabs>
          <w:tab w:val="left" w:pos="284"/>
          <w:tab w:val="left" w:pos="3828"/>
        </w:tabs>
        <w:spacing w:after="0" w:line="240" w:lineRule="auto"/>
        <w:jc w:val="both"/>
        <w:rPr>
          <w:rFonts w:ascii="Times New Roman" w:eastAsia="Calibri" w:hAnsi="Times New Roman" w:cs="Times New Roman"/>
          <w:sz w:val="12"/>
          <w:szCs w:val="12"/>
        </w:rPr>
      </w:pPr>
    </w:p>
    <w:p w:rsidR="00A73400" w:rsidRDefault="00A73400" w:rsidP="003519F1">
      <w:pPr>
        <w:tabs>
          <w:tab w:val="left" w:pos="284"/>
          <w:tab w:val="left" w:pos="3828"/>
        </w:tabs>
        <w:spacing w:after="0" w:line="240" w:lineRule="auto"/>
        <w:jc w:val="both"/>
        <w:rPr>
          <w:rFonts w:ascii="Times New Roman" w:eastAsia="Calibri" w:hAnsi="Times New Roman" w:cs="Times New Roman"/>
          <w:sz w:val="12"/>
          <w:szCs w:val="12"/>
        </w:rPr>
      </w:pPr>
    </w:p>
    <w:p w:rsidR="00A73400" w:rsidRDefault="00A73400" w:rsidP="003519F1">
      <w:pPr>
        <w:tabs>
          <w:tab w:val="left" w:pos="284"/>
          <w:tab w:val="left" w:pos="3828"/>
        </w:tabs>
        <w:spacing w:after="0" w:line="240" w:lineRule="auto"/>
        <w:jc w:val="both"/>
        <w:rPr>
          <w:rFonts w:ascii="Times New Roman" w:eastAsia="Calibri" w:hAnsi="Times New Roman" w:cs="Times New Roman"/>
          <w:sz w:val="12"/>
          <w:szCs w:val="12"/>
        </w:rPr>
      </w:pPr>
    </w:p>
    <w:p w:rsidR="00A73400" w:rsidRDefault="00A73400" w:rsidP="003519F1">
      <w:pPr>
        <w:tabs>
          <w:tab w:val="left" w:pos="284"/>
          <w:tab w:val="left" w:pos="3828"/>
        </w:tabs>
        <w:spacing w:after="0" w:line="240" w:lineRule="auto"/>
        <w:jc w:val="both"/>
        <w:rPr>
          <w:rFonts w:ascii="Times New Roman" w:eastAsia="Calibri" w:hAnsi="Times New Roman" w:cs="Times New Roman"/>
          <w:sz w:val="12"/>
          <w:szCs w:val="12"/>
        </w:rPr>
      </w:pPr>
    </w:p>
    <w:p w:rsidR="00A73400" w:rsidRDefault="00A73400" w:rsidP="003519F1">
      <w:pPr>
        <w:tabs>
          <w:tab w:val="left" w:pos="284"/>
          <w:tab w:val="left" w:pos="3828"/>
        </w:tabs>
        <w:spacing w:after="0" w:line="240" w:lineRule="auto"/>
        <w:jc w:val="both"/>
        <w:rPr>
          <w:rFonts w:ascii="Times New Roman" w:eastAsia="Calibri" w:hAnsi="Times New Roman" w:cs="Times New Roman"/>
          <w:sz w:val="12"/>
          <w:szCs w:val="12"/>
        </w:rPr>
      </w:pPr>
    </w:p>
    <w:p w:rsidR="00A73400" w:rsidRDefault="00A73400" w:rsidP="003519F1">
      <w:pPr>
        <w:tabs>
          <w:tab w:val="left" w:pos="284"/>
          <w:tab w:val="left" w:pos="3828"/>
        </w:tabs>
        <w:spacing w:after="0" w:line="240" w:lineRule="auto"/>
        <w:jc w:val="both"/>
        <w:rPr>
          <w:rFonts w:ascii="Times New Roman" w:eastAsia="Calibri" w:hAnsi="Times New Roman" w:cs="Times New Roman"/>
          <w:sz w:val="12"/>
          <w:szCs w:val="12"/>
        </w:rPr>
      </w:pPr>
    </w:p>
    <w:p w:rsidR="00A73400" w:rsidRDefault="00A73400" w:rsidP="003519F1">
      <w:pPr>
        <w:tabs>
          <w:tab w:val="left" w:pos="284"/>
          <w:tab w:val="left" w:pos="3828"/>
        </w:tabs>
        <w:spacing w:after="0" w:line="240" w:lineRule="auto"/>
        <w:jc w:val="both"/>
        <w:rPr>
          <w:rFonts w:ascii="Times New Roman" w:eastAsia="Calibri" w:hAnsi="Times New Roman" w:cs="Times New Roman"/>
          <w:sz w:val="12"/>
          <w:szCs w:val="12"/>
        </w:rPr>
      </w:pPr>
    </w:p>
    <w:p w:rsidR="00A73400" w:rsidRDefault="00A73400" w:rsidP="003519F1">
      <w:pPr>
        <w:tabs>
          <w:tab w:val="left" w:pos="284"/>
          <w:tab w:val="left" w:pos="3828"/>
        </w:tabs>
        <w:spacing w:after="0" w:line="240" w:lineRule="auto"/>
        <w:jc w:val="both"/>
        <w:rPr>
          <w:rFonts w:ascii="Times New Roman" w:eastAsia="Calibri" w:hAnsi="Times New Roman" w:cs="Times New Roman"/>
          <w:sz w:val="12"/>
          <w:szCs w:val="12"/>
        </w:rPr>
      </w:pPr>
    </w:p>
    <w:p w:rsidR="00A73400" w:rsidRDefault="00A73400" w:rsidP="003519F1">
      <w:pPr>
        <w:tabs>
          <w:tab w:val="left" w:pos="284"/>
          <w:tab w:val="left" w:pos="3828"/>
        </w:tabs>
        <w:spacing w:after="0" w:line="240" w:lineRule="auto"/>
        <w:jc w:val="both"/>
        <w:rPr>
          <w:rFonts w:ascii="Times New Roman" w:eastAsia="Calibri" w:hAnsi="Times New Roman" w:cs="Times New Roman"/>
          <w:sz w:val="12"/>
          <w:szCs w:val="12"/>
        </w:rPr>
      </w:pPr>
    </w:p>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AF1980"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AF1980" w:rsidRPr="003519F1" w:rsidRDefault="00AF1980"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AF1980">
              <w:rPr>
                <w:rFonts w:ascii="Times New Roman" w:eastAsia="Calibri" w:hAnsi="Times New Roman" w:cs="Times New Roman"/>
                <w:sz w:val="12"/>
                <w:szCs w:val="12"/>
              </w:rPr>
              <w:t>05</w:t>
            </w:r>
            <w:r w:rsidR="00D8420A">
              <w:rPr>
                <w:rFonts w:ascii="Times New Roman" w:eastAsia="Calibri" w:hAnsi="Times New Roman" w:cs="Times New Roman"/>
                <w:sz w:val="12"/>
                <w:szCs w:val="12"/>
              </w:rPr>
              <w:t>.</w:t>
            </w:r>
            <w:r w:rsidR="00D9497D">
              <w:rPr>
                <w:rFonts w:ascii="Times New Roman" w:eastAsia="Calibri" w:hAnsi="Times New Roman" w:cs="Times New Roman"/>
                <w:sz w:val="12"/>
                <w:szCs w:val="12"/>
              </w:rPr>
              <w:t>0</w:t>
            </w:r>
            <w:r w:rsidR="00AF1980">
              <w:rPr>
                <w:rFonts w:ascii="Times New Roman" w:eastAsia="Calibri" w:hAnsi="Times New Roman" w:cs="Times New Roman"/>
                <w:sz w:val="12"/>
                <w:szCs w:val="12"/>
              </w:rPr>
              <w:t>5</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9497D">
              <w:rPr>
                <w:rFonts w:ascii="Times New Roman" w:eastAsia="Calibri" w:hAnsi="Times New Roman" w:cs="Times New Roman"/>
                <w:sz w:val="12"/>
                <w:szCs w:val="12"/>
              </w:rPr>
              <w:t>6</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78"/>
      <w:headerReference w:type="first" r:id="rId79"/>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5AB" w:rsidRDefault="004C65AB" w:rsidP="000F23DD">
      <w:pPr>
        <w:spacing w:after="0" w:line="240" w:lineRule="auto"/>
      </w:pPr>
      <w:r>
        <w:separator/>
      </w:r>
    </w:p>
  </w:endnote>
  <w:endnote w:type="continuationSeparator" w:id="0">
    <w:p w:rsidR="004C65AB" w:rsidRDefault="004C65AB"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5AB" w:rsidRDefault="004C65AB" w:rsidP="000F23DD">
      <w:pPr>
        <w:spacing w:after="0" w:line="240" w:lineRule="auto"/>
      </w:pPr>
      <w:r>
        <w:separator/>
      </w:r>
    </w:p>
  </w:footnote>
  <w:footnote w:type="continuationSeparator" w:id="0">
    <w:p w:rsidR="004C65AB" w:rsidRDefault="004C65AB"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4EC" w:rsidRDefault="004B74EC"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A73400">
          <w:rPr>
            <w:noProof/>
          </w:rPr>
          <w:t>3</w:t>
        </w:r>
        <w:r>
          <w:rPr>
            <w:noProof/>
          </w:rPr>
          <w:fldChar w:fldCharType="end"/>
        </w:r>
      </w:sdtContent>
    </w:sdt>
  </w:p>
  <w:p w:rsidR="004B74EC" w:rsidRDefault="004B74EC"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4B74EC" w:rsidRPr="00E93F32" w:rsidRDefault="004B74EC" w:rsidP="00263DC0">
    <w:pPr>
      <w:pStyle w:val="a7"/>
      <w:rPr>
        <w:rFonts w:ascii="Times New Roman" w:hAnsi="Times New Roman" w:cs="Times New Roman"/>
        <w:i/>
        <w:sz w:val="16"/>
        <w:szCs w:val="16"/>
      </w:rPr>
    </w:pPr>
    <w:r>
      <w:rPr>
        <w:rFonts w:ascii="Times New Roman" w:hAnsi="Times New Roman" w:cs="Times New Roman"/>
        <w:i/>
        <w:sz w:val="16"/>
        <w:szCs w:val="16"/>
      </w:rPr>
      <w:t>Вторник, 05 мая 2026 года, №28(1142</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4B74EC" w:rsidRDefault="004B74EC">
        <w:pPr>
          <w:pStyle w:val="a7"/>
        </w:pPr>
        <w:r>
          <w:fldChar w:fldCharType="begin"/>
        </w:r>
        <w:r>
          <w:instrText>PAGE   \* MERGEFORMAT</w:instrText>
        </w:r>
        <w:r>
          <w:fldChar w:fldCharType="separate"/>
        </w:r>
        <w:r>
          <w:rPr>
            <w:noProof/>
          </w:rPr>
          <w:t>2</w:t>
        </w:r>
        <w:r>
          <w:rPr>
            <w:noProof/>
          </w:rPr>
          <w:fldChar w:fldCharType="end"/>
        </w:r>
      </w:p>
    </w:sdtContent>
  </w:sdt>
  <w:p w:rsidR="004B74EC" w:rsidRPr="000443FC" w:rsidRDefault="004B74EC"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4B74EC" w:rsidRPr="00263DC0" w:rsidRDefault="004B74EC"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4B74EC" w:rsidRDefault="004B74EC"/>
  <w:p w:rsidR="004B74EC" w:rsidRDefault="004B74EC"/>
  <w:p w:rsidR="004B74EC" w:rsidRDefault="004B74EC"/>
  <w:p w:rsidR="004B74EC" w:rsidRDefault="004B74EC"/>
  <w:p w:rsidR="004B74EC" w:rsidRDefault="004B74EC"/>
  <w:p w:rsidR="004B74EC" w:rsidRDefault="004B74EC"/>
  <w:p w:rsidR="004B74EC" w:rsidRDefault="004B74EC"/>
  <w:p w:rsidR="004B74EC" w:rsidRDefault="004B74EC"/>
  <w:p w:rsidR="004B74EC" w:rsidRDefault="004B74EC"/>
  <w:p w:rsidR="004B74EC" w:rsidRDefault="004B74EC"/>
  <w:p w:rsidR="004B74EC" w:rsidRDefault="004B74E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EDA1447"/>
    <w:multiLevelType w:val="hybridMultilevel"/>
    <w:tmpl w:val="57C81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6">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9">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0">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1">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7">
    <w:nsid w:val="66662695"/>
    <w:multiLevelType w:val="hybridMultilevel"/>
    <w:tmpl w:val="67DCBC40"/>
    <w:lvl w:ilvl="0" w:tplc="42B8D76C">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8">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40">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E47345F"/>
    <w:multiLevelType w:val="hybridMultilevel"/>
    <w:tmpl w:val="18E46340"/>
    <w:lvl w:ilvl="0" w:tplc="8724011C">
      <w:start w:val="1"/>
      <w:numFmt w:val="decimal"/>
      <w:lvlText w:val="%1."/>
      <w:lvlJc w:val="left"/>
      <w:pPr>
        <w:ind w:left="1235" w:hanging="81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6"/>
  </w:num>
  <w:num w:numId="3">
    <w:abstractNumId w:val="16"/>
  </w:num>
  <w:num w:numId="4">
    <w:abstractNumId w:val="29"/>
  </w:num>
  <w:num w:numId="5">
    <w:abstractNumId w:val="22"/>
  </w:num>
  <w:num w:numId="6">
    <w:abstractNumId w:val="31"/>
  </w:num>
  <w:num w:numId="7">
    <w:abstractNumId w:val="20"/>
  </w:num>
  <w:num w:numId="8">
    <w:abstractNumId w:val="38"/>
  </w:num>
  <w:num w:numId="9">
    <w:abstractNumId w:val="28"/>
  </w:num>
  <w:num w:numId="10">
    <w:abstractNumId w:val="32"/>
  </w:num>
  <w:num w:numId="11">
    <w:abstractNumId w:val="41"/>
  </w:num>
  <w:num w:numId="12">
    <w:abstractNumId w:val="21"/>
  </w:num>
  <w:num w:numId="13">
    <w:abstractNumId w:val="39"/>
  </w:num>
  <w:num w:numId="14">
    <w:abstractNumId w:val="17"/>
  </w:num>
  <w:num w:numId="15">
    <w:abstractNumId w:val="34"/>
  </w:num>
  <w:num w:numId="16">
    <w:abstractNumId w:val="40"/>
  </w:num>
  <w:num w:numId="17">
    <w:abstractNumId w:val="30"/>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35"/>
  </w:num>
  <w:num w:numId="21">
    <w:abstractNumId w:val="23"/>
  </w:num>
  <w:num w:numId="22">
    <w:abstractNumId w:val="36"/>
  </w:num>
  <w:num w:numId="23">
    <w:abstractNumId w:val="25"/>
  </w:num>
  <w:num w:numId="24">
    <w:abstractNumId w:val="19"/>
  </w:num>
  <w:num w:numId="25">
    <w:abstractNumId w:val="43"/>
  </w:num>
  <w:num w:numId="26">
    <w:abstractNumId w:val="18"/>
  </w:num>
  <w:num w:numId="27">
    <w:abstractNumId w:val="33"/>
  </w:num>
  <w:num w:numId="28">
    <w:abstractNumId w:val="24"/>
  </w:num>
  <w:num w:numId="29">
    <w:abstractNumId w:val="37"/>
  </w:num>
  <w:num w:numId="30">
    <w:abstractNumId w:val="4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49A"/>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381"/>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5B"/>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390"/>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AB9"/>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74D"/>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E24"/>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4EC"/>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65AB"/>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282"/>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175"/>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400"/>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80"/>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91"/>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2"/>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1"/>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CFE"/>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0D8"/>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AE0"/>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7D"/>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0"/>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4E2"/>
    <w:rsid w:val="00EB37CC"/>
    <w:rsid w:val="00EB3A2E"/>
    <w:rsid w:val="00EB3AFB"/>
    <w:rsid w:val="00EB3D2D"/>
    <w:rsid w:val="00EB454E"/>
    <w:rsid w:val="00EB4637"/>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3C4"/>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table" w:customStyle="1" w:styleId="1e">
    <w:name w:val="Сетка таблицы1"/>
    <w:basedOn w:val="a3"/>
    <w:next w:val="af1"/>
    <w:uiPriority w:val="59"/>
    <w:rsid w:val="00C850D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Знак"/>
    <w:basedOn w:val="a1"/>
    <w:rsid w:val="00C850D8"/>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28">
    <w:name w:val="Сетка таблицы2"/>
    <w:basedOn w:val="a3"/>
    <w:next w:val="af1"/>
    <w:uiPriority w:val="59"/>
    <w:rsid w:val="00C850D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08033">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154438">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3.jpeg"/><Relationship Id="rId68" Type="http://schemas.openxmlformats.org/officeDocument/2006/relationships/image" Target="media/image56.jpeg"/><Relationship Id="rId76" Type="http://schemas.openxmlformats.org/officeDocument/2006/relationships/image" Target="media/image63.jpeg"/><Relationship Id="rId7" Type="http://schemas.openxmlformats.org/officeDocument/2006/relationships/footnotes" Target="foot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5.jpeg"/><Relationship Id="rId74" Type="http://schemas.openxmlformats.org/officeDocument/2006/relationships/image" Target="media/image61.jpeg"/><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www.sergievsk.ru"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4.jpeg"/><Relationship Id="rId73" Type="http://schemas.openxmlformats.org/officeDocument/2006/relationships/image" Target="media/image60.jpeg"/><Relationship Id="rId78" Type="http://schemas.openxmlformats.org/officeDocument/2006/relationships/header" Target="head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ergievsk.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yperlink" Target="http://www.sergievsk.ru" TargetMode="External"/><Relationship Id="rId69" Type="http://schemas.openxmlformats.org/officeDocument/2006/relationships/image" Target="media/image57.jpeg"/><Relationship Id="rId77" Type="http://schemas.openxmlformats.org/officeDocument/2006/relationships/image" Target="media/image64.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59.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hyperlink" Target="http://www.sergievsk.ru" TargetMode="Externa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2.jpeg"/><Relationship Id="rId70" Type="http://schemas.openxmlformats.org/officeDocument/2006/relationships/hyperlink" Target="http://www.sergievsk.ru" TargetMode="External"/><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A2287-99AC-4461-BC27-3521AE4AA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2709</TotalTime>
  <Pages>1</Pages>
  <Words>32974</Words>
  <Characters>187952</Characters>
  <Application>Microsoft Office Word</Application>
  <DocSecurity>0</DocSecurity>
  <Lines>1566</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220486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215</cp:revision>
  <cp:lastPrinted>2014-09-10T09:08:00Z</cp:lastPrinted>
  <dcterms:created xsi:type="dcterms:W3CDTF">2016-12-01T07:11:00Z</dcterms:created>
  <dcterms:modified xsi:type="dcterms:W3CDTF">2026-05-13T05:15:00Z</dcterms:modified>
</cp:coreProperties>
</file>